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8C2CD" w14:textId="12F315EA" w:rsidR="00A21802" w:rsidRPr="00173FAE" w:rsidRDefault="001249B7" w:rsidP="00173FAE">
      <w:pPr>
        <w:jc w:val="center"/>
        <w:rPr>
          <w:rFonts w:ascii="Segoe UI Light" w:hAnsi="Segoe UI Light" w:cs="Segoe UI Light"/>
          <w:sz w:val="22"/>
          <w:szCs w:val="22"/>
        </w:rPr>
      </w:pPr>
      <w:r>
        <w:rPr>
          <w:noProof/>
        </w:rPr>
        <w:drawing>
          <wp:anchor distT="0" distB="0" distL="114300" distR="114300" simplePos="0" relativeHeight="251658240" behindDoc="0" locked="0" layoutInCell="1" allowOverlap="1" wp14:anchorId="03155492" wp14:editId="0261776B">
            <wp:simplePos x="0" y="0"/>
            <wp:positionH relativeFrom="margin">
              <wp:posOffset>-476250</wp:posOffset>
            </wp:positionH>
            <wp:positionV relativeFrom="paragraph">
              <wp:posOffset>-405765</wp:posOffset>
            </wp:positionV>
            <wp:extent cx="1381125" cy="651235"/>
            <wp:effectExtent l="0" t="0" r="0" b="0"/>
            <wp:wrapNone/>
            <wp:docPr id="386169730" name="Picture 2" descr="A logo with a red circ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69730" name="Picture 2" descr="A logo with a red circle and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651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43C" w:rsidRPr="0010443C">
        <w:rPr>
          <w:rFonts w:ascii="Segoe UI Light" w:hAnsi="Segoe UI Light" w:cs="Segoe UI Light"/>
          <w:b/>
          <w:bCs/>
          <w:sz w:val="32"/>
          <w:szCs w:val="32"/>
        </w:rPr>
        <w:t>SIA</w:t>
      </w:r>
      <w:r w:rsidR="00A21802" w:rsidRPr="0010443C">
        <w:rPr>
          <w:rFonts w:ascii="Segoe UI Light" w:hAnsi="Segoe UI Light" w:cs="Segoe UI Light"/>
          <w:b/>
          <w:bCs/>
          <w:sz w:val="32"/>
          <w:szCs w:val="32"/>
        </w:rPr>
        <w:t xml:space="preserve"> “Elektroniskie sakari” </w:t>
      </w:r>
      <w:r w:rsidR="00A21802" w:rsidRPr="0010443C">
        <w:rPr>
          <w:rFonts w:ascii="Segoe UI Light" w:hAnsi="Segoe UI Light" w:cs="Segoe UI Light"/>
          <w:b/>
          <w:sz w:val="32"/>
        </w:rPr>
        <w:t>rīkotā atklāta konkursa</w:t>
      </w:r>
    </w:p>
    <w:p w14:paraId="53AE763F" w14:textId="3F504B41" w:rsidR="00A21802" w:rsidRPr="0010443C" w:rsidRDefault="00A21802" w:rsidP="00A21802">
      <w:pPr>
        <w:jc w:val="center"/>
        <w:rPr>
          <w:rFonts w:ascii="Segoe UI Light" w:hAnsi="Segoe UI Light" w:cs="Segoe UI Light"/>
          <w:b/>
          <w:sz w:val="32"/>
        </w:rPr>
      </w:pPr>
      <w:r w:rsidRPr="0010443C">
        <w:rPr>
          <w:rFonts w:ascii="Segoe UI Light" w:hAnsi="Segoe UI Light" w:cs="Segoe UI Light"/>
          <w:b/>
          <w:sz w:val="32"/>
        </w:rPr>
        <w:t>„</w:t>
      </w:r>
      <w:r w:rsidR="008231DF" w:rsidRPr="008231DF">
        <w:t xml:space="preserve"> </w:t>
      </w:r>
      <w:r w:rsidR="008231DF" w:rsidRPr="008231DF">
        <w:rPr>
          <w:rFonts w:ascii="Segoe UI Light" w:hAnsi="Segoe UI Light" w:cs="Segoe UI Light"/>
          <w:b/>
          <w:sz w:val="32"/>
        </w:rPr>
        <w:t>Administratīvās ēkas lieveņa – pagraba telpu pārbūve, lokālu vietu konstrukciju pastiprināšana un lietusūdens novadīšanas sistēmas atjaunošana</w:t>
      </w:r>
      <w:r w:rsidRPr="0010443C">
        <w:rPr>
          <w:rFonts w:ascii="Segoe UI Light" w:hAnsi="Segoe UI Light" w:cs="Segoe UI Light"/>
          <w:b/>
          <w:sz w:val="32"/>
        </w:rPr>
        <w:t>”</w:t>
      </w:r>
    </w:p>
    <w:p w14:paraId="5EEE0F9B" w14:textId="3C1AB7CD" w:rsidR="006277C7" w:rsidRPr="0010443C" w:rsidRDefault="00A21802" w:rsidP="00A21802">
      <w:pPr>
        <w:jc w:val="center"/>
        <w:rPr>
          <w:rFonts w:ascii="Segoe UI Light" w:hAnsi="Segoe UI Light" w:cs="Segoe UI Light"/>
          <w:b/>
          <w:sz w:val="32"/>
        </w:rPr>
      </w:pPr>
      <w:r w:rsidRPr="0010443C">
        <w:rPr>
          <w:rFonts w:ascii="Segoe UI Light" w:hAnsi="Segoe UI Light" w:cs="Segoe UI Light"/>
          <w:b/>
          <w:sz w:val="32"/>
        </w:rPr>
        <w:t xml:space="preserve">Identifikācijas Nr. </w:t>
      </w:r>
      <w:r w:rsidR="00F059BF">
        <w:rPr>
          <w:rFonts w:ascii="Segoe UI Light" w:hAnsi="Segoe UI Light" w:cs="Segoe UI Light"/>
          <w:b/>
          <w:sz w:val="32"/>
        </w:rPr>
        <w:t>ESAKARI</w:t>
      </w:r>
      <w:r w:rsidRPr="0010443C">
        <w:rPr>
          <w:rFonts w:ascii="Segoe UI Light" w:hAnsi="Segoe UI Light" w:cs="Segoe UI Light"/>
          <w:b/>
          <w:sz w:val="32"/>
        </w:rPr>
        <w:t xml:space="preserve"> 202</w:t>
      </w:r>
      <w:r w:rsidR="0010443C" w:rsidRPr="0010443C">
        <w:rPr>
          <w:rFonts w:ascii="Segoe UI Light" w:hAnsi="Segoe UI Light" w:cs="Segoe UI Light"/>
          <w:b/>
          <w:sz w:val="32"/>
        </w:rPr>
        <w:t>5</w:t>
      </w:r>
      <w:r w:rsidRPr="0010443C">
        <w:rPr>
          <w:rFonts w:ascii="Segoe UI Light" w:hAnsi="Segoe UI Light" w:cs="Segoe UI Light"/>
          <w:b/>
          <w:sz w:val="32"/>
        </w:rPr>
        <w:t>/0</w:t>
      </w:r>
      <w:r w:rsidR="008231DF">
        <w:rPr>
          <w:rFonts w:ascii="Segoe UI Light" w:hAnsi="Segoe UI Light" w:cs="Segoe UI Light"/>
          <w:b/>
          <w:sz w:val="32"/>
        </w:rPr>
        <w:t>9</w:t>
      </w:r>
    </w:p>
    <w:p w14:paraId="21D52C23" w14:textId="498F3420" w:rsidR="00A21802" w:rsidRPr="0010443C" w:rsidRDefault="00A21802" w:rsidP="00A21802">
      <w:pPr>
        <w:jc w:val="center"/>
        <w:rPr>
          <w:rFonts w:ascii="Segoe UI Light" w:hAnsi="Segoe UI Light" w:cs="Segoe UI Light"/>
          <w:b/>
          <w:sz w:val="32"/>
        </w:rPr>
      </w:pPr>
      <w:r w:rsidRPr="0010443C">
        <w:rPr>
          <w:rFonts w:ascii="Segoe UI Light" w:hAnsi="Segoe UI Light" w:cs="Segoe UI Light"/>
          <w:b/>
          <w:sz w:val="32"/>
        </w:rPr>
        <w:t>Apspriede ar piegādātājiem</w:t>
      </w:r>
    </w:p>
    <w:p w14:paraId="26B9C0E6" w14:textId="77777777" w:rsidR="00A21802" w:rsidRPr="0010443C" w:rsidRDefault="00A21802" w:rsidP="00A21802">
      <w:pPr>
        <w:rPr>
          <w:rFonts w:ascii="Segoe UI Light" w:hAnsi="Segoe UI Light" w:cs="Segoe UI Light"/>
          <w:bCs/>
          <w:sz w:val="22"/>
          <w:szCs w:val="22"/>
        </w:rPr>
      </w:pPr>
    </w:p>
    <w:p w14:paraId="6561D3B9" w14:textId="77777777" w:rsidR="00A21802" w:rsidRPr="00173FAE" w:rsidRDefault="00A21802"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 xml:space="preserve">Prasības attiecībā uz Pretendenta </w:t>
      </w:r>
      <w:r w:rsidRPr="00173FAE">
        <w:rPr>
          <w:rFonts w:ascii="Segoe UI Light" w:eastAsia="Courier New" w:hAnsi="Segoe UI Light" w:cs="Segoe UI Light"/>
          <w:b/>
          <w:sz w:val="24"/>
          <w:szCs w:val="24"/>
          <w:u w:val="single"/>
          <w:lang w:val="lv-LV" w:eastAsia="lv-LV"/>
        </w:rPr>
        <w:t>saimniecisko un finansiālo stāvokli</w:t>
      </w:r>
      <w:r w:rsidRPr="00173FAE">
        <w:rPr>
          <w:rFonts w:ascii="Segoe UI Light" w:hAnsi="Segoe UI Light" w:cs="Segoe UI Light"/>
          <w:b/>
          <w:sz w:val="24"/>
          <w:szCs w:val="24"/>
          <w:u w:val="single"/>
          <w:lang w:val="lv-LV"/>
        </w:rPr>
        <w:t xml:space="preserve"> un kvalifikāciju apliecinošie dokumenti:</w:t>
      </w:r>
    </w:p>
    <w:tbl>
      <w:tblPr>
        <w:tblStyle w:val="TableGrid"/>
        <w:tblW w:w="9498" w:type="dxa"/>
        <w:tblInd w:w="108" w:type="dxa"/>
        <w:tblLook w:val="04A0" w:firstRow="1" w:lastRow="0" w:firstColumn="1" w:lastColumn="0" w:noHBand="0" w:noVBand="1"/>
      </w:tblPr>
      <w:tblGrid>
        <w:gridCol w:w="867"/>
        <w:gridCol w:w="3787"/>
        <w:gridCol w:w="4844"/>
      </w:tblGrid>
      <w:tr w:rsidR="00A21802" w:rsidRPr="0010443C" w14:paraId="6E19AEC1" w14:textId="77777777" w:rsidTr="0010443C">
        <w:tc>
          <w:tcPr>
            <w:tcW w:w="867" w:type="dxa"/>
            <w:shd w:val="clear" w:color="auto" w:fill="F2F2F2" w:themeFill="background1" w:themeFillShade="F2"/>
            <w:vAlign w:val="center"/>
          </w:tcPr>
          <w:p w14:paraId="75044642"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Nr.p.k.</w:t>
            </w:r>
          </w:p>
        </w:tc>
        <w:tc>
          <w:tcPr>
            <w:tcW w:w="3787" w:type="dxa"/>
            <w:shd w:val="clear" w:color="auto" w:fill="F2F2F2" w:themeFill="background1" w:themeFillShade="F2"/>
            <w:vAlign w:val="center"/>
          </w:tcPr>
          <w:p w14:paraId="40083AF4"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Noteiktās kvalifikācijas prasības</w:t>
            </w:r>
          </w:p>
        </w:tc>
        <w:tc>
          <w:tcPr>
            <w:tcW w:w="4844" w:type="dxa"/>
            <w:shd w:val="clear" w:color="auto" w:fill="F2F2F2" w:themeFill="background1" w:themeFillShade="F2"/>
            <w:vAlign w:val="center"/>
          </w:tcPr>
          <w:p w14:paraId="16CA688D"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Kvalifikāciju apliecinoši iesniedzamie dokumenti</w:t>
            </w:r>
          </w:p>
        </w:tc>
      </w:tr>
      <w:tr w:rsidR="008231DF" w:rsidRPr="0010443C" w14:paraId="3A60C760" w14:textId="77777777" w:rsidTr="00DC0366">
        <w:tc>
          <w:tcPr>
            <w:tcW w:w="867" w:type="dxa"/>
          </w:tcPr>
          <w:p w14:paraId="6A521188" w14:textId="0F4D1CC2" w:rsidR="008231DF" w:rsidRPr="0010443C" w:rsidRDefault="008231DF" w:rsidP="008231DF">
            <w:pPr>
              <w:pStyle w:val="ListParagraph"/>
              <w:numPr>
                <w:ilvl w:val="0"/>
                <w:numId w:val="3"/>
              </w:numPr>
              <w:tabs>
                <w:tab w:val="num" w:pos="743"/>
              </w:tabs>
              <w:spacing w:after="0" w:line="240" w:lineRule="auto"/>
              <w:jc w:val="both"/>
              <w:rPr>
                <w:rFonts w:ascii="Segoe UI Light" w:hAnsi="Segoe UI Light" w:cs="Segoe UI Light"/>
                <w:sz w:val="24"/>
                <w:szCs w:val="24"/>
                <w:lang w:val="lv-LV"/>
              </w:rPr>
            </w:pPr>
          </w:p>
        </w:tc>
        <w:tc>
          <w:tcPr>
            <w:tcW w:w="3787" w:type="dxa"/>
          </w:tcPr>
          <w:p w14:paraId="69776C24" w14:textId="168C706A" w:rsidR="008231DF" w:rsidRPr="003676A3" w:rsidRDefault="008231DF" w:rsidP="008231DF">
            <w:pPr>
              <w:tabs>
                <w:tab w:val="left" w:pos="1224"/>
              </w:tabs>
              <w:jc w:val="both"/>
              <w:rPr>
                <w:rFonts w:ascii="Segoe UI Light" w:hAnsi="Segoe UI Light" w:cs="Segoe UI Light"/>
                <w:sz w:val="24"/>
                <w:szCs w:val="24"/>
              </w:rPr>
            </w:pPr>
            <w:r w:rsidRPr="00F365DC">
              <w:rPr>
                <w:rFonts w:ascii="Segoe UI Light" w:hAnsi="Segoe UI Light" w:cs="Segoe UI Light"/>
                <w:snapToGrid w:val="0"/>
                <w:sz w:val="24"/>
                <w:szCs w:val="24"/>
              </w:rPr>
              <w:t>Pretendents ir reģistrēts atbilstoši Latvijas Republikas vai tā reģistrācijas valsts likumam.</w:t>
            </w:r>
          </w:p>
        </w:tc>
        <w:tc>
          <w:tcPr>
            <w:tcW w:w="4844" w:type="dxa"/>
            <w:vAlign w:val="center"/>
          </w:tcPr>
          <w:p w14:paraId="24C15CEA" w14:textId="77777777" w:rsidR="008231DF" w:rsidRPr="00F365DC" w:rsidRDefault="008231DF" w:rsidP="008231DF">
            <w:pPr>
              <w:tabs>
                <w:tab w:val="left" w:pos="1145"/>
              </w:tabs>
              <w:jc w:val="both"/>
              <w:rPr>
                <w:rFonts w:ascii="Segoe UI Light" w:hAnsi="Segoe UI Light" w:cs="Segoe UI Light"/>
                <w:sz w:val="24"/>
                <w:szCs w:val="24"/>
              </w:rPr>
            </w:pPr>
            <w:r w:rsidRPr="00F365DC">
              <w:rPr>
                <w:rFonts w:ascii="Segoe UI Light" w:hAnsi="Segoe UI Light" w:cs="Segoe UI Light"/>
                <w:sz w:val="24"/>
                <w:szCs w:val="24"/>
              </w:rPr>
              <w:t>Iepirkuma komisija attiecībā uz Latvijas Republikā reģistrētajiem Pretendentiem reģistrācijas faktu pārbaudīs publiskajās datubāzēs.</w:t>
            </w:r>
          </w:p>
          <w:p w14:paraId="34DA6BA7" w14:textId="29163EA6" w:rsidR="008231DF" w:rsidRPr="003676A3" w:rsidRDefault="008231DF" w:rsidP="008231DF">
            <w:pPr>
              <w:tabs>
                <w:tab w:val="left" w:pos="1145"/>
              </w:tabs>
              <w:jc w:val="both"/>
              <w:rPr>
                <w:rFonts w:ascii="Segoe UI Light" w:hAnsi="Segoe UI Light" w:cs="Segoe UI Light"/>
                <w:sz w:val="24"/>
                <w:szCs w:val="24"/>
              </w:rPr>
            </w:pPr>
            <w:r w:rsidRPr="00F365DC">
              <w:rPr>
                <w:rFonts w:ascii="Segoe UI Light" w:hAnsi="Segoe UI Light" w:cs="Segoe UI Light"/>
                <w:sz w:val="24"/>
                <w:szCs w:val="24"/>
              </w:rPr>
              <w:t>Ārvalstīs reģistrētajiem Pretendentiem jāiesniedz reģistrācijas faktu apliecinošs dokuments.</w:t>
            </w:r>
          </w:p>
        </w:tc>
      </w:tr>
      <w:tr w:rsidR="008231DF" w:rsidRPr="0010443C" w14:paraId="7FFD50D4" w14:textId="77777777" w:rsidTr="0099607C">
        <w:tc>
          <w:tcPr>
            <w:tcW w:w="867" w:type="dxa"/>
          </w:tcPr>
          <w:p w14:paraId="21A1488C" w14:textId="77777777" w:rsidR="008231DF" w:rsidRPr="0010443C" w:rsidRDefault="008231DF" w:rsidP="008231DF">
            <w:pPr>
              <w:pStyle w:val="ListParagraph"/>
              <w:numPr>
                <w:ilvl w:val="0"/>
                <w:numId w:val="3"/>
              </w:numPr>
              <w:tabs>
                <w:tab w:val="num" w:pos="743"/>
              </w:tabs>
              <w:spacing w:after="0" w:line="240" w:lineRule="auto"/>
              <w:jc w:val="both"/>
              <w:rPr>
                <w:rFonts w:ascii="Segoe UI Light" w:hAnsi="Segoe UI Light" w:cs="Segoe UI Light"/>
                <w:sz w:val="24"/>
                <w:szCs w:val="24"/>
                <w:lang w:val="lv-LV"/>
              </w:rPr>
            </w:pPr>
          </w:p>
        </w:tc>
        <w:tc>
          <w:tcPr>
            <w:tcW w:w="3787" w:type="dxa"/>
          </w:tcPr>
          <w:p w14:paraId="4368ED57" w14:textId="556E1E46" w:rsidR="008231DF" w:rsidRPr="003676A3" w:rsidRDefault="008231DF" w:rsidP="008231DF">
            <w:pPr>
              <w:tabs>
                <w:tab w:val="left" w:pos="1224"/>
              </w:tabs>
              <w:jc w:val="both"/>
              <w:rPr>
                <w:rFonts w:ascii="Segoe UI Light" w:hAnsi="Segoe UI Light" w:cs="Segoe UI Light"/>
                <w:sz w:val="24"/>
                <w:szCs w:val="24"/>
              </w:rPr>
            </w:pPr>
            <w:r w:rsidRPr="00F365DC">
              <w:rPr>
                <w:rFonts w:ascii="Segoe UI Light" w:hAnsi="Segoe UI Light" w:cs="Segoe UI Light"/>
                <w:sz w:val="24"/>
                <w:szCs w:val="24"/>
              </w:rPr>
              <w:t>Pretendents ir tiesīgs veikt komercdarbību būvniecībā.</w:t>
            </w:r>
          </w:p>
        </w:tc>
        <w:tc>
          <w:tcPr>
            <w:tcW w:w="4844" w:type="dxa"/>
          </w:tcPr>
          <w:p w14:paraId="7C8C5791" w14:textId="77777777" w:rsidR="008231DF" w:rsidRPr="00F365DC" w:rsidRDefault="008231DF" w:rsidP="008231DF">
            <w:pPr>
              <w:tabs>
                <w:tab w:val="left" w:pos="1145"/>
              </w:tabs>
              <w:jc w:val="both"/>
              <w:rPr>
                <w:rFonts w:ascii="Segoe UI Light" w:eastAsia="Times New Roman" w:hAnsi="Segoe UI Light" w:cs="Segoe UI Light"/>
                <w:sz w:val="24"/>
                <w:szCs w:val="24"/>
              </w:rPr>
            </w:pPr>
            <w:r w:rsidRPr="00F365DC">
              <w:rPr>
                <w:rFonts w:ascii="Segoe UI Light" w:hAnsi="Segoe UI Light" w:cs="Segoe UI Light"/>
                <w:sz w:val="24"/>
                <w:szCs w:val="24"/>
              </w:rPr>
              <w:t>Latvijā reģistrēta Pretendenta atbilstību Iepirkumu komisija pārbaudīs Būvniecības informācijas sistēmā (</w:t>
            </w:r>
            <w:hyperlink r:id="rId9" w:history="1">
              <w:r w:rsidRPr="00F365DC">
                <w:rPr>
                  <w:rStyle w:val="Hyperlink"/>
                  <w:rFonts w:ascii="Segoe UI Light" w:hAnsi="Segoe UI Light" w:cs="Segoe UI Light"/>
                  <w:sz w:val="24"/>
                  <w:szCs w:val="24"/>
                </w:rPr>
                <w:t>https://bis.gov.lv</w:t>
              </w:r>
            </w:hyperlink>
            <w:r w:rsidRPr="00F365DC">
              <w:rPr>
                <w:rFonts w:ascii="Segoe UI Light" w:hAnsi="Segoe UI Light" w:cs="Segoe UI Light"/>
                <w:sz w:val="24"/>
                <w:szCs w:val="24"/>
              </w:rPr>
              <w:t>)</w:t>
            </w:r>
            <w:r w:rsidRPr="00F365DC">
              <w:rPr>
                <w:rFonts w:ascii="Segoe UI Light" w:eastAsia="Times New Roman" w:hAnsi="Segoe UI Light" w:cs="Segoe UI Light"/>
                <w:sz w:val="24"/>
                <w:szCs w:val="24"/>
              </w:rPr>
              <w:t xml:space="preserve">. </w:t>
            </w:r>
          </w:p>
          <w:p w14:paraId="2B65EB36" w14:textId="2F084459" w:rsidR="008231DF" w:rsidRPr="003676A3" w:rsidRDefault="008231DF" w:rsidP="008231DF">
            <w:pPr>
              <w:tabs>
                <w:tab w:val="left" w:pos="1145"/>
              </w:tabs>
              <w:jc w:val="both"/>
              <w:rPr>
                <w:rFonts w:ascii="Segoe UI Light" w:hAnsi="Segoe UI Light" w:cs="Segoe UI Light"/>
                <w:sz w:val="24"/>
                <w:szCs w:val="24"/>
              </w:rPr>
            </w:pPr>
            <w:r w:rsidRPr="00F365DC">
              <w:rPr>
                <w:rFonts w:ascii="Segoe UI Light" w:hAnsi="Segoe UI Light" w:cs="Segoe UI Light"/>
                <w:sz w:val="24"/>
                <w:szCs w:val="24"/>
              </w:rPr>
              <w:t>Ārvalstīs reģistrētam Pretendentam – attiecīgās valsts kompetentas institūcijas izziņu/dokumentu, kura apliecina, ka Pretendents ir tiesīgs veikt komercdarbību būvniecībā</w:t>
            </w:r>
            <w:r w:rsidRPr="00F365DC">
              <w:rPr>
                <w:rFonts w:ascii="Segoe UI Light" w:eastAsia="Times New Roman" w:hAnsi="Segoe UI Light" w:cs="Segoe UI Light"/>
                <w:sz w:val="24"/>
                <w:szCs w:val="24"/>
              </w:rPr>
              <w:t>.</w:t>
            </w:r>
          </w:p>
        </w:tc>
      </w:tr>
    </w:tbl>
    <w:p w14:paraId="5BB20C4F" w14:textId="77777777" w:rsidR="006F7633" w:rsidRPr="006F7633" w:rsidRDefault="006F7633" w:rsidP="006F7633">
      <w:pPr>
        <w:tabs>
          <w:tab w:val="left" w:pos="851"/>
        </w:tabs>
        <w:jc w:val="both"/>
        <w:rPr>
          <w:rFonts w:ascii="Segoe UI Light" w:hAnsi="Segoe UI Light" w:cs="Segoe UI Light"/>
          <w:b/>
          <w:sz w:val="24"/>
          <w:szCs w:val="24"/>
          <w:u w:val="single"/>
        </w:rPr>
      </w:pPr>
    </w:p>
    <w:p w14:paraId="7A70F196" w14:textId="34026A3A" w:rsidR="00A21802" w:rsidRPr="00173FAE" w:rsidRDefault="00A21802"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Prasības attiecībā uz Pretendenta tehniskajām un profesionālajām spējām un kvalifikāciju apliecinošie dokumenti:</w:t>
      </w:r>
    </w:p>
    <w:tbl>
      <w:tblPr>
        <w:tblStyle w:val="TableGrid"/>
        <w:tblW w:w="9532" w:type="dxa"/>
        <w:tblInd w:w="108" w:type="dxa"/>
        <w:tblLayout w:type="fixed"/>
        <w:tblLook w:val="04A0" w:firstRow="1" w:lastRow="0" w:firstColumn="1" w:lastColumn="0" w:noHBand="0" w:noVBand="1"/>
      </w:tblPr>
      <w:tblGrid>
        <w:gridCol w:w="993"/>
        <w:gridCol w:w="3685"/>
        <w:gridCol w:w="4854"/>
      </w:tblGrid>
      <w:tr w:rsidR="00A21802" w:rsidRPr="0010443C" w14:paraId="53DE2988" w14:textId="77777777" w:rsidTr="008231DF">
        <w:trPr>
          <w:tblHeader/>
        </w:trPr>
        <w:tc>
          <w:tcPr>
            <w:tcW w:w="993" w:type="dxa"/>
            <w:shd w:val="clear" w:color="auto" w:fill="F2F2F2" w:themeFill="background1" w:themeFillShade="F2"/>
            <w:vAlign w:val="center"/>
          </w:tcPr>
          <w:p w14:paraId="400D5277"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Nr.p.k.</w:t>
            </w:r>
          </w:p>
        </w:tc>
        <w:tc>
          <w:tcPr>
            <w:tcW w:w="3685" w:type="dxa"/>
            <w:shd w:val="clear" w:color="auto" w:fill="F2F2F2" w:themeFill="background1" w:themeFillShade="F2"/>
            <w:vAlign w:val="center"/>
          </w:tcPr>
          <w:p w14:paraId="5A216E6E"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Noteiktās kvalifikācijas prasības</w:t>
            </w:r>
          </w:p>
        </w:tc>
        <w:tc>
          <w:tcPr>
            <w:tcW w:w="4854" w:type="dxa"/>
            <w:shd w:val="clear" w:color="auto" w:fill="F2F2F2" w:themeFill="background1" w:themeFillShade="F2"/>
            <w:vAlign w:val="center"/>
          </w:tcPr>
          <w:p w14:paraId="4F964B93" w14:textId="77777777" w:rsidR="00A21802" w:rsidRPr="0010443C" w:rsidRDefault="00A21802" w:rsidP="0010443C">
            <w:pPr>
              <w:tabs>
                <w:tab w:val="left" w:pos="851"/>
              </w:tabs>
              <w:jc w:val="center"/>
              <w:rPr>
                <w:rFonts w:ascii="Segoe UI Light" w:hAnsi="Segoe UI Light" w:cs="Segoe UI Light"/>
                <w:sz w:val="24"/>
                <w:szCs w:val="24"/>
              </w:rPr>
            </w:pPr>
            <w:r w:rsidRPr="0010443C">
              <w:rPr>
                <w:rFonts w:ascii="Segoe UI Light" w:hAnsi="Segoe UI Light" w:cs="Segoe UI Light"/>
                <w:sz w:val="24"/>
                <w:szCs w:val="24"/>
              </w:rPr>
              <w:t>Kvalifikāciju apliecinoši iesniedzamie dokumenti</w:t>
            </w:r>
          </w:p>
        </w:tc>
      </w:tr>
      <w:tr w:rsidR="008231DF" w:rsidRPr="0010443C" w14:paraId="5B59BECD" w14:textId="77777777" w:rsidTr="00136EBE">
        <w:trPr>
          <w:trHeight w:val="293"/>
        </w:trPr>
        <w:tc>
          <w:tcPr>
            <w:tcW w:w="993" w:type="dxa"/>
          </w:tcPr>
          <w:p w14:paraId="0CEC2C2A" w14:textId="7D57F25B" w:rsidR="008231DF" w:rsidRPr="0010443C" w:rsidRDefault="008231DF" w:rsidP="008231DF">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3685" w:type="dxa"/>
          </w:tcPr>
          <w:p w14:paraId="5B66EDFF" w14:textId="3B17FF06" w:rsidR="008231DF" w:rsidRPr="003676A3" w:rsidRDefault="008231DF" w:rsidP="008231DF">
            <w:pPr>
              <w:tabs>
                <w:tab w:val="left" w:pos="1145"/>
              </w:tabs>
              <w:jc w:val="both"/>
              <w:rPr>
                <w:rFonts w:ascii="Segoe UI Light" w:hAnsi="Segoe UI Light" w:cs="Segoe UI Light"/>
                <w:sz w:val="24"/>
                <w:szCs w:val="24"/>
              </w:rPr>
            </w:pPr>
            <w:r w:rsidRPr="006F277A">
              <w:rPr>
                <w:rFonts w:ascii="Segoe UI Light" w:hAnsi="Segoe UI Light" w:cs="Segoe UI Light"/>
                <w:sz w:val="24"/>
                <w:szCs w:val="24"/>
              </w:rPr>
              <w:t>Pretendents pēdējo piecu gadu laikā ir veicis ne mazāk kā 1 (vienas) 3. grupas ēkas izbūves vai pārbūves būvdarbus, kas saistīti ar pamatu izbūves vai pārbūves darbiem, kuru ietvaros ir veikta pamatu hidroizolācija ar injekciju metodi, un par kuriem Pretendents ir saņēmis pozitīvas atsauksmes, kas apliecina veikto darbu labo kvalitāti.</w:t>
            </w:r>
          </w:p>
        </w:tc>
        <w:tc>
          <w:tcPr>
            <w:tcW w:w="4854" w:type="dxa"/>
            <w:vAlign w:val="center"/>
          </w:tcPr>
          <w:p w14:paraId="229F5AC7" w14:textId="76FA9C64" w:rsidR="008231DF" w:rsidRPr="00F365DC" w:rsidRDefault="008231DF" w:rsidP="008231DF">
            <w:pPr>
              <w:tabs>
                <w:tab w:val="left" w:pos="1145"/>
              </w:tabs>
              <w:jc w:val="both"/>
              <w:rPr>
                <w:rFonts w:ascii="Segoe UI Light" w:hAnsi="Segoe UI Light" w:cs="Segoe UI Light"/>
                <w:sz w:val="24"/>
                <w:szCs w:val="24"/>
              </w:rPr>
            </w:pPr>
            <w:r w:rsidRPr="00F365DC">
              <w:rPr>
                <w:rFonts w:ascii="Segoe UI Light" w:hAnsi="Segoe UI Light" w:cs="Segoe UI Light"/>
                <w:sz w:val="24"/>
                <w:szCs w:val="24"/>
              </w:rPr>
              <w:t xml:space="preserve">Informācija par Pretendenta pieredzi </w:t>
            </w:r>
            <w:r w:rsidRPr="006E29D2">
              <w:rPr>
                <w:rFonts w:ascii="Segoe UI Light" w:hAnsi="Segoe UI Light" w:cs="Segoe UI Light"/>
                <w:sz w:val="24"/>
                <w:szCs w:val="24"/>
              </w:rPr>
              <w:t>3. grupas ēkas izbūves vai pārbūves būvdarbu</w:t>
            </w:r>
            <w:r w:rsidRPr="00F365DC">
              <w:rPr>
                <w:rFonts w:ascii="Segoe UI Light" w:hAnsi="Segoe UI Light" w:cs="Segoe UI Light"/>
                <w:sz w:val="24"/>
                <w:szCs w:val="24"/>
              </w:rPr>
              <w:t xml:space="preserve"> veikšanā, atbilstoši noteiktajām prasībām. </w:t>
            </w:r>
          </w:p>
          <w:p w14:paraId="244DE513" w14:textId="566A56B7" w:rsidR="008231DF" w:rsidRPr="003676A3" w:rsidRDefault="008231DF" w:rsidP="008231DF">
            <w:pPr>
              <w:tabs>
                <w:tab w:val="left" w:pos="1145"/>
              </w:tabs>
              <w:jc w:val="both"/>
              <w:rPr>
                <w:rFonts w:ascii="Segoe UI Light" w:hAnsi="Segoe UI Light" w:cs="Segoe UI Light"/>
                <w:sz w:val="24"/>
                <w:szCs w:val="24"/>
              </w:rPr>
            </w:pPr>
            <w:r w:rsidRPr="00F365DC">
              <w:rPr>
                <w:rFonts w:ascii="Segoe UI Light" w:hAnsi="Segoe UI Light" w:cs="Segoe UI Light"/>
                <w:sz w:val="24"/>
                <w:szCs w:val="24"/>
              </w:rPr>
              <w:t>Pretendents pievieno ne mazāk kā 1 (vienu) pozitīvu atsauksmes no pasūtītājiem par veikto darbu labo kvalitāti.</w:t>
            </w:r>
          </w:p>
        </w:tc>
      </w:tr>
      <w:tr w:rsidR="008231DF" w:rsidRPr="0010443C" w14:paraId="4259EDE6" w14:textId="77777777" w:rsidTr="00971A9F">
        <w:trPr>
          <w:trHeight w:val="293"/>
        </w:trPr>
        <w:tc>
          <w:tcPr>
            <w:tcW w:w="993" w:type="dxa"/>
          </w:tcPr>
          <w:p w14:paraId="1CF9A175" w14:textId="70FEC9ED" w:rsidR="008231DF" w:rsidRPr="0010443C" w:rsidRDefault="008231DF" w:rsidP="008231DF">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3685" w:type="dxa"/>
          </w:tcPr>
          <w:p w14:paraId="2FB3B6F5" w14:textId="745DBAFB" w:rsidR="008231DF" w:rsidRPr="003676A3" w:rsidRDefault="008231DF" w:rsidP="008231DF">
            <w:pPr>
              <w:tabs>
                <w:tab w:val="left" w:pos="1145"/>
              </w:tabs>
              <w:jc w:val="both"/>
              <w:rPr>
                <w:rFonts w:ascii="Segoe UI Light" w:hAnsi="Segoe UI Light" w:cs="Segoe UI Light"/>
                <w:color w:val="000000"/>
                <w:sz w:val="24"/>
                <w:szCs w:val="24"/>
              </w:rPr>
            </w:pPr>
            <w:r w:rsidRPr="006F277A">
              <w:rPr>
                <w:rFonts w:ascii="Segoe UI Light" w:hAnsi="Segoe UI Light" w:cs="Segoe UI Light"/>
                <w:sz w:val="24"/>
                <w:szCs w:val="24"/>
              </w:rPr>
              <w:t xml:space="preserve">Pretendents pēdējo piecu gadu </w:t>
            </w:r>
            <w:r w:rsidRPr="006F277A">
              <w:rPr>
                <w:rFonts w:ascii="Segoe UI Light" w:hAnsi="Segoe UI Light" w:cs="Segoe UI Light"/>
                <w:sz w:val="24"/>
                <w:szCs w:val="24"/>
              </w:rPr>
              <w:lastRenderedPageBreak/>
              <w:t>laikā ir veicis ne mazāk kā 1 (vienas) 3. grupas ēkas lietusūdens novadīšanas sistēmas atjaunošanas vai izbūves būvdarbus, par kuriem Pretendents ir saņēmis pozitīvas atsauksmes, kas apliecina veikto darbu labo kvalitāti.</w:t>
            </w:r>
          </w:p>
        </w:tc>
        <w:tc>
          <w:tcPr>
            <w:tcW w:w="4854" w:type="dxa"/>
          </w:tcPr>
          <w:p w14:paraId="4ADB1CF4" w14:textId="7F04D88A" w:rsidR="008231DF" w:rsidRPr="00F365DC" w:rsidRDefault="008231DF" w:rsidP="008231DF">
            <w:pPr>
              <w:tabs>
                <w:tab w:val="left" w:pos="1145"/>
              </w:tabs>
              <w:jc w:val="both"/>
              <w:rPr>
                <w:rFonts w:ascii="Segoe UI Light" w:hAnsi="Segoe UI Light" w:cs="Segoe UI Light"/>
                <w:sz w:val="24"/>
                <w:szCs w:val="24"/>
              </w:rPr>
            </w:pPr>
            <w:r w:rsidRPr="00F365DC">
              <w:rPr>
                <w:rFonts w:ascii="Segoe UI Light" w:hAnsi="Segoe UI Light" w:cs="Segoe UI Light"/>
                <w:sz w:val="24"/>
                <w:szCs w:val="24"/>
              </w:rPr>
              <w:lastRenderedPageBreak/>
              <w:t xml:space="preserve">Informācija par Pretendenta pieredzi </w:t>
            </w:r>
            <w:r w:rsidRPr="006E29D2">
              <w:rPr>
                <w:rFonts w:ascii="Segoe UI Light" w:hAnsi="Segoe UI Light" w:cs="Segoe UI Light"/>
                <w:sz w:val="24"/>
                <w:szCs w:val="24"/>
              </w:rPr>
              <w:t xml:space="preserve">3. grupas </w:t>
            </w:r>
            <w:r w:rsidRPr="006E29D2">
              <w:rPr>
                <w:rFonts w:ascii="Segoe UI Light" w:hAnsi="Segoe UI Light" w:cs="Segoe UI Light"/>
                <w:sz w:val="24"/>
                <w:szCs w:val="24"/>
              </w:rPr>
              <w:lastRenderedPageBreak/>
              <w:t>ēkas lietusūdens novadīšanas sistēmas atjaunošanas vai izbūves būvdarbu</w:t>
            </w:r>
            <w:r w:rsidRPr="00F365DC">
              <w:rPr>
                <w:rFonts w:ascii="Segoe UI Light" w:hAnsi="Segoe UI Light" w:cs="Segoe UI Light"/>
                <w:sz w:val="24"/>
                <w:szCs w:val="24"/>
              </w:rPr>
              <w:t xml:space="preserve"> veikšanā, atbilstoši noteiktajām prasībām. </w:t>
            </w:r>
          </w:p>
          <w:p w14:paraId="1C7EAA5A" w14:textId="52F29A86" w:rsidR="008231DF" w:rsidRPr="003676A3" w:rsidRDefault="008231DF" w:rsidP="008231DF">
            <w:pPr>
              <w:tabs>
                <w:tab w:val="left" w:pos="1145"/>
              </w:tabs>
              <w:jc w:val="both"/>
              <w:rPr>
                <w:rFonts w:ascii="Segoe UI Light" w:hAnsi="Segoe UI Light" w:cs="Segoe UI Light"/>
                <w:color w:val="000000"/>
                <w:sz w:val="24"/>
                <w:szCs w:val="24"/>
              </w:rPr>
            </w:pPr>
            <w:r w:rsidRPr="00F365DC">
              <w:rPr>
                <w:rFonts w:ascii="Segoe UI Light" w:hAnsi="Segoe UI Light" w:cs="Segoe UI Light"/>
                <w:sz w:val="24"/>
                <w:szCs w:val="24"/>
              </w:rPr>
              <w:t>Pretendents pievieno ne mazāk kā 1 (vienu) pozitīvu atsauksmes no pasūtītājiem par veikto darbu labo kvalitāti.</w:t>
            </w:r>
          </w:p>
        </w:tc>
      </w:tr>
      <w:tr w:rsidR="008231DF" w:rsidRPr="0010443C" w14:paraId="1CF94EC8" w14:textId="77777777" w:rsidTr="00971A9F">
        <w:trPr>
          <w:trHeight w:val="293"/>
        </w:trPr>
        <w:tc>
          <w:tcPr>
            <w:tcW w:w="993" w:type="dxa"/>
          </w:tcPr>
          <w:p w14:paraId="78E2A130" w14:textId="77777777" w:rsidR="008231DF" w:rsidRPr="0010443C" w:rsidRDefault="008231DF" w:rsidP="008231DF">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3685" w:type="dxa"/>
          </w:tcPr>
          <w:p w14:paraId="294EAB1F" w14:textId="54758D3A" w:rsidR="008231DF" w:rsidRPr="003676A3" w:rsidRDefault="008231DF" w:rsidP="008231DF">
            <w:pPr>
              <w:tabs>
                <w:tab w:val="left" w:pos="1145"/>
              </w:tabs>
              <w:jc w:val="both"/>
              <w:rPr>
                <w:rFonts w:ascii="Segoe UI Light" w:hAnsi="Segoe UI Light" w:cs="Segoe UI Light"/>
                <w:color w:val="000000"/>
                <w:sz w:val="24"/>
                <w:szCs w:val="24"/>
              </w:rPr>
            </w:pPr>
            <w:r w:rsidRPr="006F277A">
              <w:rPr>
                <w:rFonts w:ascii="Segoe UI Light" w:hAnsi="Segoe UI Light" w:cs="Segoe UI Light"/>
                <w:sz w:val="24"/>
                <w:szCs w:val="24"/>
              </w:rPr>
              <w:t>Pretendents pēdējo piecu gadu laikā ir veicis ne mazāk kā 1 (vienas) 3. grupas ēkas labiekārtošanas darbus, kuru ietvaros veikta bruģakmens seguma izbūve un asfaltbetona seguma ieklāšana, par kuriem Pretendents ir saņēmis pozitīvas atsauksmes, kas apliecina veikto darbu labo kvalitāti.</w:t>
            </w:r>
          </w:p>
        </w:tc>
        <w:tc>
          <w:tcPr>
            <w:tcW w:w="4854" w:type="dxa"/>
          </w:tcPr>
          <w:p w14:paraId="3CB7DF55" w14:textId="32F7C171" w:rsidR="008231DF" w:rsidRPr="00F365DC" w:rsidRDefault="008231DF" w:rsidP="008231DF">
            <w:pPr>
              <w:tabs>
                <w:tab w:val="left" w:pos="1145"/>
              </w:tabs>
              <w:jc w:val="both"/>
              <w:rPr>
                <w:rFonts w:ascii="Segoe UI Light" w:hAnsi="Segoe UI Light" w:cs="Segoe UI Light"/>
                <w:sz w:val="24"/>
                <w:szCs w:val="24"/>
              </w:rPr>
            </w:pPr>
            <w:r w:rsidRPr="00F365DC">
              <w:rPr>
                <w:rFonts w:ascii="Segoe UI Light" w:hAnsi="Segoe UI Light" w:cs="Segoe UI Light"/>
                <w:sz w:val="24"/>
                <w:szCs w:val="24"/>
              </w:rPr>
              <w:t xml:space="preserve">Informācija par Pretendenta pieredzi </w:t>
            </w:r>
            <w:r w:rsidRPr="006E29D2">
              <w:rPr>
                <w:rFonts w:ascii="Segoe UI Light" w:hAnsi="Segoe UI Light" w:cs="Segoe UI Light"/>
                <w:sz w:val="24"/>
                <w:szCs w:val="24"/>
              </w:rPr>
              <w:t>3. grupas ēkas labiekārtošanas darbu</w:t>
            </w:r>
            <w:r w:rsidRPr="00F365DC">
              <w:rPr>
                <w:rFonts w:ascii="Segoe UI Light" w:hAnsi="Segoe UI Light" w:cs="Segoe UI Light"/>
                <w:sz w:val="24"/>
                <w:szCs w:val="24"/>
              </w:rPr>
              <w:t xml:space="preserve"> veikšanā, atbilstoši noteiktajām prasībām. </w:t>
            </w:r>
          </w:p>
          <w:p w14:paraId="4A078154" w14:textId="74FFA3FB" w:rsidR="008231DF" w:rsidRPr="003676A3" w:rsidRDefault="008231DF" w:rsidP="008231DF">
            <w:pPr>
              <w:tabs>
                <w:tab w:val="left" w:pos="1145"/>
              </w:tabs>
              <w:jc w:val="both"/>
              <w:rPr>
                <w:rFonts w:ascii="Segoe UI Light" w:hAnsi="Segoe UI Light" w:cs="Segoe UI Light"/>
                <w:color w:val="000000"/>
                <w:sz w:val="24"/>
                <w:szCs w:val="24"/>
              </w:rPr>
            </w:pPr>
            <w:r w:rsidRPr="00F365DC">
              <w:rPr>
                <w:rFonts w:ascii="Segoe UI Light" w:hAnsi="Segoe UI Light" w:cs="Segoe UI Light"/>
                <w:sz w:val="24"/>
                <w:szCs w:val="24"/>
              </w:rPr>
              <w:t>Pretendents pievieno ne mazāk kā 1 (vienu) pozitīvu atsauksmes no pasūtītājiem par veikto darbu labo kvalitāti.</w:t>
            </w:r>
          </w:p>
        </w:tc>
      </w:tr>
      <w:tr w:rsidR="008231DF" w:rsidRPr="0010443C" w14:paraId="33877396" w14:textId="77777777" w:rsidTr="00971A9F">
        <w:trPr>
          <w:trHeight w:val="293"/>
        </w:trPr>
        <w:tc>
          <w:tcPr>
            <w:tcW w:w="993" w:type="dxa"/>
          </w:tcPr>
          <w:p w14:paraId="6CF77CA1" w14:textId="77777777" w:rsidR="008231DF" w:rsidRPr="0010443C" w:rsidRDefault="008231DF" w:rsidP="008231DF">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3685" w:type="dxa"/>
          </w:tcPr>
          <w:p w14:paraId="41C0DBD2" w14:textId="77777777" w:rsidR="008231DF" w:rsidRPr="00F365DC" w:rsidRDefault="008231DF" w:rsidP="008231DF">
            <w:pPr>
              <w:tabs>
                <w:tab w:val="left" w:pos="1145"/>
              </w:tabs>
              <w:jc w:val="both"/>
              <w:rPr>
                <w:rFonts w:ascii="Segoe UI Light" w:hAnsi="Segoe UI Light" w:cs="Segoe UI Light"/>
                <w:i/>
                <w:iCs/>
                <w:sz w:val="24"/>
                <w:szCs w:val="24"/>
              </w:rPr>
            </w:pPr>
            <w:r w:rsidRPr="3B138C6B">
              <w:rPr>
                <w:rFonts w:ascii="Segoe UI Light" w:hAnsi="Segoe UI Light" w:cs="Segoe UI Light"/>
                <w:sz w:val="24"/>
                <w:szCs w:val="24"/>
              </w:rPr>
              <w:t xml:space="preserve">Pretendents būvdarbu izpildē piesaistīs </w:t>
            </w:r>
            <w:r w:rsidRPr="38F1CBDF">
              <w:rPr>
                <w:rFonts w:ascii="Segoe UI Light" w:hAnsi="Segoe UI Light" w:cs="Segoe UI Light"/>
                <w:sz w:val="24"/>
                <w:szCs w:val="24"/>
              </w:rPr>
              <w:t xml:space="preserve">  ēku būvdarbu vadīšanā vai restaurācijas būvdarbu vadīšanā,</w:t>
            </w:r>
            <w:r w:rsidRPr="38F1CBDF">
              <w:rPr>
                <w:rFonts w:ascii="Segoe UI Light" w:hAnsi="Segoe UI Light" w:cs="Segoe UI Light"/>
              </w:rPr>
              <w:t xml:space="preserve"> </w:t>
            </w:r>
            <w:r w:rsidRPr="38F1CBDF">
              <w:rPr>
                <w:rFonts w:ascii="Segoe UI Light" w:hAnsi="Segoe UI Light" w:cs="Segoe UI Light"/>
                <w:sz w:val="24"/>
                <w:szCs w:val="24"/>
              </w:rPr>
              <w:t>kuram</w:t>
            </w:r>
            <w:r w:rsidRPr="38F1CBDF">
              <w:rPr>
                <w:rFonts w:ascii="Segoe UI Light" w:hAnsi="Segoe UI Light" w:cs="Segoe UI Light"/>
                <w:i/>
                <w:iCs/>
                <w:sz w:val="24"/>
                <w:szCs w:val="24"/>
              </w:rPr>
              <w:t>:</w:t>
            </w:r>
          </w:p>
          <w:p w14:paraId="1EBDD511" w14:textId="77777777" w:rsidR="008231DF" w:rsidRDefault="008231DF" w:rsidP="008231DF">
            <w:pPr>
              <w:pStyle w:val="ListParagraph"/>
              <w:numPr>
                <w:ilvl w:val="0"/>
                <w:numId w:val="26"/>
              </w:numPr>
              <w:tabs>
                <w:tab w:val="left" w:pos="1145"/>
              </w:tabs>
              <w:spacing w:after="0" w:line="240" w:lineRule="auto"/>
              <w:ind w:left="324" w:hanging="284"/>
              <w:jc w:val="both"/>
              <w:rPr>
                <w:rFonts w:ascii="Segoe UI Light" w:hAnsi="Segoe UI Light" w:cs="Segoe UI Light"/>
                <w:i/>
                <w:iCs/>
                <w:sz w:val="24"/>
                <w:szCs w:val="24"/>
                <w:lang w:val="lv-LV"/>
              </w:rPr>
            </w:pPr>
            <w:r w:rsidRPr="38F1CBDF">
              <w:rPr>
                <w:rFonts w:ascii="Segoe UI Light" w:hAnsi="Segoe UI Light" w:cs="Segoe UI Light"/>
                <w:i/>
                <w:iCs/>
                <w:sz w:val="24"/>
                <w:szCs w:val="24"/>
                <w:lang w:val="lv-LV"/>
              </w:rPr>
              <w:t>ir pieredze ne mazāk kā 1 (vienas) 3. grupas ēkas izbūves vai pārbūves būvdarbu, kas saistīti ar ēkas pamatu izbūvi vai pārbūvi, kuras ietvaros ir veikta pamatu hidroizolācija un, labiekārtošanas darbi, kuru ietvaros bruģakmens vai asfaltbetona seguma ieklāšana, vadīšanā;</w:t>
            </w:r>
          </w:p>
          <w:p w14:paraId="6D752951" w14:textId="131D3197" w:rsidR="008231DF" w:rsidRPr="006910DD" w:rsidRDefault="008231DF" w:rsidP="008231DF">
            <w:pPr>
              <w:pStyle w:val="ListParagraph"/>
              <w:numPr>
                <w:ilvl w:val="0"/>
                <w:numId w:val="26"/>
              </w:numPr>
              <w:tabs>
                <w:tab w:val="left" w:pos="1145"/>
              </w:tabs>
              <w:spacing w:after="0" w:line="240" w:lineRule="auto"/>
              <w:ind w:left="324" w:hanging="284"/>
              <w:jc w:val="both"/>
              <w:rPr>
                <w:rFonts w:ascii="Segoe UI Light" w:hAnsi="Segoe UI Light" w:cs="Segoe UI Light"/>
                <w:color w:val="000000"/>
                <w:sz w:val="24"/>
                <w:szCs w:val="24"/>
                <w:lang w:val="lv-LV"/>
              </w:rPr>
            </w:pPr>
            <w:r w:rsidRPr="3B138C6B">
              <w:rPr>
                <w:rFonts w:ascii="Segoe UI Light" w:hAnsi="Segoe UI Light" w:cs="Segoe UI Light"/>
                <w:i/>
                <w:iCs/>
                <w:sz w:val="24"/>
                <w:szCs w:val="24"/>
                <w:lang w:val="lv-LV"/>
              </w:rPr>
              <w:t xml:space="preserve">līguma izpildes laikā būs spēkā esoša būvdarbu vadītāja civiltiesiskās atbildības apdrošināšanas polise par summu ne mazāku par </w:t>
            </w:r>
            <w:r w:rsidRPr="008F606D">
              <w:rPr>
                <w:rFonts w:ascii="Segoe UI Light" w:hAnsi="Segoe UI Light" w:cs="Segoe UI Light"/>
                <w:i/>
                <w:iCs/>
                <w:sz w:val="24"/>
                <w:szCs w:val="24"/>
                <w:lang w:val="lv-LV"/>
              </w:rPr>
              <w:t>EUR</w:t>
            </w:r>
            <w:r w:rsidRPr="006F277A">
              <w:rPr>
                <w:rFonts w:ascii="Segoe UI Light" w:hAnsi="Segoe UI Light" w:cs="Segoe UI Light"/>
                <w:i/>
                <w:iCs/>
                <w:color w:val="000000"/>
                <w:sz w:val="24"/>
                <w:szCs w:val="24"/>
                <w:lang w:val="lv-LV"/>
              </w:rPr>
              <w:t> </w:t>
            </w:r>
            <w:r w:rsidRPr="008F606D">
              <w:rPr>
                <w:rFonts w:ascii="Segoe UI Light" w:hAnsi="Segoe UI Light" w:cs="Segoe UI Light"/>
                <w:i/>
                <w:iCs/>
                <w:sz w:val="24"/>
                <w:szCs w:val="24"/>
                <w:lang w:val="lv-LV"/>
              </w:rPr>
              <w:t>500</w:t>
            </w:r>
            <w:r w:rsidRPr="006F277A">
              <w:rPr>
                <w:rFonts w:ascii="Segoe UI Light" w:hAnsi="Segoe UI Light" w:cs="Segoe UI Light"/>
                <w:color w:val="000000"/>
                <w:sz w:val="24"/>
                <w:szCs w:val="24"/>
                <w:lang w:val="lv-LV"/>
              </w:rPr>
              <w:t> </w:t>
            </w:r>
            <w:r w:rsidRPr="00591902">
              <w:rPr>
                <w:rFonts w:ascii="Segoe UI Light" w:hAnsi="Segoe UI Light" w:cs="Segoe UI Light"/>
                <w:i/>
                <w:iCs/>
                <w:sz w:val="24"/>
                <w:szCs w:val="24"/>
                <w:lang w:val="lv-LV"/>
              </w:rPr>
              <w:t xml:space="preserve">000,00 (pieci simti tūkstoši euro, 00 centi) </w:t>
            </w:r>
            <w:r w:rsidRPr="0084772F">
              <w:rPr>
                <w:rFonts w:ascii="Segoe UI Light" w:hAnsi="Segoe UI Light" w:cs="Segoe UI Light"/>
                <w:i/>
                <w:iCs/>
                <w:sz w:val="24"/>
                <w:szCs w:val="24"/>
                <w:lang w:val="lv-LV"/>
              </w:rPr>
              <w:t>un pašrisku ne lielāku kā EUR</w:t>
            </w:r>
            <w:r w:rsidRPr="006F277A">
              <w:rPr>
                <w:rFonts w:ascii="Segoe UI Light" w:hAnsi="Segoe UI Light" w:cs="Segoe UI Light"/>
                <w:i/>
                <w:iCs/>
                <w:color w:val="000000"/>
                <w:sz w:val="24"/>
                <w:szCs w:val="24"/>
                <w:lang w:val="lv-LV"/>
              </w:rPr>
              <w:t> </w:t>
            </w:r>
            <w:r>
              <w:rPr>
                <w:rFonts w:ascii="Segoe UI Light" w:hAnsi="Segoe UI Light" w:cs="Segoe UI Light"/>
                <w:i/>
                <w:iCs/>
                <w:sz w:val="24"/>
                <w:szCs w:val="24"/>
                <w:lang w:val="lv-LV"/>
              </w:rPr>
              <w:t>500.00</w:t>
            </w:r>
            <w:r w:rsidRPr="0084772F">
              <w:rPr>
                <w:rFonts w:ascii="Segoe UI Light" w:hAnsi="Segoe UI Light" w:cs="Segoe UI Light"/>
                <w:i/>
                <w:iCs/>
                <w:sz w:val="24"/>
                <w:szCs w:val="24"/>
                <w:lang w:val="lv-LV"/>
              </w:rPr>
              <w:t xml:space="preserve"> (</w:t>
            </w:r>
            <w:r>
              <w:rPr>
                <w:rFonts w:ascii="Segoe UI Light" w:hAnsi="Segoe UI Light" w:cs="Segoe UI Light"/>
                <w:i/>
                <w:iCs/>
                <w:sz w:val="24"/>
                <w:szCs w:val="24"/>
                <w:lang w:val="lv-LV"/>
              </w:rPr>
              <w:t xml:space="preserve">pieci simti </w:t>
            </w:r>
            <w:r w:rsidRPr="0084772F">
              <w:rPr>
                <w:rFonts w:ascii="Segoe UI Light" w:hAnsi="Segoe UI Light" w:cs="Segoe UI Light"/>
                <w:i/>
                <w:iCs/>
                <w:sz w:val="24"/>
                <w:szCs w:val="24"/>
                <w:lang w:val="lv-LV"/>
              </w:rPr>
              <w:t xml:space="preserve">euro, </w:t>
            </w:r>
            <w:r>
              <w:rPr>
                <w:rFonts w:ascii="Segoe UI Light" w:hAnsi="Segoe UI Light" w:cs="Segoe UI Light"/>
                <w:i/>
                <w:iCs/>
                <w:sz w:val="24"/>
                <w:szCs w:val="24"/>
                <w:lang w:val="lv-LV"/>
              </w:rPr>
              <w:t>00</w:t>
            </w:r>
            <w:r w:rsidRPr="006F277A">
              <w:rPr>
                <w:rFonts w:ascii="Segoe UI Light" w:hAnsi="Segoe UI Light" w:cs="Segoe UI Light"/>
                <w:i/>
                <w:iCs/>
                <w:color w:val="000000"/>
                <w:sz w:val="24"/>
                <w:szCs w:val="24"/>
                <w:lang w:val="lv-LV"/>
              </w:rPr>
              <w:t> </w:t>
            </w:r>
            <w:r w:rsidRPr="0084772F">
              <w:rPr>
                <w:rFonts w:ascii="Segoe UI Light" w:hAnsi="Segoe UI Light" w:cs="Segoe UI Light"/>
                <w:i/>
                <w:iCs/>
                <w:sz w:val="24"/>
                <w:szCs w:val="24"/>
                <w:lang w:val="lv-LV"/>
              </w:rPr>
              <w:t>centi).</w:t>
            </w:r>
          </w:p>
        </w:tc>
        <w:tc>
          <w:tcPr>
            <w:tcW w:w="4854" w:type="dxa"/>
          </w:tcPr>
          <w:p w14:paraId="6A761463" w14:textId="6B3785FE" w:rsidR="008231DF" w:rsidRPr="00F365DC" w:rsidRDefault="008231DF" w:rsidP="008231DF">
            <w:pPr>
              <w:tabs>
                <w:tab w:val="left" w:pos="1145"/>
              </w:tabs>
              <w:jc w:val="both"/>
              <w:rPr>
                <w:rFonts w:ascii="Segoe UI Light" w:hAnsi="Segoe UI Light" w:cs="Segoe UI Light"/>
                <w:sz w:val="24"/>
                <w:szCs w:val="24"/>
              </w:rPr>
            </w:pPr>
            <w:r w:rsidRPr="3B138C6B">
              <w:rPr>
                <w:rFonts w:ascii="Segoe UI Light" w:hAnsi="Segoe UI Light" w:cs="Segoe UI Light"/>
                <w:color w:val="000000" w:themeColor="text1"/>
                <w:sz w:val="24"/>
                <w:szCs w:val="24"/>
              </w:rPr>
              <w:t xml:space="preserve">Informācija par līguma izpildei piesaistīto </w:t>
            </w:r>
            <w:r w:rsidRPr="3B138C6B">
              <w:rPr>
                <w:rFonts w:ascii="Segoe UI Light" w:hAnsi="Segoe UI Light" w:cs="Segoe UI Light"/>
                <w:sz w:val="24"/>
                <w:szCs w:val="24"/>
              </w:rPr>
              <w:t xml:space="preserve"> būvdarbu vadītāju un tā pieredzi, atbilstoši noteiktajām prasībām.</w:t>
            </w:r>
          </w:p>
          <w:p w14:paraId="4EF8F899" w14:textId="77777777" w:rsidR="008231DF" w:rsidRPr="00F365DC" w:rsidRDefault="008231DF" w:rsidP="008231DF">
            <w:pPr>
              <w:tabs>
                <w:tab w:val="left" w:pos="1145"/>
              </w:tabs>
              <w:jc w:val="both"/>
              <w:rPr>
                <w:rFonts w:ascii="Segoe UI Light" w:hAnsi="Segoe UI Light" w:cs="Segoe UI Light"/>
                <w:sz w:val="24"/>
                <w:szCs w:val="24"/>
              </w:rPr>
            </w:pPr>
            <w:r w:rsidRPr="38F1CBDF">
              <w:rPr>
                <w:rFonts w:ascii="Segoe UI Light" w:hAnsi="Segoe UI Light" w:cs="Segoe UI Light"/>
                <w:sz w:val="24"/>
                <w:szCs w:val="24"/>
              </w:rPr>
              <w:t>Pretendents pievieno spēkā esošu būvdarbu vadītāja civiltiesiskās atbildības apdrošināšanas polisi par summu ne mazāku par EUR </w:t>
            </w:r>
            <w:r>
              <w:rPr>
                <w:rFonts w:ascii="Segoe UI Light" w:hAnsi="Segoe UI Light" w:cs="Segoe UI Light"/>
                <w:sz w:val="24"/>
                <w:szCs w:val="24"/>
              </w:rPr>
              <w:t>500</w:t>
            </w:r>
            <w:r w:rsidRPr="38F1CBDF">
              <w:rPr>
                <w:rFonts w:ascii="Segoe UI Light" w:hAnsi="Segoe UI Light" w:cs="Segoe UI Light"/>
                <w:sz w:val="24"/>
                <w:szCs w:val="24"/>
              </w:rPr>
              <w:t> 000,00 (</w:t>
            </w:r>
            <w:r>
              <w:rPr>
                <w:rFonts w:ascii="Segoe UI Light" w:hAnsi="Segoe UI Light" w:cs="Segoe UI Light"/>
                <w:sz w:val="24"/>
                <w:szCs w:val="24"/>
              </w:rPr>
              <w:t>pieci</w:t>
            </w:r>
            <w:r w:rsidRPr="38F1CBDF">
              <w:rPr>
                <w:rFonts w:ascii="Segoe UI Light" w:hAnsi="Segoe UI Light" w:cs="Segoe UI Light"/>
                <w:sz w:val="24"/>
                <w:szCs w:val="24"/>
              </w:rPr>
              <w:t xml:space="preserve"> simt</w:t>
            </w:r>
            <w:r>
              <w:rPr>
                <w:rFonts w:ascii="Segoe UI Light" w:hAnsi="Segoe UI Light" w:cs="Segoe UI Light"/>
                <w:sz w:val="24"/>
                <w:szCs w:val="24"/>
              </w:rPr>
              <w:t>i</w:t>
            </w:r>
            <w:r w:rsidRPr="38F1CBDF">
              <w:rPr>
                <w:sz w:val="24"/>
                <w:szCs w:val="24"/>
              </w:rPr>
              <w:t xml:space="preserve"> </w:t>
            </w:r>
            <w:r w:rsidRPr="38F1CBDF">
              <w:rPr>
                <w:rFonts w:ascii="Segoe UI Light" w:hAnsi="Segoe UI Light" w:cs="Segoe UI Light"/>
                <w:sz w:val="24"/>
                <w:szCs w:val="24"/>
              </w:rPr>
              <w:t xml:space="preserve">tūkstoši </w:t>
            </w:r>
            <w:r w:rsidRPr="38F1CBDF">
              <w:rPr>
                <w:rFonts w:ascii="Segoe UI Light" w:hAnsi="Segoe UI Light" w:cs="Segoe UI Light"/>
                <w:i/>
                <w:iCs/>
                <w:sz w:val="24"/>
                <w:szCs w:val="24"/>
              </w:rPr>
              <w:t>euro</w:t>
            </w:r>
            <w:r w:rsidRPr="38F1CBDF">
              <w:rPr>
                <w:rFonts w:ascii="Segoe UI Light" w:hAnsi="Segoe UI Light" w:cs="Segoe UI Light"/>
                <w:sz w:val="24"/>
                <w:szCs w:val="24"/>
              </w:rPr>
              <w:t>, 00 centi)</w:t>
            </w:r>
            <w:r w:rsidRPr="38F1CBDF">
              <w:rPr>
                <w:rFonts w:ascii="Segoe UI Light" w:eastAsia="Times New Roman" w:hAnsi="Segoe UI Light" w:cs="Segoe UI Light"/>
                <w:color w:val="000000" w:themeColor="text1"/>
                <w:sz w:val="24"/>
                <w:szCs w:val="24"/>
              </w:rPr>
              <w:t xml:space="preserve"> un pašrisks ne lielāks kā EUR 500.00 (pieci simti </w:t>
            </w:r>
            <w:r w:rsidRPr="38F1CBDF">
              <w:rPr>
                <w:rFonts w:ascii="Segoe UI Light" w:eastAsia="Times New Roman" w:hAnsi="Segoe UI Light" w:cs="Segoe UI Light"/>
                <w:i/>
                <w:iCs/>
                <w:color w:val="000000" w:themeColor="text1"/>
                <w:sz w:val="24"/>
                <w:szCs w:val="24"/>
              </w:rPr>
              <w:t>euro</w:t>
            </w:r>
            <w:r w:rsidRPr="38F1CBDF">
              <w:rPr>
                <w:rFonts w:ascii="Segoe UI Light" w:eastAsia="Times New Roman" w:hAnsi="Segoe UI Light" w:cs="Segoe UI Light"/>
                <w:color w:val="000000" w:themeColor="text1"/>
                <w:sz w:val="24"/>
                <w:szCs w:val="24"/>
              </w:rPr>
              <w:t>, 00 centi</w:t>
            </w:r>
            <w:r w:rsidRPr="38F1CBDF">
              <w:rPr>
                <w:rFonts w:ascii="Segoe UI Light" w:hAnsi="Segoe UI Light" w:cs="Segoe UI Light"/>
                <w:sz w:val="24"/>
                <w:szCs w:val="24"/>
              </w:rPr>
              <w:t xml:space="preserve"> </w:t>
            </w:r>
            <w:r w:rsidRPr="38F1CBDF">
              <w:rPr>
                <w:rFonts w:ascii="Segoe UI Light" w:hAnsi="Segoe UI Light" w:cs="Segoe UI Light"/>
                <w:i/>
                <w:iCs/>
                <w:sz w:val="24"/>
                <w:szCs w:val="24"/>
              </w:rPr>
              <w:t xml:space="preserve">vai </w:t>
            </w:r>
            <w:r w:rsidRPr="38F1CBDF">
              <w:rPr>
                <w:rFonts w:ascii="Segoe UI Light" w:hAnsi="Segoe UI Light" w:cs="Segoe UI Light"/>
                <w:sz w:val="24"/>
                <w:szCs w:val="24"/>
              </w:rPr>
              <w:t>apliecinājumu, ka gadījumā, ja Pretendents tiks atzīts par uzvarētāju iepirkumā, būvdarbu vadītājs apdrošinās savas darbības profesionālo risku par summu ne mazāku par EUR </w:t>
            </w:r>
            <w:r>
              <w:rPr>
                <w:rFonts w:ascii="Segoe UI Light" w:hAnsi="Segoe UI Light" w:cs="Segoe UI Light"/>
                <w:sz w:val="24"/>
                <w:szCs w:val="24"/>
              </w:rPr>
              <w:t>500</w:t>
            </w:r>
            <w:r w:rsidRPr="38F1CBDF">
              <w:rPr>
                <w:rFonts w:ascii="Segoe UI Light" w:hAnsi="Segoe UI Light" w:cs="Segoe UI Light"/>
                <w:sz w:val="24"/>
                <w:szCs w:val="24"/>
              </w:rPr>
              <w:t> 000,00 (</w:t>
            </w:r>
            <w:r>
              <w:rPr>
                <w:rFonts w:ascii="Segoe UI Light" w:hAnsi="Segoe UI Light" w:cs="Segoe UI Light"/>
                <w:sz w:val="24"/>
                <w:szCs w:val="24"/>
              </w:rPr>
              <w:t>pieci</w:t>
            </w:r>
            <w:r w:rsidRPr="38F1CBDF">
              <w:rPr>
                <w:rFonts w:ascii="Segoe UI Light" w:hAnsi="Segoe UI Light" w:cs="Segoe UI Light"/>
                <w:sz w:val="24"/>
                <w:szCs w:val="24"/>
              </w:rPr>
              <w:t xml:space="preserve"> simt</w:t>
            </w:r>
            <w:r>
              <w:rPr>
                <w:rFonts w:ascii="Segoe UI Light" w:hAnsi="Segoe UI Light" w:cs="Segoe UI Light"/>
                <w:sz w:val="24"/>
                <w:szCs w:val="24"/>
              </w:rPr>
              <w:t>i</w:t>
            </w:r>
            <w:r w:rsidRPr="38F1CBDF">
              <w:rPr>
                <w:sz w:val="24"/>
                <w:szCs w:val="24"/>
              </w:rPr>
              <w:t xml:space="preserve"> </w:t>
            </w:r>
            <w:r w:rsidRPr="38F1CBDF">
              <w:rPr>
                <w:rFonts w:ascii="Segoe UI Light" w:hAnsi="Segoe UI Light" w:cs="Segoe UI Light"/>
                <w:sz w:val="24"/>
                <w:szCs w:val="24"/>
              </w:rPr>
              <w:t xml:space="preserve">tūkstoši </w:t>
            </w:r>
            <w:r w:rsidRPr="38F1CBDF">
              <w:rPr>
                <w:rFonts w:ascii="Segoe UI Light" w:hAnsi="Segoe UI Light" w:cs="Segoe UI Light"/>
                <w:i/>
                <w:iCs/>
                <w:sz w:val="24"/>
                <w:szCs w:val="24"/>
              </w:rPr>
              <w:t>euro</w:t>
            </w:r>
            <w:r w:rsidRPr="38F1CBDF">
              <w:rPr>
                <w:rFonts w:ascii="Segoe UI Light" w:hAnsi="Segoe UI Light" w:cs="Segoe UI Light"/>
                <w:sz w:val="24"/>
                <w:szCs w:val="24"/>
              </w:rPr>
              <w:t>, 00 centi)</w:t>
            </w:r>
            <w:r w:rsidRPr="38F1CBDF">
              <w:rPr>
                <w:rFonts w:ascii="Segoe UI Light" w:eastAsia="Times New Roman" w:hAnsi="Segoe UI Light" w:cs="Segoe UI Light"/>
                <w:color w:val="000000" w:themeColor="text1"/>
                <w:sz w:val="24"/>
                <w:szCs w:val="24"/>
              </w:rPr>
              <w:t xml:space="preserve"> un pašrisku ne lielāku kā EUR</w:t>
            </w:r>
            <w:r w:rsidRPr="00F365DC">
              <w:rPr>
                <w:rFonts w:ascii="Segoe UI Light" w:hAnsi="Segoe UI Light" w:cs="Segoe UI Light"/>
                <w:color w:val="000000"/>
                <w:sz w:val="24"/>
                <w:szCs w:val="24"/>
              </w:rPr>
              <w:t> </w:t>
            </w:r>
            <w:r w:rsidRPr="38F1CBDF">
              <w:rPr>
                <w:rFonts w:ascii="Segoe UI Light" w:eastAsia="Times New Roman" w:hAnsi="Segoe UI Light" w:cs="Segoe UI Light"/>
                <w:color w:val="000000" w:themeColor="text1"/>
                <w:sz w:val="24"/>
                <w:szCs w:val="24"/>
              </w:rPr>
              <w:t xml:space="preserve">500.00 (pieci simti </w:t>
            </w:r>
            <w:r w:rsidRPr="38F1CBDF">
              <w:rPr>
                <w:rFonts w:ascii="Segoe UI Light" w:eastAsia="Times New Roman" w:hAnsi="Segoe UI Light" w:cs="Segoe UI Light"/>
                <w:i/>
                <w:iCs/>
                <w:color w:val="000000" w:themeColor="text1"/>
                <w:sz w:val="24"/>
                <w:szCs w:val="24"/>
              </w:rPr>
              <w:t>euro</w:t>
            </w:r>
            <w:r w:rsidRPr="38F1CBDF">
              <w:rPr>
                <w:rFonts w:ascii="Segoe UI Light" w:eastAsia="Times New Roman" w:hAnsi="Segoe UI Light" w:cs="Segoe UI Light"/>
                <w:color w:val="000000" w:themeColor="text1"/>
                <w:sz w:val="24"/>
                <w:szCs w:val="24"/>
              </w:rPr>
              <w:t>, 00 centi</w:t>
            </w:r>
            <w:r w:rsidRPr="38F1CBDF">
              <w:rPr>
                <w:rFonts w:ascii="Segoe UI Light" w:hAnsi="Segoe UI Light" w:cs="Segoe UI Light"/>
                <w:sz w:val="24"/>
                <w:szCs w:val="24"/>
              </w:rPr>
              <w:t>, un ne vēlāk kā 5 (piecu) darba dienu laikā pēc iepirkuma līguma noslēgšanas dienas iesniegs attiecīgu apdrošināšanas polisi.</w:t>
            </w:r>
          </w:p>
          <w:p w14:paraId="42BEF9F1" w14:textId="3B170A4C" w:rsidR="008231DF" w:rsidRPr="003676A3" w:rsidRDefault="008231DF" w:rsidP="008231DF">
            <w:pPr>
              <w:tabs>
                <w:tab w:val="left" w:pos="1145"/>
              </w:tabs>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Speciālista pieejamības apliecinājums.</w:t>
            </w:r>
          </w:p>
        </w:tc>
      </w:tr>
      <w:tr w:rsidR="008231DF" w:rsidRPr="0010443C" w14:paraId="1BD851F3" w14:textId="77777777" w:rsidTr="003F3692">
        <w:trPr>
          <w:trHeight w:val="293"/>
        </w:trPr>
        <w:tc>
          <w:tcPr>
            <w:tcW w:w="993" w:type="dxa"/>
          </w:tcPr>
          <w:p w14:paraId="49B29EBF" w14:textId="77777777" w:rsidR="008231DF" w:rsidRPr="0010443C" w:rsidRDefault="008231DF" w:rsidP="008231DF">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3685" w:type="dxa"/>
          </w:tcPr>
          <w:p w14:paraId="4186C8C0" w14:textId="77777777" w:rsidR="008231DF" w:rsidRPr="00F365DC" w:rsidRDefault="008231DF" w:rsidP="008231DF">
            <w:pPr>
              <w:tabs>
                <w:tab w:val="left" w:pos="1145"/>
              </w:tabs>
              <w:jc w:val="both"/>
              <w:rPr>
                <w:rFonts w:ascii="Segoe UI Light" w:hAnsi="Segoe UI Light" w:cs="Segoe UI Light"/>
                <w:color w:val="000000"/>
                <w:sz w:val="24"/>
                <w:szCs w:val="24"/>
                <w:u w:val="single"/>
              </w:rPr>
            </w:pPr>
            <w:r w:rsidRPr="00F365DC">
              <w:rPr>
                <w:rFonts w:ascii="Segoe UI Light" w:hAnsi="Segoe UI Light" w:cs="Segoe UI Light"/>
                <w:color w:val="000000"/>
                <w:sz w:val="24"/>
                <w:szCs w:val="24"/>
                <w:u w:val="single"/>
              </w:rPr>
              <w:t>Prasības izpilde nav obligāta!</w:t>
            </w:r>
          </w:p>
          <w:p w14:paraId="6AD03634" w14:textId="77777777" w:rsidR="008231DF" w:rsidRPr="00F365DC" w:rsidRDefault="008231DF" w:rsidP="008231DF">
            <w:pPr>
              <w:tabs>
                <w:tab w:val="left" w:pos="1145"/>
              </w:tabs>
              <w:jc w:val="both"/>
              <w:rPr>
                <w:rFonts w:ascii="Segoe UI Light" w:hAnsi="Segoe UI Light" w:cs="Segoe UI Light"/>
                <w:i/>
                <w:iCs/>
                <w:sz w:val="24"/>
                <w:szCs w:val="24"/>
              </w:rPr>
            </w:pPr>
            <w:r w:rsidRPr="38F1CBDF">
              <w:rPr>
                <w:rFonts w:ascii="Segoe UI Light" w:hAnsi="Segoe UI Light" w:cs="Segoe UI Light"/>
                <w:sz w:val="24"/>
                <w:szCs w:val="24"/>
              </w:rPr>
              <w:t xml:space="preserve">Pretendents būvdarbu izpildē piesaistīs būvdarbu vadītāju, kuram </w:t>
            </w:r>
            <w:r w:rsidRPr="38F1CBDF">
              <w:rPr>
                <w:rFonts w:ascii="Segoe UI Light" w:hAnsi="Segoe UI Light" w:cs="Segoe UI Light"/>
                <w:sz w:val="24"/>
                <w:szCs w:val="24"/>
              </w:rPr>
              <w:lastRenderedPageBreak/>
              <w:t>ir pieredze nojaukšanas/demontāžas darbu un būvlaukuma atkritumu apsaimniekošanas plānu sekmīgā īstenošanā, maksimāli samazinot atkritumu apjomu, t.sk. arī zināšanas un pieredze nodrošinot atkritumu apstrādes iespējas ārpus būvlaukuma.</w:t>
            </w:r>
          </w:p>
          <w:p w14:paraId="50BC5B88" w14:textId="77777777" w:rsidR="008231DF" w:rsidRPr="00F365DC" w:rsidRDefault="008231DF" w:rsidP="008231DF">
            <w:pPr>
              <w:tabs>
                <w:tab w:val="left" w:pos="1145"/>
              </w:tabs>
              <w:jc w:val="both"/>
              <w:rPr>
                <w:rFonts w:ascii="Segoe UI Light" w:hAnsi="Segoe UI Light" w:cs="Segoe UI Light"/>
                <w:color w:val="000000"/>
                <w:sz w:val="24"/>
                <w:szCs w:val="24"/>
              </w:rPr>
            </w:pPr>
          </w:p>
          <w:p w14:paraId="6480E2F8" w14:textId="651046F2" w:rsidR="008231DF" w:rsidRPr="003676A3" w:rsidRDefault="008231DF" w:rsidP="008231DF">
            <w:pPr>
              <w:tabs>
                <w:tab w:val="left" w:pos="1145"/>
              </w:tabs>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Šīs prasības izpildes gadījumā, saimnieciski visizdevīgākā piedāvājuma vērtēšanā piedāvājumam tiks piešķirti vērtējuma punkti.</w:t>
            </w:r>
          </w:p>
        </w:tc>
        <w:tc>
          <w:tcPr>
            <w:tcW w:w="4854" w:type="dxa"/>
            <w:vAlign w:val="center"/>
          </w:tcPr>
          <w:p w14:paraId="3C7EAA40" w14:textId="5C3B40E5" w:rsidR="008231DF" w:rsidRDefault="008231DF" w:rsidP="008231DF">
            <w:pPr>
              <w:tabs>
                <w:tab w:val="left" w:pos="1145"/>
              </w:tabs>
              <w:jc w:val="both"/>
              <w:rPr>
                <w:rFonts w:ascii="Segoe UI Light" w:hAnsi="Segoe UI Light" w:cs="Segoe UI Light"/>
                <w:sz w:val="24"/>
                <w:szCs w:val="24"/>
              </w:rPr>
            </w:pPr>
            <w:r w:rsidRPr="00F365DC">
              <w:rPr>
                <w:rFonts w:ascii="Segoe UI Light" w:hAnsi="Segoe UI Light" w:cs="Segoe UI Light"/>
                <w:color w:val="000000"/>
                <w:sz w:val="24"/>
                <w:szCs w:val="24"/>
              </w:rPr>
              <w:lastRenderedPageBreak/>
              <w:t>Informācija par līguma izpildei piesaistīto</w:t>
            </w:r>
            <w:r w:rsidRPr="00F365DC">
              <w:rPr>
                <w:rFonts w:ascii="Segoe UI Light" w:hAnsi="Segoe UI Light" w:cs="Segoe UI Light"/>
                <w:sz w:val="24"/>
                <w:szCs w:val="24"/>
              </w:rPr>
              <w:t xml:space="preserve"> būvdarbu vadītāju </w:t>
            </w:r>
            <w:r w:rsidRPr="00F365DC">
              <w:rPr>
                <w:rFonts w:ascii="Segoe UI Light" w:hAnsi="Segoe UI Light" w:cs="Segoe UI Light"/>
                <w:bCs/>
                <w:iCs/>
                <w:sz w:val="24"/>
                <w:szCs w:val="24"/>
              </w:rPr>
              <w:t xml:space="preserve">kuram ir </w:t>
            </w:r>
            <w:r w:rsidRPr="00A355BF">
              <w:rPr>
                <w:rFonts w:ascii="Segoe UI Light" w:hAnsi="Segoe UI Light" w:cs="Segoe UI Light"/>
                <w:bCs/>
                <w:iCs/>
                <w:sz w:val="24"/>
                <w:szCs w:val="24"/>
              </w:rPr>
              <w:t xml:space="preserve">pieredze nojaukšanas un būvlaukuma atkritumu </w:t>
            </w:r>
            <w:r w:rsidRPr="00A355BF">
              <w:rPr>
                <w:rFonts w:ascii="Segoe UI Light" w:hAnsi="Segoe UI Light" w:cs="Segoe UI Light"/>
                <w:bCs/>
                <w:iCs/>
                <w:sz w:val="24"/>
                <w:szCs w:val="24"/>
              </w:rPr>
              <w:lastRenderedPageBreak/>
              <w:t>apsaimniekošanas plānu sekmīgā īstenošanā</w:t>
            </w:r>
            <w:r w:rsidRPr="00F365DC">
              <w:rPr>
                <w:rFonts w:ascii="Segoe UI Light" w:hAnsi="Segoe UI Light" w:cs="Segoe UI Light"/>
                <w:sz w:val="24"/>
                <w:szCs w:val="24"/>
              </w:rPr>
              <w:t xml:space="preserve">, </w:t>
            </w:r>
          </w:p>
          <w:p w14:paraId="62562826" w14:textId="68357571" w:rsidR="008231DF" w:rsidRPr="00F365DC" w:rsidRDefault="008231DF" w:rsidP="008231DF">
            <w:pPr>
              <w:tabs>
                <w:tab w:val="left" w:pos="1145"/>
              </w:tabs>
              <w:jc w:val="both"/>
              <w:rPr>
                <w:rFonts w:ascii="Segoe UI Light" w:hAnsi="Segoe UI Light" w:cs="Segoe UI Light"/>
                <w:sz w:val="24"/>
                <w:szCs w:val="24"/>
              </w:rPr>
            </w:pPr>
            <w:r>
              <w:rPr>
                <w:rFonts w:ascii="Segoe UI Light" w:hAnsi="Segoe UI Light" w:cs="Segoe UI Light"/>
                <w:sz w:val="24"/>
                <w:szCs w:val="24"/>
              </w:rPr>
              <w:t xml:space="preserve">Pretendents pievieno informāciju par līgumu/-iem, kura/-u ietvaros būvdarbu vadītājs ieguvis noteikto pieredzi, kā aŗī pievieno aprakstu par to, kā tika īstenots </w:t>
            </w:r>
            <w:r w:rsidRPr="38F1CBDF">
              <w:rPr>
                <w:rFonts w:ascii="Segoe UI Light" w:hAnsi="Segoe UI Light" w:cs="Segoe UI Light"/>
                <w:sz w:val="24"/>
                <w:szCs w:val="24"/>
              </w:rPr>
              <w:t>būvlaukuma atkritumu apsaimniekošanas plān</w:t>
            </w:r>
            <w:r>
              <w:rPr>
                <w:rFonts w:ascii="Segoe UI Light" w:hAnsi="Segoe UI Light" w:cs="Segoe UI Light"/>
                <w:sz w:val="24"/>
                <w:szCs w:val="24"/>
              </w:rPr>
              <w:t>s.</w:t>
            </w:r>
          </w:p>
          <w:p w14:paraId="3F903F47" w14:textId="65E7719A" w:rsidR="008231DF" w:rsidRPr="003676A3" w:rsidRDefault="008231DF" w:rsidP="008231DF">
            <w:pPr>
              <w:tabs>
                <w:tab w:val="left" w:pos="1145"/>
              </w:tabs>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Speciālista pieejamības apliecinājums.</w:t>
            </w:r>
          </w:p>
        </w:tc>
      </w:tr>
      <w:tr w:rsidR="008231DF" w:rsidRPr="0010443C" w14:paraId="587C240F" w14:textId="77777777" w:rsidTr="00C9036E">
        <w:trPr>
          <w:trHeight w:val="293"/>
        </w:trPr>
        <w:tc>
          <w:tcPr>
            <w:tcW w:w="993" w:type="dxa"/>
          </w:tcPr>
          <w:p w14:paraId="74CC0F00" w14:textId="77777777" w:rsidR="008231DF" w:rsidRPr="0010443C" w:rsidRDefault="008231DF" w:rsidP="008231DF">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3685" w:type="dxa"/>
          </w:tcPr>
          <w:p w14:paraId="53685D9F" w14:textId="4C759AFF" w:rsidR="008231DF" w:rsidRPr="003676A3" w:rsidRDefault="008231DF" w:rsidP="008231DF">
            <w:pPr>
              <w:tabs>
                <w:tab w:val="left" w:pos="1145"/>
              </w:tabs>
              <w:jc w:val="both"/>
              <w:rPr>
                <w:rFonts w:ascii="Segoe UI Light" w:hAnsi="Segoe UI Light" w:cs="Segoe UI Light"/>
                <w:color w:val="000000"/>
                <w:sz w:val="24"/>
                <w:szCs w:val="24"/>
              </w:rPr>
            </w:pPr>
            <w:r w:rsidRPr="38F1CBDF">
              <w:rPr>
                <w:rFonts w:ascii="Segoe UI Light" w:eastAsia="Libre Franklin" w:hAnsi="Segoe UI Light" w:cs="Segoe UI Light"/>
                <w:sz w:val="24"/>
                <w:szCs w:val="24"/>
              </w:rPr>
              <w:t>Pretendentam līguma izpildes laikā būs spēkā esoša civiltiesiskās atbildības apdrošināšanas polise</w:t>
            </w:r>
            <w:r w:rsidRPr="38F1CBDF">
              <w:rPr>
                <w:rFonts w:ascii="Segoe UI Light" w:hAnsi="Segoe UI Light" w:cs="Segoe UI Light"/>
                <w:sz w:val="24"/>
                <w:szCs w:val="24"/>
              </w:rPr>
              <w:t xml:space="preserve">, kuras atlīdzības limits nav mazāks par </w:t>
            </w:r>
            <w:r w:rsidRPr="00591902">
              <w:rPr>
                <w:rFonts w:ascii="Segoe UI Light" w:hAnsi="Segoe UI Light" w:cs="Segoe UI Light"/>
                <w:sz w:val="24"/>
                <w:szCs w:val="24"/>
              </w:rPr>
              <w:t>EUR</w:t>
            </w:r>
            <w:r w:rsidRPr="00F365DC">
              <w:rPr>
                <w:rFonts w:ascii="Segoe UI Light" w:hAnsi="Segoe UI Light" w:cs="Segoe UI Light"/>
                <w:color w:val="000000"/>
                <w:sz w:val="24"/>
                <w:szCs w:val="24"/>
              </w:rPr>
              <w:t> </w:t>
            </w:r>
            <w:r w:rsidRPr="00591902">
              <w:rPr>
                <w:rFonts w:ascii="Segoe UI Light" w:hAnsi="Segoe UI Light" w:cs="Segoe UI Light"/>
                <w:sz w:val="24"/>
                <w:szCs w:val="24"/>
              </w:rPr>
              <w:t>500</w:t>
            </w:r>
            <w:r w:rsidRPr="00F365DC">
              <w:rPr>
                <w:rFonts w:ascii="Segoe UI Light" w:hAnsi="Segoe UI Light" w:cs="Segoe UI Light"/>
                <w:color w:val="000000"/>
                <w:sz w:val="24"/>
                <w:szCs w:val="24"/>
              </w:rPr>
              <w:t> </w:t>
            </w:r>
            <w:r w:rsidRPr="00591902">
              <w:rPr>
                <w:rFonts w:ascii="Segoe UI Light" w:hAnsi="Segoe UI Light" w:cs="Segoe UI Light"/>
                <w:sz w:val="24"/>
                <w:szCs w:val="24"/>
              </w:rPr>
              <w:t xml:space="preserve">000,00 (pieci simti tūkstoši </w:t>
            </w:r>
            <w:r w:rsidRPr="006F277A">
              <w:rPr>
                <w:rFonts w:ascii="Segoe UI Light" w:hAnsi="Segoe UI Light" w:cs="Segoe UI Light"/>
                <w:i/>
                <w:iCs/>
                <w:sz w:val="24"/>
                <w:szCs w:val="24"/>
              </w:rPr>
              <w:t>euro</w:t>
            </w:r>
            <w:r w:rsidRPr="00591902">
              <w:rPr>
                <w:rFonts w:ascii="Segoe UI Light" w:hAnsi="Segoe UI Light" w:cs="Segoe UI Light"/>
                <w:sz w:val="24"/>
                <w:szCs w:val="24"/>
              </w:rPr>
              <w:t>, 00</w:t>
            </w:r>
            <w:r w:rsidRPr="00F365DC">
              <w:rPr>
                <w:rFonts w:ascii="Segoe UI Light" w:hAnsi="Segoe UI Light" w:cs="Segoe UI Light"/>
                <w:color w:val="000000"/>
                <w:sz w:val="24"/>
                <w:szCs w:val="24"/>
              </w:rPr>
              <w:t> </w:t>
            </w:r>
            <w:r w:rsidRPr="00591902">
              <w:rPr>
                <w:rFonts w:ascii="Segoe UI Light" w:hAnsi="Segoe UI Light" w:cs="Segoe UI Light"/>
                <w:sz w:val="24"/>
                <w:szCs w:val="24"/>
              </w:rPr>
              <w:t xml:space="preserve">centi) </w:t>
            </w:r>
            <w:r w:rsidRPr="38F1CBDF">
              <w:rPr>
                <w:rFonts w:ascii="Segoe UI Light" w:eastAsia="Times New Roman" w:hAnsi="Segoe UI Light" w:cs="Segoe UI Light"/>
                <w:color w:val="000000" w:themeColor="text1"/>
                <w:sz w:val="24"/>
                <w:szCs w:val="24"/>
              </w:rPr>
              <w:t xml:space="preserve">un pašrisku ne lielāku kā </w:t>
            </w:r>
            <w:r w:rsidRPr="38F1CBDF">
              <w:rPr>
                <w:rFonts w:ascii="Segoe UI Light" w:hAnsi="Segoe UI Light" w:cs="Segoe UI Light"/>
                <w:sz w:val="24"/>
                <w:szCs w:val="24"/>
              </w:rPr>
              <w:t>EUR</w:t>
            </w:r>
            <w:r w:rsidRPr="00F365DC">
              <w:rPr>
                <w:rFonts w:ascii="Segoe UI Light" w:hAnsi="Segoe UI Light" w:cs="Segoe UI Light"/>
                <w:color w:val="000000"/>
                <w:sz w:val="24"/>
                <w:szCs w:val="24"/>
              </w:rPr>
              <w:t> </w:t>
            </w:r>
            <w:r w:rsidRPr="38F1CBDF">
              <w:rPr>
                <w:rFonts w:ascii="Segoe UI Light" w:hAnsi="Segoe UI Light" w:cs="Segoe UI Light"/>
                <w:sz w:val="24"/>
                <w:szCs w:val="24"/>
              </w:rPr>
              <w:t xml:space="preserve">500.00 (pieci simti </w:t>
            </w:r>
            <w:r w:rsidRPr="38F1CBDF">
              <w:rPr>
                <w:rFonts w:ascii="Segoe UI Light" w:hAnsi="Segoe UI Light" w:cs="Segoe UI Light"/>
                <w:i/>
                <w:iCs/>
                <w:sz w:val="24"/>
                <w:szCs w:val="24"/>
              </w:rPr>
              <w:t>euro</w:t>
            </w:r>
            <w:r w:rsidRPr="38F1CBDF">
              <w:rPr>
                <w:rFonts w:ascii="Segoe UI Light" w:hAnsi="Segoe UI Light" w:cs="Segoe UI Light"/>
                <w:sz w:val="24"/>
                <w:szCs w:val="24"/>
              </w:rPr>
              <w:t>, 00 centi..</w:t>
            </w:r>
          </w:p>
        </w:tc>
        <w:tc>
          <w:tcPr>
            <w:tcW w:w="4854" w:type="dxa"/>
            <w:vAlign w:val="center"/>
          </w:tcPr>
          <w:p w14:paraId="65DC88E2" w14:textId="56C80912" w:rsidR="008231DF" w:rsidRPr="003676A3" w:rsidRDefault="008231DF" w:rsidP="008231DF">
            <w:pPr>
              <w:tabs>
                <w:tab w:val="left" w:pos="1145"/>
              </w:tabs>
              <w:jc w:val="both"/>
              <w:rPr>
                <w:rFonts w:ascii="Segoe UI Light" w:hAnsi="Segoe UI Light" w:cs="Segoe UI Light"/>
                <w:color w:val="000000"/>
                <w:sz w:val="24"/>
                <w:szCs w:val="24"/>
              </w:rPr>
            </w:pPr>
            <w:r w:rsidRPr="38F1CBDF">
              <w:rPr>
                <w:rFonts w:ascii="Segoe UI Light" w:eastAsia="Libre Franklin" w:hAnsi="Segoe UI Light" w:cs="Segoe UI Light"/>
                <w:sz w:val="24"/>
                <w:szCs w:val="24"/>
              </w:rPr>
              <w:t xml:space="preserve">Pretendents pievieno spēkā esošu civiltiesiskās atbildības apdrošināšanas polisi, </w:t>
            </w:r>
            <w:r w:rsidRPr="38F1CBDF">
              <w:rPr>
                <w:rFonts w:ascii="Segoe UI Light" w:hAnsi="Segoe UI Light" w:cs="Segoe UI Light"/>
                <w:sz w:val="24"/>
                <w:szCs w:val="24"/>
              </w:rPr>
              <w:t xml:space="preserve">kuras atlīdzības limits nav mazāks par </w:t>
            </w:r>
            <w:r w:rsidRPr="00591902">
              <w:rPr>
                <w:rFonts w:ascii="Segoe UI Light" w:hAnsi="Segoe UI Light" w:cs="Segoe UI Light"/>
                <w:sz w:val="24"/>
                <w:szCs w:val="24"/>
              </w:rPr>
              <w:t>EUR</w:t>
            </w:r>
            <w:r w:rsidRPr="00F365DC">
              <w:rPr>
                <w:rFonts w:ascii="Segoe UI Light" w:hAnsi="Segoe UI Light" w:cs="Segoe UI Light"/>
                <w:color w:val="000000"/>
                <w:sz w:val="24"/>
                <w:szCs w:val="24"/>
              </w:rPr>
              <w:t> </w:t>
            </w:r>
            <w:r w:rsidRPr="00591902">
              <w:rPr>
                <w:rFonts w:ascii="Segoe UI Light" w:hAnsi="Segoe UI Light" w:cs="Segoe UI Light"/>
                <w:sz w:val="24"/>
                <w:szCs w:val="24"/>
              </w:rPr>
              <w:t>500</w:t>
            </w:r>
            <w:r w:rsidRPr="00F365DC">
              <w:rPr>
                <w:rFonts w:ascii="Segoe UI Light" w:hAnsi="Segoe UI Light" w:cs="Segoe UI Light"/>
                <w:color w:val="000000"/>
                <w:sz w:val="24"/>
                <w:szCs w:val="24"/>
              </w:rPr>
              <w:t> </w:t>
            </w:r>
            <w:r w:rsidRPr="00591902">
              <w:rPr>
                <w:rFonts w:ascii="Segoe UI Light" w:hAnsi="Segoe UI Light" w:cs="Segoe UI Light"/>
                <w:sz w:val="24"/>
                <w:szCs w:val="24"/>
              </w:rPr>
              <w:t xml:space="preserve">000,00 (pieci simti tūkstoši </w:t>
            </w:r>
            <w:r w:rsidRPr="006F277A">
              <w:rPr>
                <w:rFonts w:ascii="Segoe UI Light" w:hAnsi="Segoe UI Light" w:cs="Segoe UI Light"/>
                <w:i/>
                <w:iCs/>
                <w:sz w:val="24"/>
                <w:szCs w:val="24"/>
              </w:rPr>
              <w:t>euro</w:t>
            </w:r>
            <w:r w:rsidRPr="00591902">
              <w:rPr>
                <w:rFonts w:ascii="Segoe UI Light" w:hAnsi="Segoe UI Light" w:cs="Segoe UI Light"/>
                <w:sz w:val="24"/>
                <w:szCs w:val="24"/>
              </w:rPr>
              <w:t>, 00</w:t>
            </w:r>
            <w:r w:rsidRPr="00F365DC">
              <w:rPr>
                <w:rFonts w:ascii="Segoe UI Light" w:hAnsi="Segoe UI Light" w:cs="Segoe UI Light"/>
                <w:color w:val="000000"/>
                <w:sz w:val="24"/>
                <w:szCs w:val="24"/>
              </w:rPr>
              <w:t> </w:t>
            </w:r>
            <w:r w:rsidRPr="00591902">
              <w:rPr>
                <w:rFonts w:ascii="Segoe UI Light" w:hAnsi="Segoe UI Light" w:cs="Segoe UI Light"/>
                <w:sz w:val="24"/>
                <w:szCs w:val="24"/>
              </w:rPr>
              <w:t>centi)</w:t>
            </w:r>
            <w:r w:rsidRPr="38F1CBDF">
              <w:rPr>
                <w:rFonts w:ascii="Segoe UI Light" w:hAnsi="Segoe UI Light" w:cs="Segoe UI Light"/>
                <w:sz w:val="24"/>
                <w:szCs w:val="24"/>
              </w:rPr>
              <w:t xml:space="preserve"> </w:t>
            </w:r>
            <w:r w:rsidRPr="38F1CBDF">
              <w:rPr>
                <w:rFonts w:ascii="Segoe UI Light" w:eastAsia="Times New Roman" w:hAnsi="Segoe UI Light" w:cs="Segoe UI Light"/>
                <w:color w:val="000000" w:themeColor="text1"/>
                <w:sz w:val="24"/>
                <w:szCs w:val="24"/>
              </w:rPr>
              <w:t xml:space="preserve">un pašrisks ne lielāks kā </w:t>
            </w:r>
            <w:r w:rsidRPr="38F1CBDF">
              <w:rPr>
                <w:rFonts w:ascii="Segoe UI Light" w:hAnsi="Segoe UI Light" w:cs="Segoe UI Light"/>
                <w:sz w:val="24"/>
                <w:szCs w:val="24"/>
              </w:rPr>
              <w:t>EUR</w:t>
            </w:r>
            <w:r w:rsidRPr="00F365DC">
              <w:rPr>
                <w:rFonts w:ascii="Segoe UI Light" w:hAnsi="Segoe UI Light" w:cs="Segoe UI Light"/>
                <w:color w:val="000000"/>
                <w:sz w:val="24"/>
                <w:szCs w:val="24"/>
              </w:rPr>
              <w:t> </w:t>
            </w:r>
            <w:r w:rsidRPr="38F1CBDF">
              <w:rPr>
                <w:rFonts w:ascii="Segoe UI Light" w:hAnsi="Segoe UI Light" w:cs="Segoe UI Light"/>
                <w:sz w:val="24"/>
                <w:szCs w:val="24"/>
              </w:rPr>
              <w:t xml:space="preserve">500.00 (pieci simti </w:t>
            </w:r>
            <w:r w:rsidRPr="38F1CBDF">
              <w:rPr>
                <w:rFonts w:ascii="Segoe UI Light" w:hAnsi="Segoe UI Light" w:cs="Segoe UI Light"/>
                <w:i/>
                <w:iCs/>
                <w:sz w:val="24"/>
                <w:szCs w:val="24"/>
              </w:rPr>
              <w:t>euro</w:t>
            </w:r>
            <w:r w:rsidRPr="38F1CBDF">
              <w:rPr>
                <w:rFonts w:ascii="Segoe UI Light" w:hAnsi="Segoe UI Light" w:cs="Segoe UI Light"/>
                <w:sz w:val="24"/>
                <w:szCs w:val="24"/>
              </w:rPr>
              <w:t>, 00 centi</w:t>
            </w:r>
            <w:r w:rsidRPr="38F1CBDF">
              <w:rPr>
                <w:rFonts w:ascii="Segoe UI Light" w:eastAsia="Times New Roman" w:hAnsi="Segoe UI Light" w:cs="Segoe UI Light"/>
                <w:color w:val="000000" w:themeColor="text1"/>
                <w:sz w:val="24"/>
                <w:szCs w:val="24"/>
              </w:rPr>
              <w:t>)</w:t>
            </w:r>
            <w:r w:rsidRPr="38F1CBDF">
              <w:rPr>
                <w:rFonts w:ascii="Segoe UI Light" w:hAnsi="Segoe UI Light" w:cs="Segoe UI Light"/>
                <w:sz w:val="24"/>
                <w:szCs w:val="24"/>
              </w:rPr>
              <w:t xml:space="preserve"> </w:t>
            </w:r>
            <w:r w:rsidRPr="38F1CBDF">
              <w:rPr>
                <w:rFonts w:ascii="Segoe UI Light" w:eastAsia="Libre Franklin" w:hAnsi="Segoe UI Light" w:cs="Segoe UI Light"/>
                <w:i/>
                <w:iCs/>
                <w:sz w:val="24"/>
                <w:szCs w:val="24"/>
              </w:rPr>
              <w:t xml:space="preserve">vai </w:t>
            </w:r>
            <w:r w:rsidRPr="38F1CBDF">
              <w:rPr>
                <w:rFonts w:ascii="Segoe UI Light" w:eastAsia="Libre Franklin" w:hAnsi="Segoe UI Light" w:cs="Segoe UI Light"/>
                <w:sz w:val="24"/>
                <w:szCs w:val="24"/>
              </w:rPr>
              <w:t xml:space="preserve">apliecinājumu, ka gadījumā, ja Pretendents tiks atzīts par uzvarētāju iepirkumu procedūrā, Pretendents apdrošinās savas darbības profesionālo risku par summu ne mazāku par </w:t>
            </w:r>
            <w:r w:rsidRPr="00591902">
              <w:rPr>
                <w:rFonts w:ascii="Segoe UI Light" w:hAnsi="Segoe UI Light" w:cs="Segoe UI Light"/>
                <w:sz w:val="24"/>
                <w:szCs w:val="24"/>
              </w:rPr>
              <w:t>EUR</w:t>
            </w:r>
            <w:r w:rsidRPr="00F365DC">
              <w:rPr>
                <w:rFonts w:ascii="Segoe UI Light" w:hAnsi="Segoe UI Light" w:cs="Segoe UI Light"/>
                <w:color w:val="000000"/>
                <w:sz w:val="24"/>
                <w:szCs w:val="24"/>
              </w:rPr>
              <w:t> </w:t>
            </w:r>
            <w:r w:rsidRPr="00591902">
              <w:rPr>
                <w:rFonts w:ascii="Segoe UI Light" w:hAnsi="Segoe UI Light" w:cs="Segoe UI Light"/>
                <w:sz w:val="24"/>
                <w:szCs w:val="24"/>
              </w:rPr>
              <w:t>500</w:t>
            </w:r>
            <w:r w:rsidRPr="00F365DC">
              <w:rPr>
                <w:rFonts w:ascii="Segoe UI Light" w:hAnsi="Segoe UI Light" w:cs="Segoe UI Light"/>
                <w:color w:val="000000"/>
                <w:sz w:val="24"/>
                <w:szCs w:val="24"/>
              </w:rPr>
              <w:t> </w:t>
            </w:r>
            <w:r w:rsidRPr="00591902">
              <w:rPr>
                <w:rFonts w:ascii="Segoe UI Light" w:hAnsi="Segoe UI Light" w:cs="Segoe UI Light"/>
                <w:sz w:val="24"/>
                <w:szCs w:val="24"/>
              </w:rPr>
              <w:t xml:space="preserve">000,00 (pieci simti tūkstoši </w:t>
            </w:r>
            <w:r w:rsidRPr="00C705CA">
              <w:rPr>
                <w:rFonts w:ascii="Segoe UI Light" w:hAnsi="Segoe UI Light" w:cs="Segoe UI Light"/>
                <w:i/>
                <w:iCs/>
                <w:sz w:val="24"/>
                <w:szCs w:val="24"/>
              </w:rPr>
              <w:t>euro</w:t>
            </w:r>
            <w:r w:rsidRPr="00591902">
              <w:rPr>
                <w:rFonts w:ascii="Segoe UI Light" w:hAnsi="Segoe UI Light" w:cs="Segoe UI Light"/>
                <w:sz w:val="24"/>
                <w:szCs w:val="24"/>
              </w:rPr>
              <w:t>, 00</w:t>
            </w:r>
            <w:r w:rsidRPr="00F365DC">
              <w:rPr>
                <w:rFonts w:ascii="Segoe UI Light" w:hAnsi="Segoe UI Light" w:cs="Segoe UI Light"/>
                <w:color w:val="000000"/>
                <w:sz w:val="24"/>
                <w:szCs w:val="24"/>
              </w:rPr>
              <w:t> </w:t>
            </w:r>
            <w:r w:rsidRPr="00591902">
              <w:rPr>
                <w:rFonts w:ascii="Segoe UI Light" w:hAnsi="Segoe UI Light" w:cs="Segoe UI Light"/>
                <w:sz w:val="24"/>
                <w:szCs w:val="24"/>
              </w:rPr>
              <w:t>centi)</w:t>
            </w:r>
            <w:r>
              <w:rPr>
                <w:rFonts w:ascii="Segoe UI Light" w:hAnsi="Segoe UI Light" w:cs="Segoe UI Light"/>
                <w:sz w:val="24"/>
                <w:szCs w:val="24"/>
              </w:rPr>
              <w:t xml:space="preserve"> </w:t>
            </w:r>
            <w:r w:rsidRPr="38F1CBDF">
              <w:rPr>
                <w:rFonts w:ascii="Segoe UI Light" w:eastAsia="Times New Roman" w:hAnsi="Segoe UI Light" w:cs="Segoe UI Light"/>
                <w:color w:val="000000" w:themeColor="text1"/>
                <w:sz w:val="24"/>
                <w:szCs w:val="24"/>
              </w:rPr>
              <w:t xml:space="preserve">un pašrisku ne lielāku kā </w:t>
            </w:r>
            <w:r w:rsidRPr="38F1CBDF">
              <w:rPr>
                <w:rFonts w:ascii="Segoe UI Light" w:hAnsi="Segoe UI Light" w:cs="Segoe UI Light"/>
                <w:sz w:val="24"/>
                <w:szCs w:val="24"/>
              </w:rPr>
              <w:t xml:space="preserve">EUR 500.00 (pieci simti </w:t>
            </w:r>
            <w:r w:rsidRPr="38F1CBDF">
              <w:rPr>
                <w:rFonts w:ascii="Segoe UI Light" w:hAnsi="Segoe UI Light" w:cs="Segoe UI Light"/>
                <w:i/>
                <w:iCs/>
                <w:sz w:val="24"/>
                <w:szCs w:val="24"/>
              </w:rPr>
              <w:t>euro</w:t>
            </w:r>
            <w:r w:rsidRPr="38F1CBDF">
              <w:rPr>
                <w:rFonts w:ascii="Segoe UI Light" w:hAnsi="Segoe UI Light" w:cs="Segoe UI Light"/>
                <w:sz w:val="24"/>
                <w:szCs w:val="24"/>
              </w:rPr>
              <w:t xml:space="preserve">, 00 centi, </w:t>
            </w:r>
            <w:r w:rsidRPr="38F1CBDF">
              <w:rPr>
                <w:rFonts w:ascii="Segoe UI Light" w:eastAsia="Libre Franklin" w:hAnsi="Segoe UI Light" w:cs="Segoe UI Light"/>
                <w:sz w:val="24"/>
                <w:szCs w:val="24"/>
              </w:rPr>
              <w:t>un ne vēlāk kā 5 (piecu) darba dienu laikā pēc iepirkuma līguma noslēgšanas dienas iesniegs attiecīgu apdrošināšanas polisi.</w:t>
            </w:r>
          </w:p>
        </w:tc>
      </w:tr>
      <w:tr w:rsidR="008231DF" w:rsidRPr="0010443C" w14:paraId="457F78A6" w14:textId="77777777" w:rsidTr="00293BF8">
        <w:trPr>
          <w:trHeight w:val="293"/>
        </w:trPr>
        <w:tc>
          <w:tcPr>
            <w:tcW w:w="993" w:type="dxa"/>
          </w:tcPr>
          <w:p w14:paraId="362772C6" w14:textId="77777777" w:rsidR="008231DF" w:rsidRPr="0010443C" w:rsidRDefault="008231DF" w:rsidP="008231DF">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3685" w:type="dxa"/>
          </w:tcPr>
          <w:p w14:paraId="5114EDAB" w14:textId="77777777" w:rsidR="008231DF" w:rsidRPr="00F365DC" w:rsidRDefault="008231DF" w:rsidP="008231DF">
            <w:pPr>
              <w:tabs>
                <w:tab w:val="left" w:pos="1145"/>
              </w:tabs>
              <w:jc w:val="both"/>
              <w:rPr>
                <w:rFonts w:ascii="Segoe UI Light" w:hAnsi="Segoe UI Light" w:cs="Segoe UI Light"/>
                <w:color w:val="000000"/>
                <w:sz w:val="24"/>
                <w:szCs w:val="24"/>
                <w:u w:val="single"/>
              </w:rPr>
            </w:pPr>
            <w:r w:rsidRPr="00F365DC">
              <w:rPr>
                <w:rFonts w:ascii="Segoe UI Light" w:hAnsi="Segoe UI Light" w:cs="Segoe UI Light"/>
                <w:color w:val="000000"/>
                <w:sz w:val="24"/>
                <w:szCs w:val="24"/>
                <w:u w:val="single"/>
              </w:rPr>
              <w:t>Prasības izpilde nav obligāta!</w:t>
            </w:r>
          </w:p>
          <w:p w14:paraId="2AEE9030" w14:textId="77777777" w:rsidR="008231DF" w:rsidRPr="00F365DC" w:rsidRDefault="008231DF" w:rsidP="008231DF">
            <w:pPr>
              <w:tabs>
                <w:tab w:val="left" w:pos="1145"/>
              </w:tabs>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Pretendents iepirkuma līguma izpildē dod iespēju atbilstošas izglītības programmas studentiem un/vai praktikantiem un/vai izglītības iestādes absolventiem, kuriem nav darba pieredze iegūtās izglītības profesijā, piedalīties līguma izpildē un iegūt praktiskas zināšanas/iemaņas.</w:t>
            </w:r>
          </w:p>
          <w:p w14:paraId="226AD7B8" w14:textId="1D1E5DD4" w:rsidR="008231DF" w:rsidRPr="38F1CBDF" w:rsidRDefault="008231DF" w:rsidP="008231DF">
            <w:pPr>
              <w:tabs>
                <w:tab w:val="left" w:pos="1145"/>
              </w:tabs>
              <w:jc w:val="both"/>
              <w:rPr>
                <w:rFonts w:ascii="Segoe UI Light" w:eastAsia="Libre Franklin" w:hAnsi="Segoe UI Light" w:cs="Segoe UI Light"/>
                <w:sz w:val="24"/>
                <w:szCs w:val="24"/>
              </w:rPr>
            </w:pPr>
            <w:r w:rsidRPr="00F365DC">
              <w:rPr>
                <w:rFonts w:ascii="Segoe UI Light" w:hAnsi="Segoe UI Light" w:cs="Segoe UI Light"/>
                <w:color w:val="000000"/>
                <w:sz w:val="24"/>
                <w:szCs w:val="24"/>
              </w:rPr>
              <w:t xml:space="preserve">Šīs prasības izpildes gadījumā,  saimnieciski visizdevīgākā piedāvājuma vērtēšanā </w:t>
            </w:r>
            <w:r w:rsidRPr="00F365DC">
              <w:rPr>
                <w:rFonts w:ascii="Segoe UI Light" w:hAnsi="Segoe UI Light" w:cs="Segoe UI Light"/>
                <w:color w:val="000000"/>
                <w:sz w:val="24"/>
                <w:szCs w:val="24"/>
              </w:rPr>
              <w:lastRenderedPageBreak/>
              <w:t>piedāvājumam tiks piešķirti vērtējuma punkti.</w:t>
            </w:r>
          </w:p>
        </w:tc>
        <w:tc>
          <w:tcPr>
            <w:tcW w:w="4854" w:type="dxa"/>
          </w:tcPr>
          <w:p w14:paraId="77E273C0" w14:textId="3E60B2E7" w:rsidR="008231DF" w:rsidRPr="38F1CBDF" w:rsidRDefault="008231DF" w:rsidP="008231DF">
            <w:pPr>
              <w:tabs>
                <w:tab w:val="left" w:pos="1145"/>
              </w:tabs>
              <w:jc w:val="both"/>
              <w:rPr>
                <w:rFonts w:ascii="Segoe UI Light" w:eastAsia="Libre Franklin" w:hAnsi="Segoe UI Light" w:cs="Segoe UI Light"/>
                <w:sz w:val="24"/>
                <w:szCs w:val="24"/>
              </w:rPr>
            </w:pPr>
            <w:r w:rsidRPr="00F365DC">
              <w:rPr>
                <w:rFonts w:ascii="Segoe UI Light" w:hAnsi="Segoe UI Light" w:cs="Segoe UI Light"/>
                <w:color w:val="000000"/>
                <w:sz w:val="24"/>
                <w:szCs w:val="24"/>
              </w:rPr>
              <w:lastRenderedPageBreak/>
              <w:t>Informācija par līguma izpildē iesaistāmiem atbilstošas izglītības programmas studentiem un/vai praktikantiem un/vai izglītības iestādes absolventiem, kuriem nav darba pieredze iegūtās izglītības profesijā.</w:t>
            </w:r>
          </w:p>
        </w:tc>
      </w:tr>
      <w:tr w:rsidR="008231DF" w:rsidRPr="0010443C" w14:paraId="024DFB6A" w14:textId="77777777" w:rsidTr="00BC110A">
        <w:trPr>
          <w:trHeight w:val="293"/>
        </w:trPr>
        <w:tc>
          <w:tcPr>
            <w:tcW w:w="993" w:type="dxa"/>
          </w:tcPr>
          <w:p w14:paraId="236890E8" w14:textId="77777777" w:rsidR="008231DF" w:rsidRPr="0010443C" w:rsidRDefault="008231DF" w:rsidP="008231DF">
            <w:pPr>
              <w:pStyle w:val="ListParagraph"/>
              <w:numPr>
                <w:ilvl w:val="0"/>
                <w:numId w:val="2"/>
              </w:numPr>
              <w:tabs>
                <w:tab w:val="num" w:pos="709"/>
              </w:tabs>
              <w:spacing w:after="0" w:line="240" w:lineRule="auto"/>
              <w:jc w:val="both"/>
              <w:rPr>
                <w:rFonts w:ascii="Segoe UI Light" w:hAnsi="Segoe UI Light" w:cs="Segoe UI Light"/>
                <w:sz w:val="24"/>
                <w:szCs w:val="24"/>
                <w:lang w:val="lv-LV"/>
              </w:rPr>
            </w:pPr>
          </w:p>
        </w:tc>
        <w:tc>
          <w:tcPr>
            <w:tcW w:w="3685" w:type="dxa"/>
          </w:tcPr>
          <w:p w14:paraId="5AF07E26" w14:textId="77777777" w:rsidR="008231DF" w:rsidRPr="00F365DC" w:rsidRDefault="008231DF" w:rsidP="008231DF">
            <w:pPr>
              <w:tabs>
                <w:tab w:val="left" w:pos="1145"/>
              </w:tabs>
              <w:jc w:val="both"/>
              <w:rPr>
                <w:rFonts w:ascii="Segoe UI Light" w:hAnsi="Segoe UI Light" w:cs="Segoe UI Light"/>
                <w:color w:val="000000"/>
                <w:sz w:val="24"/>
                <w:szCs w:val="24"/>
                <w:u w:val="single"/>
              </w:rPr>
            </w:pPr>
            <w:r w:rsidRPr="00F365DC">
              <w:rPr>
                <w:rFonts w:ascii="Segoe UI Light" w:hAnsi="Segoe UI Light" w:cs="Segoe UI Light"/>
                <w:color w:val="000000"/>
                <w:sz w:val="24"/>
                <w:szCs w:val="24"/>
                <w:u w:val="single"/>
              </w:rPr>
              <w:t>Prasības izpilde nav obligāta!</w:t>
            </w:r>
          </w:p>
          <w:p w14:paraId="572454DD" w14:textId="77777777" w:rsidR="008231DF" w:rsidRPr="00F365DC" w:rsidRDefault="008231DF" w:rsidP="008231DF">
            <w:pPr>
              <w:tabs>
                <w:tab w:val="left" w:pos="1145"/>
              </w:tabs>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Pretendents visā būvdarbu veikšanas periodā nodrošina iepirkuma līguma izpildē iesaistītajiem speciālistiem un strādniekiem darbinieku veselības apdrošināšanu.</w:t>
            </w:r>
          </w:p>
          <w:p w14:paraId="7D8BCF3F" w14:textId="27D8930E" w:rsidR="008231DF" w:rsidRPr="38F1CBDF" w:rsidRDefault="008231DF" w:rsidP="008231DF">
            <w:pPr>
              <w:tabs>
                <w:tab w:val="left" w:pos="1145"/>
              </w:tabs>
              <w:jc w:val="both"/>
              <w:rPr>
                <w:rFonts w:ascii="Segoe UI Light" w:eastAsia="Libre Franklin" w:hAnsi="Segoe UI Light" w:cs="Segoe UI Light"/>
                <w:sz w:val="24"/>
                <w:szCs w:val="24"/>
              </w:rPr>
            </w:pPr>
            <w:r w:rsidRPr="00F365DC">
              <w:rPr>
                <w:rFonts w:ascii="Segoe UI Light" w:hAnsi="Segoe UI Light" w:cs="Segoe UI Light"/>
                <w:color w:val="000000"/>
                <w:sz w:val="24"/>
                <w:szCs w:val="24"/>
              </w:rPr>
              <w:t>Šīs prasības izpildes gadījumā, saimnieciski visizdevīgākā piedāvājuma vērtēšanā piedāvājumam tiks piešķirti vērtējuma punkti.</w:t>
            </w:r>
          </w:p>
        </w:tc>
        <w:tc>
          <w:tcPr>
            <w:tcW w:w="4854" w:type="dxa"/>
          </w:tcPr>
          <w:p w14:paraId="779AA236" w14:textId="3A8E41B9" w:rsidR="008231DF" w:rsidRPr="38F1CBDF" w:rsidRDefault="008231DF" w:rsidP="008231DF">
            <w:pPr>
              <w:tabs>
                <w:tab w:val="left" w:pos="1145"/>
              </w:tabs>
              <w:jc w:val="both"/>
              <w:rPr>
                <w:rFonts w:ascii="Segoe UI Light" w:eastAsia="Libre Franklin" w:hAnsi="Segoe UI Light" w:cs="Segoe UI Light"/>
                <w:sz w:val="24"/>
                <w:szCs w:val="24"/>
              </w:rPr>
            </w:pPr>
            <w:r w:rsidRPr="00F365DC">
              <w:rPr>
                <w:rFonts w:ascii="Segoe UI Light" w:hAnsi="Segoe UI Light" w:cs="Segoe UI Light"/>
                <w:color w:val="000000"/>
                <w:sz w:val="24"/>
                <w:szCs w:val="24"/>
              </w:rPr>
              <w:t>Apliecinājums, ka iepirkuma līguma slēgšanas tiesību piešķiršanas gadījumā, iepirkuma līguma izpildē iesaistītajiem speciālistiem un strādniekiem visā būvdarbu veikšanas periodā tiks nodrošināta darbinieku veselības apdrošināšana.</w:t>
            </w:r>
          </w:p>
        </w:tc>
      </w:tr>
    </w:tbl>
    <w:p w14:paraId="45034C94" w14:textId="77777777" w:rsidR="006F7633" w:rsidRPr="0010443C" w:rsidRDefault="006F7633" w:rsidP="0010443C">
      <w:pPr>
        <w:rPr>
          <w:rFonts w:ascii="Segoe UI Light" w:hAnsi="Segoe UI Light" w:cs="Segoe UI Light"/>
          <w:bCs/>
          <w:sz w:val="24"/>
          <w:szCs w:val="24"/>
        </w:rPr>
      </w:pPr>
    </w:p>
    <w:p w14:paraId="5038B0B6" w14:textId="0455981F" w:rsidR="00A21802" w:rsidRPr="00173FAE" w:rsidRDefault="00A21802"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Tehniskā specifikācija</w:t>
      </w:r>
    </w:p>
    <w:p w14:paraId="211F9AED" w14:textId="77777777" w:rsidR="008231DF" w:rsidRPr="00F365DC" w:rsidRDefault="008231DF" w:rsidP="008231DF">
      <w:pPr>
        <w:pStyle w:val="BodyText2"/>
        <w:rPr>
          <w:rFonts w:ascii="Segoe UI Light" w:hAnsi="Segoe UI Light" w:cs="Segoe UI Light"/>
          <w:sz w:val="24"/>
          <w:szCs w:val="24"/>
        </w:rPr>
      </w:pPr>
    </w:p>
    <w:tbl>
      <w:tblPr>
        <w:tblStyle w:val="TableGrid"/>
        <w:tblW w:w="9776" w:type="dxa"/>
        <w:jc w:val="center"/>
        <w:tblLook w:val="04A0" w:firstRow="1" w:lastRow="0" w:firstColumn="1" w:lastColumn="0" w:noHBand="0" w:noVBand="1"/>
      </w:tblPr>
      <w:tblGrid>
        <w:gridCol w:w="2405"/>
        <w:gridCol w:w="7371"/>
      </w:tblGrid>
      <w:tr w:rsidR="008231DF" w:rsidRPr="00F365DC" w14:paraId="354B12F7" w14:textId="77777777" w:rsidTr="008231DF">
        <w:trPr>
          <w:jc w:val="center"/>
        </w:trPr>
        <w:tc>
          <w:tcPr>
            <w:tcW w:w="2405" w:type="dxa"/>
          </w:tcPr>
          <w:p w14:paraId="548745E5" w14:textId="77777777" w:rsidR="008231DF" w:rsidRPr="00F365DC" w:rsidRDefault="008231DF" w:rsidP="000A61E7">
            <w:pPr>
              <w:rPr>
                <w:rFonts w:ascii="Segoe UI Light" w:hAnsi="Segoe UI Light" w:cs="Segoe UI Light"/>
                <w:b/>
                <w:sz w:val="24"/>
                <w:szCs w:val="24"/>
              </w:rPr>
            </w:pPr>
            <w:r w:rsidRPr="00F365DC">
              <w:rPr>
                <w:rFonts w:ascii="Segoe UI Light" w:hAnsi="Segoe UI Light" w:cs="Segoe UI Light"/>
                <w:b/>
                <w:sz w:val="24"/>
                <w:szCs w:val="24"/>
              </w:rPr>
              <w:t>Objekts</w:t>
            </w:r>
          </w:p>
        </w:tc>
        <w:tc>
          <w:tcPr>
            <w:tcW w:w="7371" w:type="dxa"/>
          </w:tcPr>
          <w:p w14:paraId="64914D30"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Ēkas Eksporta ielā 5, Rīgā lieveņa – pagraba telpas pārbūve, lokālu vietu konstrukciju pastiprināšana un lietusūdens novadīšanas sistēmas atjaunošana</w:t>
            </w:r>
          </w:p>
        </w:tc>
      </w:tr>
      <w:tr w:rsidR="008231DF" w:rsidRPr="00F365DC" w14:paraId="5CEE30BA" w14:textId="77777777" w:rsidTr="008231DF">
        <w:trPr>
          <w:jc w:val="center"/>
        </w:trPr>
        <w:tc>
          <w:tcPr>
            <w:tcW w:w="2405" w:type="dxa"/>
          </w:tcPr>
          <w:p w14:paraId="1C23501F" w14:textId="77777777" w:rsidR="008231DF" w:rsidRPr="00F365DC" w:rsidRDefault="008231DF" w:rsidP="000A61E7">
            <w:pPr>
              <w:rPr>
                <w:rFonts w:ascii="Segoe UI Light" w:hAnsi="Segoe UI Light" w:cs="Segoe UI Light"/>
                <w:b/>
                <w:sz w:val="24"/>
                <w:szCs w:val="24"/>
              </w:rPr>
            </w:pPr>
            <w:r w:rsidRPr="00F365DC">
              <w:rPr>
                <w:rFonts w:ascii="Segoe UI Light" w:hAnsi="Segoe UI Light" w:cs="Segoe UI Light"/>
                <w:b/>
                <w:sz w:val="24"/>
                <w:szCs w:val="24"/>
              </w:rPr>
              <w:t>Līguma izpildes vieta</w:t>
            </w:r>
          </w:p>
        </w:tc>
        <w:tc>
          <w:tcPr>
            <w:tcW w:w="7371" w:type="dxa"/>
          </w:tcPr>
          <w:p w14:paraId="11C56631"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SIA Elektroniskie sakari, Eksporta ielā 5, Rīgā, LV-1010.</w:t>
            </w:r>
          </w:p>
        </w:tc>
      </w:tr>
      <w:tr w:rsidR="008231DF" w:rsidRPr="00F365DC" w14:paraId="59E9D528" w14:textId="77777777" w:rsidTr="008231DF">
        <w:trPr>
          <w:jc w:val="center"/>
        </w:trPr>
        <w:tc>
          <w:tcPr>
            <w:tcW w:w="2405" w:type="dxa"/>
          </w:tcPr>
          <w:p w14:paraId="38D041FD" w14:textId="77777777" w:rsidR="008231DF" w:rsidRPr="00F365DC" w:rsidRDefault="008231DF" w:rsidP="000A61E7">
            <w:pPr>
              <w:rPr>
                <w:rFonts w:ascii="Segoe UI Light" w:hAnsi="Segoe UI Light" w:cs="Segoe UI Light"/>
                <w:b/>
                <w:sz w:val="24"/>
                <w:szCs w:val="24"/>
              </w:rPr>
            </w:pPr>
            <w:r w:rsidRPr="00F365DC">
              <w:rPr>
                <w:rFonts w:ascii="Segoe UI Light" w:hAnsi="Segoe UI Light" w:cs="Segoe UI Light"/>
                <w:b/>
                <w:sz w:val="24"/>
                <w:szCs w:val="24"/>
              </w:rPr>
              <w:t>Darba uzdevums</w:t>
            </w:r>
          </w:p>
        </w:tc>
        <w:tc>
          <w:tcPr>
            <w:tcW w:w="7371" w:type="dxa"/>
          </w:tcPr>
          <w:p w14:paraId="28804866" w14:textId="77777777" w:rsidR="008231DF" w:rsidRPr="00F365DC" w:rsidRDefault="008231DF" w:rsidP="000A61E7">
            <w:pPr>
              <w:jc w:val="both"/>
              <w:rPr>
                <w:rFonts w:ascii="Segoe UI Light" w:hAnsi="Segoe UI Light" w:cs="Segoe UI Light"/>
                <w:sz w:val="24"/>
                <w:szCs w:val="24"/>
              </w:rPr>
            </w:pPr>
            <w:r w:rsidRPr="3B138C6B">
              <w:rPr>
                <w:rFonts w:ascii="Segoe UI Light" w:hAnsi="Segoe UI Light" w:cs="Segoe UI Light"/>
                <w:sz w:val="24"/>
                <w:szCs w:val="24"/>
              </w:rPr>
              <w:t>Veikt ēkas Eksporta ielā 5, Rīgā, pagraba telpas pārbūvi, lokālu vietu konstrukciju pastiprināšanu, lietusūdens novadīšanas sistēmas atjaunošanu, pamatu hidroizolācijas darbus, cokola apdari, labiekārtošanas darbus, ieejas kāpņu izbūvi, pagraba iekštelpu sienu apdari, apkures sistēmas pārbūvi, saskaņā ar SIA „US ARHITEKTI” izstrādāto būvprojektu “ADMINISTRATĪVĀS ĒKAS LIEVEŅA – PAGRABA TELPU PĀRBŪVE, LOKĀLU VIETU KONSTRUKCIJU PASTIPRINĀŠANA UN LIETUSŪDENS NOVADĪŠANAS SISTĒMAS ATJAUNOŠANA”</w:t>
            </w:r>
            <w:r>
              <w:rPr>
                <w:rFonts w:ascii="Segoe UI Light" w:hAnsi="Segoe UI Light" w:cs="Segoe UI Light"/>
                <w:sz w:val="24"/>
                <w:szCs w:val="24"/>
              </w:rPr>
              <w:t xml:space="preserve"> (turpmāk – Projekts)</w:t>
            </w:r>
            <w:r w:rsidRPr="3B138C6B">
              <w:rPr>
                <w:rFonts w:ascii="Segoe UI Light" w:hAnsi="Segoe UI Light" w:cs="Segoe UI Light"/>
                <w:sz w:val="24"/>
                <w:szCs w:val="24"/>
              </w:rPr>
              <w:t>, atbilstoši normatīvajos aktos noteiktajam</w:t>
            </w:r>
            <w:r>
              <w:rPr>
                <w:rFonts w:ascii="Segoe UI Light" w:hAnsi="Segoe UI Light" w:cs="Segoe UI Light"/>
                <w:sz w:val="24"/>
                <w:szCs w:val="24"/>
              </w:rPr>
              <w:t xml:space="preserve"> (turpmāk – Būvdarbi)</w:t>
            </w:r>
            <w:r w:rsidRPr="3B138C6B">
              <w:rPr>
                <w:rFonts w:ascii="Segoe UI Light" w:hAnsi="Segoe UI Light" w:cs="Segoe UI Light"/>
                <w:sz w:val="24"/>
                <w:szCs w:val="24"/>
              </w:rPr>
              <w:t xml:space="preserve">. </w:t>
            </w:r>
          </w:p>
          <w:p w14:paraId="5C664174"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Būvdarbi jāveic izmantojot Izpildītāja piegādātās iekārtas, materiālus un instrumentus</w:t>
            </w:r>
            <w:r>
              <w:rPr>
                <w:rFonts w:ascii="Segoe UI Light" w:hAnsi="Segoe UI Light" w:cs="Segoe UI Light"/>
                <w:sz w:val="24"/>
                <w:szCs w:val="24"/>
              </w:rPr>
              <w:t>.</w:t>
            </w:r>
          </w:p>
        </w:tc>
      </w:tr>
      <w:tr w:rsidR="008231DF" w:rsidRPr="00F365DC" w14:paraId="3BEF9650" w14:textId="77777777" w:rsidTr="008231DF">
        <w:trPr>
          <w:jc w:val="center"/>
        </w:trPr>
        <w:tc>
          <w:tcPr>
            <w:tcW w:w="2405" w:type="dxa"/>
          </w:tcPr>
          <w:p w14:paraId="7AA34D73" w14:textId="77777777" w:rsidR="008231DF" w:rsidRPr="00F365DC" w:rsidRDefault="008231DF" w:rsidP="000A61E7">
            <w:pPr>
              <w:rPr>
                <w:rFonts w:ascii="Segoe UI Light" w:hAnsi="Segoe UI Light" w:cs="Segoe UI Light"/>
                <w:b/>
                <w:sz w:val="24"/>
                <w:szCs w:val="24"/>
              </w:rPr>
            </w:pPr>
            <w:r w:rsidRPr="00F365DC">
              <w:rPr>
                <w:rFonts w:ascii="Segoe UI Light" w:hAnsi="Segoe UI Light" w:cs="Segoe UI Light"/>
                <w:b/>
                <w:sz w:val="24"/>
                <w:szCs w:val="24"/>
              </w:rPr>
              <w:t>Būvdarbu veikšanas termiņš</w:t>
            </w:r>
          </w:p>
        </w:tc>
        <w:tc>
          <w:tcPr>
            <w:tcW w:w="7371" w:type="dxa"/>
          </w:tcPr>
          <w:p w14:paraId="65DF2086" w14:textId="77777777" w:rsidR="008231DF" w:rsidRPr="00F365DC" w:rsidRDefault="008231DF" w:rsidP="000A61E7">
            <w:pPr>
              <w:jc w:val="both"/>
              <w:rPr>
                <w:rFonts w:ascii="Segoe UI Light" w:hAnsi="Segoe UI Light" w:cs="Segoe UI Light"/>
                <w:sz w:val="24"/>
                <w:szCs w:val="24"/>
              </w:rPr>
            </w:pPr>
            <w:r w:rsidRPr="38F1CBDF">
              <w:rPr>
                <w:rFonts w:ascii="Segoe UI Light" w:hAnsi="Segoe UI Light" w:cs="Segoe UI Light"/>
                <w:sz w:val="24"/>
                <w:szCs w:val="24"/>
              </w:rPr>
              <w:t>Ne ilgāk kā 38 (trīsdesmit astoņu) nedēļu laikā no Objekta nodošanas un pieņemšanas akta parakstīšanas dienas, neieskaitot tehnoloģisko pārtraukumu</w:t>
            </w:r>
          </w:p>
        </w:tc>
      </w:tr>
      <w:tr w:rsidR="008231DF" w:rsidRPr="00F365DC" w14:paraId="33D2815D" w14:textId="77777777" w:rsidTr="008231DF">
        <w:trPr>
          <w:jc w:val="center"/>
        </w:trPr>
        <w:tc>
          <w:tcPr>
            <w:tcW w:w="2405" w:type="dxa"/>
          </w:tcPr>
          <w:p w14:paraId="71664889" w14:textId="77777777" w:rsidR="008231DF" w:rsidRPr="00F365DC" w:rsidRDefault="008231DF" w:rsidP="000A61E7">
            <w:pPr>
              <w:rPr>
                <w:rFonts w:ascii="Segoe UI Light" w:hAnsi="Segoe UI Light" w:cs="Segoe UI Light"/>
                <w:b/>
                <w:sz w:val="24"/>
                <w:szCs w:val="24"/>
              </w:rPr>
            </w:pPr>
            <w:r w:rsidRPr="00F365DC">
              <w:rPr>
                <w:rFonts w:ascii="Segoe UI Light" w:hAnsi="Segoe UI Light" w:cs="Segoe UI Light"/>
                <w:b/>
                <w:sz w:val="24"/>
                <w:szCs w:val="24"/>
              </w:rPr>
              <w:t>Nodošana ekspluatācijā</w:t>
            </w:r>
          </w:p>
        </w:tc>
        <w:tc>
          <w:tcPr>
            <w:tcW w:w="7371" w:type="dxa"/>
          </w:tcPr>
          <w:p w14:paraId="7BF9A8ED"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bCs/>
                <w:sz w:val="24"/>
                <w:szCs w:val="24"/>
              </w:rPr>
              <w:t>Ne ilgāk kā 8 (astoņu) nedēļu laikā no Būvdarbu izpildes nodošanas – pieņemšanas akta parakstīšanas.</w:t>
            </w:r>
          </w:p>
        </w:tc>
      </w:tr>
      <w:tr w:rsidR="008231DF" w:rsidRPr="00F365DC" w14:paraId="231DCD65" w14:textId="77777777" w:rsidTr="008231DF">
        <w:trPr>
          <w:jc w:val="center"/>
        </w:trPr>
        <w:tc>
          <w:tcPr>
            <w:tcW w:w="2405" w:type="dxa"/>
          </w:tcPr>
          <w:p w14:paraId="2DB98A9A" w14:textId="77777777" w:rsidR="008231DF" w:rsidRPr="00F365DC" w:rsidRDefault="008231DF" w:rsidP="000A61E7">
            <w:pPr>
              <w:rPr>
                <w:rFonts w:ascii="Segoe UI Light" w:hAnsi="Segoe UI Light" w:cs="Segoe UI Light"/>
                <w:b/>
                <w:bCs/>
                <w:sz w:val="24"/>
                <w:szCs w:val="24"/>
              </w:rPr>
            </w:pPr>
            <w:bookmarkStart w:id="0" w:name="_Hlk196815863"/>
            <w:r w:rsidRPr="00F365DC">
              <w:rPr>
                <w:rFonts w:ascii="Segoe UI Light" w:hAnsi="Segoe UI Light" w:cs="Segoe UI Light"/>
                <w:b/>
                <w:sz w:val="24"/>
                <w:szCs w:val="24"/>
              </w:rPr>
              <w:t xml:space="preserve">Veikto būvdarbu </w:t>
            </w:r>
            <w:r>
              <w:rPr>
                <w:rFonts w:ascii="Segoe UI Light" w:hAnsi="Segoe UI Light" w:cs="Segoe UI Light"/>
                <w:b/>
                <w:sz w:val="24"/>
                <w:szCs w:val="24"/>
              </w:rPr>
              <w:t xml:space="preserve">un </w:t>
            </w:r>
            <w:r>
              <w:rPr>
                <w:rFonts w:ascii="Segoe UI Light" w:hAnsi="Segoe UI Light" w:cs="Segoe UI Light"/>
                <w:b/>
                <w:bCs/>
                <w:sz w:val="24"/>
                <w:szCs w:val="24"/>
              </w:rPr>
              <w:t>p</w:t>
            </w:r>
            <w:r w:rsidRPr="38F1CBDF">
              <w:rPr>
                <w:rFonts w:ascii="Segoe UI Light" w:hAnsi="Segoe UI Light" w:cs="Segoe UI Light"/>
                <w:b/>
                <w:bCs/>
                <w:sz w:val="24"/>
                <w:szCs w:val="24"/>
              </w:rPr>
              <w:t>iegādāto materiālu garantijas termiņš</w:t>
            </w:r>
          </w:p>
        </w:tc>
        <w:tc>
          <w:tcPr>
            <w:tcW w:w="7371" w:type="dxa"/>
          </w:tcPr>
          <w:p w14:paraId="42070A2A" w14:textId="77777777" w:rsidR="008231DF" w:rsidRPr="00F365DC" w:rsidRDefault="008231DF" w:rsidP="000A61E7">
            <w:pPr>
              <w:jc w:val="both"/>
              <w:rPr>
                <w:rFonts w:ascii="Segoe UI Light" w:hAnsi="Segoe UI Light" w:cs="Segoe UI Light"/>
                <w:sz w:val="24"/>
                <w:szCs w:val="24"/>
              </w:rPr>
            </w:pPr>
            <w:r w:rsidRPr="38F1CBDF">
              <w:rPr>
                <w:rFonts w:ascii="Segoe UI Light" w:hAnsi="Segoe UI Light" w:cs="Segoe UI Light"/>
                <w:sz w:val="24"/>
                <w:szCs w:val="24"/>
              </w:rPr>
              <w:t>Ne mazāk kā 60 (sešdesmit ) mēneši no Objekta nodošanas - pieņemšanas ekspluatācijā dienas.</w:t>
            </w:r>
          </w:p>
        </w:tc>
      </w:tr>
      <w:tr w:rsidR="008231DF" w:rsidRPr="00F365DC" w14:paraId="23F2F81F" w14:textId="77777777" w:rsidTr="008231DF">
        <w:trPr>
          <w:jc w:val="center"/>
        </w:trPr>
        <w:tc>
          <w:tcPr>
            <w:tcW w:w="2405" w:type="dxa"/>
          </w:tcPr>
          <w:p w14:paraId="495D50E4" w14:textId="77777777" w:rsidR="008231DF" w:rsidRPr="00F365DC" w:rsidRDefault="008231DF" w:rsidP="000A61E7">
            <w:pPr>
              <w:rPr>
                <w:rFonts w:ascii="Segoe UI Light" w:hAnsi="Segoe UI Light" w:cs="Segoe UI Light"/>
                <w:b/>
                <w:sz w:val="24"/>
                <w:szCs w:val="24"/>
              </w:rPr>
            </w:pPr>
            <w:r w:rsidRPr="00F365DC">
              <w:rPr>
                <w:rFonts w:ascii="Segoe UI Light" w:hAnsi="Segoe UI Light" w:cs="Segoe UI Light"/>
                <w:b/>
                <w:sz w:val="24"/>
                <w:szCs w:val="24"/>
              </w:rPr>
              <w:t>Garantijas nosacījumi</w:t>
            </w:r>
          </w:p>
        </w:tc>
        <w:tc>
          <w:tcPr>
            <w:tcW w:w="7371" w:type="dxa"/>
          </w:tcPr>
          <w:p w14:paraId="1BF51352"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Garantijas perioda laikā Izpildītājs veic viņa vainas dēļ radušos darbu slēpto defektu vai uzstādīto iekārtu bojājumu novēršanu par saviem līdzekļiem vai atlīdzina Pasūtītājam to novēršanas vērtību.</w:t>
            </w:r>
          </w:p>
        </w:tc>
      </w:tr>
      <w:tr w:rsidR="008231DF" w14:paraId="7A87E39A" w14:textId="77777777" w:rsidTr="008231DF">
        <w:trPr>
          <w:trHeight w:val="300"/>
          <w:jc w:val="center"/>
        </w:trPr>
        <w:tc>
          <w:tcPr>
            <w:tcW w:w="2405" w:type="dxa"/>
          </w:tcPr>
          <w:p w14:paraId="3B25941B" w14:textId="77777777" w:rsidR="008231DF" w:rsidRDefault="008231DF" w:rsidP="000A61E7">
            <w:pPr>
              <w:rPr>
                <w:rFonts w:ascii="Segoe UI Light" w:hAnsi="Segoe UI Light" w:cs="Segoe UI Light"/>
                <w:b/>
                <w:bCs/>
                <w:sz w:val="24"/>
                <w:szCs w:val="24"/>
              </w:rPr>
            </w:pPr>
            <w:r w:rsidRPr="3B138C6B">
              <w:rPr>
                <w:rFonts w:ascii="Segoe UI Light" w:hAnsi="Segoe UI Light" w:cs="Segoe UI Light"/>
                <w:b/>
                <w:bCs/>
                <w:sz w:val="24"/>
                <w:szCs w:val="24"/>
              </w:rPr>
              <w:lastRenderedPageBreak/>
              <w:t>Līguma izpildē iesaistītie speciālisti</w:t>
            </w:r>
          </w:p>
        </w:tc>
        <w:tc>
          <w:tcPr>
            <w:tcW w:w="7371" w:type="dxa"/>
          </w:tcPr>
          <w:p w14:paraId="2BAF974B" w14:textId="77777777" w:rsidR="008231DF" w:rsidRDefault="008231DF" w:rsidP="000A61E7">
            <w:pPr>
              <w:jc w:val="both"/>
              <w:rPr>
                <w:rFonts w:ascii="Segoe UI Light" w:eastAsia="Segoe UI Light" w:hAnsi="Segoe UI Light" w:cs="Segoe UI Light"/>
                <w:sz w:val="24"/>
                <w:szCs w:val="24"/>
              </w:rPr>
            </w:pPr>
            <w:r w:rsidRPr="38F1CBDF">
              <w:rPr>
                <w:rFonts w:ascii="Segoe UI Light" w:eastAsia="Segoe UI Light" w:hAnsi="Segoe UI Light" w:cs="Segoe UI Light"/>
                <w:sz w:val="24"/>
                <w:szCs w:val="24"/>
              </w:rPr>
              <w:t>Izpildītājs līguma izpildē iesaista šādus speciālistus:</w:t>
            </w:r>
          </w:p>
          <w:p w14:paraId="0A4BD6AA" w14:textId="77777777" w:rsidR="008231DF" w:rsidRPr="006F277A" w:rsidRDefault="008231DF" w:rsidP="008231DF">
            <w:pPr>
              <w:pStyle w:val="ListParagraph"/>
              <w:numPr>
                <w:ilvl w:val="0"/>
                <w:numId w:val="27"/>
              </w:numPr>
              <w:spacing w:after="0" w:line="240" w:lineRule="auto"/>
              <w:jc w:val="both"/>
              <w:rPr>
                <w:rFonts w:ascii="Segoe UI Light" w:hAnsi="Segoe UI Light" w:cs="Segoe UI Light"/>
                <w:sz w:val="24"/>
                <w:szCs w:val="24"/>
                <w:lang w:val="lv-LV"/>
              </w:rPr>
            </w:pPr>
            <w:r w:rsidRPr="006F277A">
              <w:rPr>
                <w:rFonts w:ascii="Segoe UI Light" w:hAnsi="Segoe UI Light" w:cs="Segoe UI Light"/>
                <w:sz w:val="24"/>
                <w:szCs w:val="24"/>
                <w:lang w:val="lv-LV"/>
              </w:rPr>
              <w:t>Būvdarbu vadītāju ēku būvdarbu vadīšanā vai restaurācijas būvdarbu vadīšanā;</w:t>
            </w:r>
          </w:p>
          <w:p w14:paraId="1A76F700" w14:textId="77777777" w:rsidR="008231DF" w:rsidRPr="00190A59" w:rsidRDefault="008231DF" w:rsidP="008231DF">
            <w:pPr>
              <w:pStyle w:val="ListParagraph"/>
              <w:numPr>
                <w:ilvl w:val="0"/>
                <w:numId w:val="27"/>
              </w:numPr>
              <w:spacing w:after="0" w:line="240" w:lineRule="auto"/>
              <w:jc w:val="both"/>
              <w:rPr>
                <w:rFonts w:ascii="Segoe UI Light" w:eastAsia="Segoe UI Light" w:hAnsi="Segoe UI Light" w:cs="Segoe UI Light"/>
                <w:sz w:val="24"/>
                <w:szCs w:val="24"/>
                <w:lang w:val="lv-LV"/>
              </w:rPr>
            </w:pPr>
            <w:r w:rsidRPr="38F1CBDF">
              <w:rPr>
                <w:rFonts w:ascii="Segoe UI Light" w:eastAsia="Segoe UI Light" w:hAnsi="Segoe UI Light" w:cs="Segoe UI Light"/>
                <w:sz w:val="24"/>
                <w:szCs w:val="24"/>
                <w:lang w:val="lv-LV"/>
              </w:rPr>
              <w:t>būvdarbu vadītāju elektronisko sakaru sistēmu un tīklu būvdarbu vadīšanā;</w:t>
            </w:r>
          </w:p>
          <w:p w14:paraId="60EE7A2A" w14:textId="77777777" w:rsidR="008231DF" w:rsidRPr="00190A59" w:rsidRDefault="008231DF" w:rsidP="008231DF">
            <w:pPr>
              <w:pStyle w:val="ListParagraph"/>
              <w:numPr>
                <w:ilvl w:val="0"/>
                <w:numId w:val="27"/>
              </w:numPr>
              <w:spacing w:after="0" w:line="240" w:lineRule="auto"/>
              <w:rPr>
                <w:rFonts w:ascii="Segoe UI Light" w:eastAsia="Segoe UI Light" w:hAnsi="Segoe UI Light" w:cs="Segoe UI Light"/>
                <w:sz w:val="24"/>
                <w:szCs w:val="24"/>
                <w:lang w:val="lv-LV"/>
              </w:rPr>
            </w:pPr>
            <w:r w:rsidRPr="38F1CBDF">
              <w:rPr>
                <w:rFonts w:ascii="Segoe UI Light" w:eastAsia="Segoe UI Light" w:hAnsi="Segoe UI Light" w:cs="Segoe UI Light"/>
                <w:sz w:val="24"/>
                <w:szCs w:val="24"/>
                <w:lang w:val="lv-LV"/>
              </w:rPr>
              <w:t>būvdarbu vadītāju siltumapgādes sistēmu būvdarbu vadīšanā;</w:t>
            </w:r>
          </w:p>
          <w:p w14:paraId="37D17BD1" w14:textId="77777777" w:rsidR="008231DF" w:rsidRPr="00190A59" w:rsidRDefault="008231DF" w:rsidP="008231DF">
            <w:pPr>
              <w:pStyle w:val="ListParagraph"/>
              <w:numPr>
                <w:ilvl w:val="0"/>
                <w:numId w:val="27"/>
              </w:numPr>
              <w:spacing w:after="0" w:line="240" w:lineRule="auto"/>
              <w:jc w:val="both"/>
              <w:rPr>
                <w:rFonts w:ascii="Segoe UI Light" w:eastAsia="Segoe UI Light" w:hAnsi="Segoe UI Light" w:cs="Segoe UI Light"/>
                <w:sz w:val="24"/>
                <w:szCs w:val="24"/>
                <w:lang w:val="lv-LV"/>
              </w:rPr>
            </w:pPr>
            <w:r w:rsidRPr="38F1CBDF">
              <w:rPr>
                <w:rFonts w:ascii="Segoe UI Light" w:eastAsia="Segoe UI Light" w:hAnsi="Segoe UI Light" w:cs="Segoe UI Light"/>
                <w:sz w:val="24"/>
                <w:szCs w:val="24"/>
                <w:lang w:val="lv-LV"/>
              </w:rPr>
              <w:t>būvdarbu vadītāju kanalizācijas sistēmu būvdarbu vadīšanā.</w:t>
            </w:r>
          </w:p>
        </w:tc>
      </w:tr>
      <w:bookmarkEnd w:id="0"/>
      <w:tr w:rsidR="008231DF" w:rsidRPr="00F365DC" w14:paraId="67C7CB3F" w14:textId="77777777" w:rsidTr="008231DF">
        <w:trPr>
          <w:jc w:val="center"/>
        </w:trPr>
        <w:tc>
          <w:tcPr>
            <w:tcW w:w="2405" w:type="dxa"/>
          </w:tcPr>
          <w:p w14:paraId="4A33939D" w14:textId="77777777" w:rsidR="008231DF" w:rsidRPr="00F365DC" w:rsidRDefault="008231DF" w:rsidP="000A61E7">
            <w:pPr>
              <w:rPr>
                <w:rFonts w:ascii="Segoe UI Light" w:hAnsi="Segoe UI Light" w:cs="Segoe UI Light"/>
                <w:b/>
                <w:sz w:val="24"/>
                <w:szCs w:val="24"/>
              </w:rPr>
            </w:pPr>
            <w:r w:rsidRPr="00F365DC">
              <w:rPr>
                <w:rFonts w:ascii="Segoe UI Light" w:hAnsi="Segoe UI Light" w:cs="Segoe UI Light"/>
                <w:b/>
                <w:sz w:val="24"/>
                <w:szCs w:val="24"/>
              </w:rPr>
              <w:t>Īpašie nosacījumi</w:t>
            </w:r>
          </w:p>
        </w:tc>
        <w:tc>
          <w:tcPr>
            <w:tcW w:w="7371" w:type="dxa"/>
          </w:tcPr>
          <w:p w14:paraId="37B2D3DD" w14:textId="77777777" w:rsidR="008231DF" w:rsidRPr="00F365DC" w:rsidRDefault="008231DF" w:rsidP="008231DF">
            <w:pPr>
              <w:pStyle w:val="ListParagraph"/>
              <w:numPr>
                <w:ilvl w:val="0"/>
                <w:numId w:val="28"/>
              </w:numPr>
              <w:spacing w:after="0" w:line="240" w:lineRule="auto"/>
              <w:ind w:left="456" w:hanging="456"/>
              <w:jc w:val="both"/>
              <w:rPr>
                <w:rFonts w:ascii="Segoe UI Light" w:hAnsi="Segoe UI Light" w:cs="Segoe UI Light"/>
                <w:sz w:val="24"/>
                <w:szCs w:val="24"/>
                <w:lang w:val="lv-LV"/>
              </w:rPr>
            </w:pPr>
            <w:r w:rsidRPr="3B138C6B">
              <w:rPr>
                <w:rFonts w:ascii="Segoe UI Light" w:hAnsi="Segoe UI Light" w:cs="Segoe UI Light"/>
                <w:sz w:val="24"/>
                <w:szCs w:val="24"/>
                <w:lang w:val="lv-LV"/>
              </w:rPr>
              <w:t xml:space="preserve">Pirms </w:t>
            </w:r>
            <w:r>
              <w:rPr>
                <w:rFonts w:ascii="Segoe UI Light" w:hAnsi="Segoe UI Light" w:cs="Segoe UI Light"/>
                <w:sz w:val="24"/>
                <w:szCs w:val="24"/>
                <w:lang w:val="lv-LV"/>
              </w:rPr>
              <w:t>Būvd</w:t>
            </w:r>
            <w:r w:rsidRPr="3B138C6B">
              <w:rPr>
                <w:rFonts w:ascii="Segoe UI Light" w:hAnsi="Segoe UI Light" w:cs="Segoe UI Light"/>
                <w:sz w:val="24"/>
                <w:szCs w:val="24"/>
                <w:lang w:val="lv-LV"/>
              </w:rPr>
              <w:t>arbu uzsākšanas jāveic objekta apskate.</w:t>
            </w:r>
          </w:p>
          <w:p w14:paraId="6276995A" w14:textId="77777777" w:rsidR="008231DF" w:rsidRPr="0038501D" w:rsidRDefault="008231DF" w:rsidP="008231DF">
            <w:pPr>
              <w:pStyle w:val="ListParagraph"/>
              <w:numPr>
                <w:ilvl w:val="0"/>
                <w:numId w:val="28"/>
              </w:numPr>
              <w:spacing w:after="0" w:line="240" w:lineRule="auto"/>
              <w:ind w:left="456" w:hanging="456"/>
              <w:jc w:val="both"/>
              <w:rPr>
                <w:rFonts w:ascii="Segoe UI Light" w:hAnsi="Segoe UI Light" w:cs="Segoe UI Light"/>
                <w:sz w:val="24"/>
                <w:szCs w:val="24"/>
                <w:lang w:val="lv-LV"/>
              </w:rPr>
            </w:pPr>
            <w:r w:rsidRPr="00827969">
              <w:rPr>
                <w:rFonts w:ascii="Segoe UI Light" w:hAnsi="Segoe UI Light" w:cs="Segoe UI Light"/>
                <w:sz w:val="24"/>
                <w:szCs w:val="24"/>
                <w:lang w:val="lv-LV"/>
              </w:rPr>
              <w:t xml:space="preserve">5 (piecu) darba dienu laikā </w:t>
            </w:r>
            <w:r>
              <w:rPr>
                <w:rFonts w:ascii="Segoe UI Light" w:hAnsi="Segoe UI Light" w:cs="Segoe UI Light"/>
                <w:sz w:val="24"/>
                <w:szCs w:val="24"/>
                <w:lang w:val="lv-LV"/>
              </w:rPr>
              <w:t>p</w:t>
            </w:r>
            <w:r w:rsidRPr="0038501D">
              <w:rPr>
                <w:rFonts w:ascii="Segoe UI Light" w:hAnsi="Segoe UI Light" w:cs="Segoe UI Light"/>
                <w:sz w:val="24"/>
                <w:szCs w:val="24"/>
                <w:lang w:val="lv-LV"/>
              </w:rPr>
              <w:t xml:space="preserve">ēc </w:t>
            </w:r>
            <w:r>
              <w:rPr>
                <w:rFonts w:ascii="Segoe UI Light" w:hAnsi="Segoe UI Light" w:cs="Segoe UI Light"/>
                <w:sz w:val="24"/>
                <w:szCs w:val="24"/>
                <w:lang w:val="lv-LV"/>
              </w:rPr>
              <w:t>būvdarbu uzsākšanas nosacījumu izpildes</w:t>
            </w:r>
            <w:r w:rsidRPr="0038501D">
              <w:rPr>
                <w:rFonts w:ascii="Segoe UI Light" w:hAnsi="Segoe UI Light" w:cs="Segoe UI Light"/>
                <w:sz w:val="24"/>
                <w:szCs w:val="24"/>
                <w:lang w:val="lv-LV"/>
              </w:rPr>
              <w:t xml:space="preserve">, saskaņot ar </w:t>
            </w:r>
            <w:r w:rsidRPr="006F277A">
              <w:rPr>
                <w:rFonts w:ascii="Segoe UI Light" w:hAnsi="Segoe UI Light" w:cs="Segoe UI Light"/>
                <w:sz w:val="24"/>
                <w:szCs w:val="24"/>
                <w:lang w:val="lv-LV"/>
              </w:rPr>
              <w:t>Pasūtītāja pilnvaroto pārstāvi, būvuzraugu, autoruzraugu un Pasūtītāja piesaistītu sertificētu restaurācijas speciālistu</w:t>
            </w:r>
            <w:r>
              <w:rPr>
                <w:rFonts w:ascii="Segoe UI Light" w:hAnsi="Segoe UI Light" w:cs="Segoe UI Light"/>
                <w:sz w:val="24"/>
                <w:szCs w:val="24"/>
                <w:lang w:val="lv-LV"/>
              </w:rPr>
              <w:t>,</w:t>
            </w:r>
            <w:r w:rsidRPr="0038501D">
              <w:rPr>
                <w:rFonts w:ascii="Segoe UI Light" w:hAnsi="Segoe UI Light" w:cs="Segoe UI Light"/>
                <w:sz w:val="24"/>
                <w:szCs w:val="24"/>
                <w:lang w:val="lv-LV"/>
              </w:rPr>
              <w:t xml:space="preserve"> un precizēt Tehniskajā piedāvājumā iesniegto Būvdarbu grafiku, kurā norādīta darbu izpilde pa nedēļām, atbilstoši faktiskajai līguma izpildei.</w:t>
            </w:r>
          </w:p>
          <w:p w14:paraId="7AE60A40" w14:textId="77777777" w:rsidR="008231DF" w:rsidRPr="00F365DC" w:rsidRDefault="008231DF" w:rsidP="008231DF">
            <w:pPr>
              <w:pStyle w:val="ListParagraph"/>
              <w:numPr>
                <w:ilvl w:val="0"/>
                <w:numId w:val="28"/>
              </w:numPr>
              <w:spacing w:after="0" w:line="240" w:lineRule="auto"/>
              <w:ind w:left="456" w:hanging="456"/>
              <w:jc w:val="both"/>
              <w:rPr>
                <w:rFonts w:ascii="Segoe UI Light" w:hAnsi="Segoe UI Light" w:cs="Segoe UI Light"/>
                <w:sz w:val="24"/>
                <w:szCs w:val="24"/>
                <w:lang w:val="lv-LV"/>
              </w:rPr>
            </w:pPr>
            <w:r>
              <w:rPr>
                <w:rFonts w:ascii="Segoe UI Light" w:hAnsi="Segoe UI Light" w:cs="Segoe UI Light"/>
                <w:sz w:val="24"/>
                <w:szCs w:val="24"/>
                <w:lang w:val="lv-LV"/>
              </w:rPr>
              <w:t>Projektā iekļautajās m</w:t>
            </w:r>
            <w:r w:rsidRPr="00F365DC">
              <w:rPr>
                <w:rFonts w:ascii="Segoe UI Light" w:hAnsi="Segoe UI Light" w:cs="Segoe UI Light"/>
                <w:sz w:val="24"/>
                <w:szCs w:val="24"/>
                <w:lang w:val="lv-LV"/>
              </w:rPr>
              <w:t xml:space="preserve">ateriālu specifikācijās var nebūt ietverti visi materiāli, kas var būt nepieciešami </w:t>
            </w:r>
            <w:r>
              <w:rPr>
                <w:rFonts w:ascii="Segoe UI Light" w:hAnsi="Segoe UI Light" w:cs="Segoe UI Light"/>
                <w:sz w:val="24"/>
                <w:szCs w:val="24"/>
                <w:lang w:val="lv-LV"/>
              </w:rPr>
              <w:t>B</w:t>
            </w:r>
            <w:r w:rsidRPr="00F365DC">
              <w:rPr>
                <w:rFonts w:ascii="Segoe UI Light" w:hAnsi="Segoe UI Light" w:cs="Segoe UI Light"/>
                <w:sz w:val="24"/>
                <w:szCs w:val="24"/>
                <w:lang w:val="lv-LV"/>
              </w:rPr>
              <w:t xml:space="preserve">ūvdarbu veikšanai, tādēļ būvuzņēmējam, sastādot </w:t>
            </w:r>
            <w:r>
              <w:rPr>
                <w:rFonts w:ascii="Segoe UI Light" w:hAnsi="Segoe UI Light" w:cs="Segoe UI Light"/>
                <w:sz w:val="24"/>
                <w:szCs w:val="24"/>
                <w:lang w:val="lv-LV"/>
              </w:rPr>
              <w:t>B</w:t>
            </w:r>
            <w:r w:rsidRPr="00F365DC">
              <w:rPr>
                <w:rFonts w:ascii="Segoe UI Light" w:hAnsi="Segoe UI Light" w:cs="Segoe UI Light"/>
                <w:sz w:val="24"/>
                <w:szCs w:val="24"/>
                <w:lang w:val="lv-LV"/>
              </w:rPr>
              <w:t xml:space="preserve">ūvdarbu tāmi, jāapskata </w:t>
            </w:r>
            <w:r>
              <w:rPr>
                <w:rFonts w:ascii="Segoe UI Light" w:hAnsi="Segoe UI Light" w:cs="Segoe UI Light"/>
                <w:sz w:val="24"/>
                <w:szCs w:val="24"/>
                <w:lang w:val="lv-LV"/>
              </w:rPr>
              <w:t>P</w:t>
            </w:r>
            <w:r w:rsidRPr="00F365DC">
              <w:rPr>
                <w:rFonts w:ascii="Segoe UI Light" w:hAnsi="Segoe UI Light" w:cs="Segoe UI Light"/>
                <w:sz w:val="24"/>
                <w:szCs w:val="24"/>
                <w:lang w:val="lv-LV"/>
              </w:rPr>
              <w:t>rojekt</w:t>
            </w:r>
            <w:r>
              <w:rPr>
                <w:rFonts w:ascii="Segoe UI Light" w:hAnsi="Segoe UI Light" w:cs="Segoe UI Light"/>
                <w:sz w:val="24"/>
                <w:szCs w:val="24"/>
                <w:lang w:val="lv-LV"/>
              </w:rPr>
              <w:t>ā</w:t>
            </w:r>
            <w:r w:rsidRPr="00F365DC">
              <w:rPr>
                <w:rFonts w:ascii="Segoe UI Light" w:hAnsi="Segoe UI Light" w:cs="Segoe UI Light"/>
                <w:sz w:val="24"/>
                <w:szCs w:val="24"/>
                <w:lang w:val="lv-LV"/>
              </w:rPr>
              <w:t xml:space="preserve"> </w:t>
            </w:r>
            <w:r>
              <w:rPr>
                <w:rFonts w:ascii="Segoe UI Light" w:hAnsi="Segoe UI Light" w:cs="Segoe UI Light"/>
                <w:sz w:val="24"/>
                <w:szCs w:val="24"/>
                <w:lang w:val="lv-LV"/>
              </w:rPr>
              <w:t xml:space="preserve">norādītā informācija </w:t>
            </w:r>
            <w:r w:rsidRPr="00F365DC">
              <w:rPr>
                <w:rFonts w:ascii="Segoe UI Light" w:hAnsi="Segoe UI Light" w:cs="Segoe UI Light"/>
                <w:sz w:val="24"/>
                <w:szCs w:val="24"/>
                <w:lang w:val="lv-LV"/>
              </w:rPr>
              <w:t>kopumā.</w:t>
            </w:r>
          </w:p>
          <w:p w14:paraId="6624436A" w14:textId="77777777" w:rsidR="008231DF" w:rsidRPr="00F365DC" w:rsidRDefault="008231DF" w:rsidP="008231DF">
            <w:pPr>
              <w:pStyle w:val="ListParagraph"/>
              <w:numPr>
                <w:ilvl w:val="0"/>
                <w:numId w:val="28"/>
              </w:numPr>
              <w:spacing w:after="0" w:line="240" w:lineRule="auto"/>
              <w:ind w:left="456" w:hanging="456"/>
              <w:jc w:val="both"/>
              <w:rPr>
                <w:rFonts w:ascii="Segoe UI Light" w:hAnsi="Segoe UI Light" w:cs="Segoe UI Light"/>
                <w:sz w:val="24"/>
                <w:szCs w:val="24"/>
                <w:lang w:val="lv-LV"/>
              </w:rPr>
            </w:pPr>
            <w:r w:rsidRPr="00F365DC">
              <w:rPr>
                <w:rFonts w:ascii="Segoe UI Light" w:hAnsi="Segoe UI Light" w:cs="Segoe UI Light"/>
                <w:sz w:val="24"/>
                <w:szCs w:val="24"/>
                <w:lang w:val="lv-LV"/>
              </w:rPr>
              <w:t>Darbiem, kas ir nepieciešami kā pagaidu vai sagatavošanas darbi kādu citu darbu izpildei, un apjomos nav minēti, kā atsevišķi darbi un materiāli, Pretendentam ar to izpildi saistītie izdevumi jāiekļauj darba apjoma sarakstā darbu vienību cenās.</w:t>
            </w:r>
          </w:p>
          <w:p w14:paraId="183B379D" w14:textId="77777777" w:rsidR="008231DF" w:rsidRPr="00F365DC" w:rsidRDefault="008231DF" w:rsidP="008231DF">
            <w:pPr>
              <w:pStyle w:val="ListParagraph"/>
              <w:numPr>
                <w:ilvl w:val="0"/>
                <w:numId w:val="28"/>
              </w:numPr>
              <w:spacing w:after="0" w:line="240" w:lineRule="auto"/>
              <w:ind w:left="456" w:hanging="456"/>
              <w:jc w:val="both"/>
              <w:rPr>
                <w:rFonts w:ascii="Segoe UI Light" w:hAnsi="Segoe UI Light" w:cs="Segoe UI Light"/>
                <w:sz w:val="24"/>
                <w:szCs w:val="24"/>
                <w:lang w:val="lv-LV"/>
              </w:rPr>
            </w:pPr>
            <w:r w:rsidRPr="00F365DC">
              <w:rPr>
                <w:rFonts w:ascii="Segoe UI Light" w:hAnsi="Segoe UI Light" w:cs="Segoe UI Light"/>
                <w:sz w:val="24"/>
                <w:szCs w:val="24"/>
                <w:lang w:val="lv-LV"/>
              </w:rPr>
              <w:t>Pretendentam katra konkrēta darba vienības cenās (izmaksās) jāparedz visi ar vispārējām prasībām saistītie izdevumi, kuri viņam jāievēro, veicot darbus, bet par kuriem atsevišķa samaksa nav paredzēta</w:t>
            </w:r>
            <w:r>
              <w:rPr>
                <w:rFonts w:ascii="Segoe UI Light" w:hAnsi="Segoe UI Light" w:cs="Segoe UI Light"/>
                <w:sz w:val="24"/>
                <w:szCs w:val="24"/>
                <w:lang w:val="lv-LV"/>
              </w:rPr>
              <w:t>, piemēram</w:t>
            </w:r>
            <w:r w:rsidRPr="00F365DC">
              <w:rPr>
                <w:rFonts w:ascii="Segoe UI Light" w:hAnsi="Segoe UI Light" w:cs="Segoe UI Light"/>
                <w:sz w:val="24"/>
                <w:szCs w:val="24"/>
                <w:lang w:val="lv-LV"/>
              </w:rPr>
              <w:t>:</w:t>
            </w:r>
          </w:p>
          <w:p w14:paraId="32D15069" w14:textId="77777777" w:rsidR="008231DF" w:rsidRPr="00F365DC" w:rsidRDefault="008231DF" w:rsidP="008231DF">
            <w:pPr>
              <w:pStyle w:val="ListParagraph"/>
              <w:numPr>
                <w:ilvl w:val="1"/>
                <w:numId w:val="28"/>
              </w:numPr>
              <w:spacing w:after="0" w:line="240" w:lineRule="auto"/>
              <w:ind w:left="456" w:hanging="194"/>
              <w:jc w:val="both"/>
              <w:rPr>
                <w:rFonts w:ascii="Segoe UI Light" w:hAnsi="Segoe UI Light" w:cs="Segoe UI Light"/>
                <w:sz w:val="24"/>
                <w:szCs w:val="24"/>
                <w:lang w:val="lv-LV"/>
              </w:rPr>
            </w:pPr>
            <w:r w:rsidRPr="00F365DC">
              <w:rPr>
                <w:rFonts w:ascii="Segoe UI Light" w:hAnsi="Segoe UI Light" w:cs="Segoe UI Light"/>
                <w:sz w:val="24"/>
                <w:szCs w:val="24"/>
                <w:lang w:val="lv-LV"/>
              </w:rPr>
              <w:t>sanitāro un drošības normu ievērošana;</w:t>
            </w:r>
          </w:p>
          <w:p w14:paraId="2306A5D6" w14:textId="77777777" w:rsidR="008231DF" w:rsidRPr="00F365DC" w:rsidRDefault="008231DF" w:rsidP="008231DF">
            <w:pPr>
              <w:pStyle w:val="ListParagraph"/>
              <w:numPr>
                <w:ilvl w:val="1"/>
                <w:numId w:val="28"/>
              </w:numPr>
              <w:spacing w:after="0" w:line="240" w:lineRule="auto"/>
              <w:ind w:left="456" w:hanging="194"/>
              <w:jc w:val="both"/>
              <w:rPr>
                <w:rFonts w:ascii="Segoe UI Light" w:hAnsi="Segoe UI Light" w:cs="Segoe UI Light"/>
                <w:sz w:val="24"/>
                <w:szCs w:val="24"/>
                <w:lang w:val="lv-LV"/>
              </w:rPr>
            </w:pPr>
            <w:r w:rsidRPr="00F365DC">
              <w:rPr>
                <w:rFonts w:ascii="Segoe UI Light" w:hAnsi="Segoe UI Light" w:cs="Segoe UI Light"/>
                <w:sz w:val="24"/>
                <w:szCs w:val="24"/>
                <w:lang w:val="lv-LV"/>
              </w:rPr>
              <w:t>darba aizsardzības nodrošināšana objektā;</w:t>
            </w:r>
          </w:p>
          <w:p w14:paraId="5114C67A" w14:textId="77777777" w:rsidR="008231DF" w:rsidRPr="00F365DC" w:rsidRDefault="008231DF" w:rsidP="008231DF">
            <w:pPr>
              <w:pStyle w:val="ListParagraph"/>
              <w:numPr>
                <w:ilvl w:val="1"/>
                <w:numId w:val="28"/>
              </w:numPr>
              <w:spacing w:after="0" w:line="240" w:lineRule="auto"/>
              <w:ind w:left="456" w:hanging="194"/>
              <w:jc w:val="both"/>
              <w:rPr>
                <w:rFonts w:ascii="Segoe UI Light" w:hAnsi="Segoe UI Light" w:cs="Segoe UI Light"/>
                <w:sz w:val="24"/>
                <w:szCs w:val="24"/>
                <w:lang w:val="lv-LV"/>
              </w:rPr>
            </w:pPr>
            <w:r>
              <w:rPr>
                <w:rFonts w:ascii="Segoe UI Light" w:hAnsi="Segoe UI Light" w:cs="Segoe UI Light"/>
                <w:sz w:val="24"/>
                <w:szCs w:val="24"/>
                <w:lang w:val="lv-LV"/>
              </w:rPr>
              <w:t>Būv</w:t>
            </w:r>
            <w:r w:rsidRPr="00F365DC">
              <w:rPr>
                <w:rFonts w:ascii="Segoe UI Light" w:hAnsi="Segoe UI Light" w:cs="Segoe UI Light"/>
                <w:sz w:val="24"/>
                <w:szCs w:val="24"/>
                <w:lang w:val="lv-LV"/>
              </w:rPr>
              <w:t>darbu organizācija un administrēšana;</w:t>
            </w:r>
          </w:p>
          <w:p w14:paraId="250F17F4" w14:textId="77777777" w:rsidR="008231DF" w:rsidRPr="00F365DC" w:rsidRDefault="008231DF" w:rsidP="008231DF">
            <w:pPr>
              <w:pStyle w:val="ListParagraph"/>
              <w:numPr>
                <w:ilvl w:val="1"/>
                <w:numId w:val="28"/>
              </w:numPr>
              <w:spacing w:after="0" w:line="240" w:lineRule="auto"/>
              <w:ind w:left="456" w:hanging="194"/>
              <w:jc w:val="both"/>
              <w:rPr>
                <w:rFonts w:ascii="Segoe UI Light" w:hAnsi="Segoe UI Light" w:cs="Segoe UI Light"/>
                <w:sz w:val="24"/>
                <w:szCs w:val="24"/>
                <w:lang w:val="lv-LV"/>
              </w:rPr>
            </w:pPr>
            <w:r>
              <w:rPr>
                <w:rFonts w:ascii="Segoe UI Light" w:hAnsi="Segoe UI Light" w:cs="Segoe UI Light"/>
                <w:sz w:val="24"/>
                <w:szCs w:val="24"/>
                <w:lang w:val="lv-LV"/>
              </w:rPr>
              <w:t>Būv</w:t>
            </w:r>
            <w:r w:rsidRPr="00F365DC">
              <w:rPr>
                <w:rFonts w:ascii="Segoe UI Light" w:hAnsi="Segoe UI Light" w:cs="Segoe UI Light"/>
                <w:sz w:val="24"/>
                <w:szCs w:val="24"/>
                <w:lang w:val="lv-LV"/>
              </w:rPr>
              <w:t>darbu izpildes dokumentācijas noformēšana;</w:t>
            </w:r>
          </w:p>
          <w:p w14:paraId="4F16B91E" w14:textId="77777777" w:rsidR="008231DF" w:rsidRPr="00F365DC" w:rsidRDefault="008231DF" w:rsidP="008231DF">
            <w:pPr>
              <w:pStyle w:val="ListParagraph"/>
              <w:numPr>
                <w:ilvl w:val="1"/>
                <w:numId w:val="28"/>
              </w:numPr>
              <w:spacing w:after="0" w:line="240" w:lineRule="auto"/>
              <w:ind w:left="456" w:hanging="194"/>
              <w:jc w:val="both"/>
              <w:rPr>
                <w:rFonts w:ascii="Segoe UI Light" w:hAnsi="Segoe UI Light" w:cs="Segoe UI Light"/>
                <w:sz w:val="24"/>
                <w:szCs w:val="24"/>
                <w:lang w:val="lv-LV"/>
              </w:rPr>
            </w:pPr>
            <w:r w:rsidRPr="00F365DC">
              <w:rPr>
                <w:rFonts w:ascii="Segoe UI Light" w:hAnsi="Segoe UI Light" w:cs="Segoe UI Light"/>
                <w:sz w:val="24"/>
                <w:szCs w:val="24"/>
                <w:lang w:val="lv-LV"/>
              </w:rPr>
              <w:t>kvalitātes nodrošināšana un kontrole;</w:t>
            </w:r>
          </w:p>
          <w:p w14:paraId="35C886B2" w14:textId="77777777" w:rsidR="008231DF" w:rsidRPr="00F365DC" w:rsidRDefault="008231DF" w:rsidP="008231DF">
            <w:pPr>
              <w:pStyle w:val="ListParagraph"/>
              <w:numPr>
                <w:ilvl w:val="1"/>
                <w:numId w:val="28"/>
              </w:numPr>
              <w:spacing w:after="0" w:line="240" w:lineRule="auto"/>
              <w:ind w:left="456" w:hanging="194"/>
              <w:jc w:val="both"/>
              <w:rPr>
                <w:rFonts w:ascii="Segoe UI Light" w:hAnsi="Segoe UI Light" w:cs="Segoe UI Light"/>
                <w:sz w:val="24"/>
                <w:szCs w:val="24"/>
                <w:lang w:val="lv-LV"/>
              </w:rPr>
            </w:pPr>
            <w:r w:rsidRPr="00F365DC">
              <w:rPr>
                <w:rFonts w:ascii="Segoe UI Light" w:hAnsi="Segoe UI Light" w:cs="Segoe UI Light"/>
                <w:sz w:val="24"/>
                <w:szCs w:val="24"/>
                <w:lang w:val="lv-LV"/>
              </w:rPr>
              <w:t>materiālu sagatavošana un uzglabāšana;</w:t>
            </w:r>
          </w:p>
          <w:p w14:paraId="68E4297D" w14:textId="77777777" w:rsidR="008231DF" w:rsidRPr="00F365DC" w:rsidRDefault="008231DF" w:rsidP="008231DF">
            <w:pPr>
              <w:pStyle w:val="ListParagraph"/>
              <w:numPr>
                <w:ilvl w:val="1"/>
                <w:numId w:val="28"/>
              </w:numPr>
              <w:spacing w:after="0" w:line="240" w:lineRule="auto"/>
              <w:ind w:left="456" w:hanging="194"/>
              <w:jc w:val="both"/>
              <w:rPr>
                <w:rFonts w:ascii="Segoe UI Light" w:hAnsi="Segoe UI Light" w:cs="Segoe UI Light"/>
                <w:sz w:val="24"/>
                <w:szCs w:val="24"/>
                <w:lang w:val="lv-LV"/>
              </w:rPr>
            </w:pPr>
            <w:r>
              <w:rPr>
                <w:rFonts w:ascii="Segoe UI Light" w:hAnsi="Segoe UI Light" w:cs="Segoe UI Light"/>
                <w:sz w:val="24"/>
                <w:szCs w:val="24"/>
                <w:lang w:val="lv-LV"/>
              </w:rPr>
              <w:t>B</w:t>
            </w:r>
            <w:r w:rsidRPr="00F365DC">
              <w:rPr>
                <w:rFonts w:ascii="Segoe UI Light" w:hAnsi="Segoe UI Light" w:cs="Segoe UI Light"/>
                <w:sz w:val="24"/>
                <w:szCs w:val="24"/>
                <w:lang w:val="lv-LV"/>
              </w:rPr>
              <w:t>ūvdarbu gaitā bojāto vietu atjaunošana;</w:t>
            </w:r>
          </w:p>
          <w:p w14:paraId="14187D8D" w14:textId="77777777" w:rsidR="008231DF" w:rsidRPr="00F365DC" w:rsidRDefault="008231DF" w:rsidP="008231DF">
            <w:pPr>
              <w:pStyle w:val="ListParagraph"/>
              <w:numPr>
                <w:ilvl w:val="1"/>
                <w:numId w:val="28"/>
              </w:numPr>
              <w:spacing w:after="0" w:line="240" w:lineRule="auto"/>
              <w:ind w:left="456" w:hanging="194"/>
              <w:jc w:val="both"/>
              <w:rPr>
                <w:rFonts w:ascii="Segoe UI Light" w:hAnsi="Segoe UI Light" w:cs="Segoe UI Light"/>
                <w:sz w:val="24"/>
                <w:szCs w:val="24"/>
                <w:lang w:val="lv-LV"/>
              </w:rPr>
            </w:pPr>
            <w:r w:rsidRPr="00F365DC">
              <w:rPr>
                <w:rFonts w:ascii="Segoe UI Light" w:hAnsi="Segoe UI Light" w:cs="Segoe UI Light"/>
                <w:sz w:val="24"/>
                <w:szCs w:val="24"/>
                <w:lang w:val="lv-LV"/>
              </w:rPr>
              <w:t>darba vietu sakopšana pēc darbu beigšanas;</w:t>
            </w:r>
          </w:p>
          <w:p w14:paraId="0A95353C" w14:textId="77777777" w:rsidR="008231DF" w:rsidRPr="00F365DC" w:rsidRDefault="008231DF" w:rsidP="008231DF">
            <w:pPr>
              <w:pStyle w:val="ListParagraph"/>
              <w:widowControl/>
              <w:numPr>
                <w:ilvl w:val="1"/>
                <w:numId w:val="28"/>
              </w:numPr>
              <w:overflowPunct/>
              <w:autoSpaceDE/>
              <w:autoSpaceDN/>
              <w:adjustRightInd/>
              <w:spacing w:after="0" w:line="240" w:lineRule="auto"/>
              <w:ind w:left="456" w:hanging="194"/>
              <w:jc w:val="both"/>
              <w:rPr>
                <w:rFonts w:ascii="Segoe UI Light" w:hAnsi="Segoe UI Light" w:cs="Segoe UI Light"/>
                <w:sz w:val="24"/>
                <w:szCs w:val="24"/>
                <w:lang w:val="lv-LV"/>
              </w:rPr>
            </w:pPr>
            <w:r w:rsidRPr="00F365DC">
              <w:rPr>
                <w:rFonts w:ascii="Segoe UI Light" w:hAnsi="Segoe UI Light" w:cs="Segoe UI Light"/>
                <w:sz w:val="24"/>
                <w:szCs w:val="24"/>
                <w:lang w:val="lv-LV"/>
              </w:rPr>
              <w:t>automašīnu novietošanu maksas stāvvietā.</w:t>
            </w:r>
          </w:p>
          <w:p w14:paraId="1927FC51" w14:textId="77777777" w:rsidR="008231DF" w:rsidRPr="00F365DC" w:rsidRDefault="008231DF" w:rsidP="008231DF">
            <w:pPr>
              <w:pStyle w:val="ListParagraph"/>
              <w:numPr>
                <w:ilvl w:val="0"/>
                <w:numId w:val="28"/>
              </w:numPr>
              <w:spacing w:after="0" w:line="240" w:lineRule="auto"/>
              <w:ind w:left="456" w:hanging="456"/>
              <w:jc w:val="both"/>
              <w:rPr>
                <w:rFonts w:ascii="Segoe UI Light" w:hAnsi="Segoe UI Light" w:cs="Segoe UI Light"/>
                <w:sz w:val="24"/>
                <w:szCs w:val="24"/>
                <w:lang w:val="lv-LV"/>
              </w:rPr>
            </w:pPr>
            <w:r w:rsidRPr="38F1CBDF">
              <w:rPr>
                <w:rFonts w:ascii="Segoe UI Light" w:hAnsi="Segoe UI Light" w:cs="Segoe UI Light"/>
                <w:sz w:val="24"/>
                <w:szCs w:val="24"/>
                <w:lang w:val="lv-LV"/>
              </w:rPr>
              <w:t xml:space="preserve">Būvdarbu izpildi veikt atbilstoši </w:t>
            </w:r>
            <w:r>
              <w:rPr>
                <w:rFonts w:ascii="Segoe UI Light" w:hAnsi="Segoe UI Light" w:cs="Segoe UI Light"/>
                <w:sz w:val="24"/>
                <w:szCs w:val="24"/>
                <w:lang w:val="lv-LV"/>
              </w:rPr>
              <w:t>Projektam</w:t>
            </w:r>
            <w:r w:rsidRPr="38F1CBDF">
              <w:rPr>
                <w:rFonts w:ascii="Segoe UI Light" w:hAnsi="Segoe UI Light" w:cs="Segoe UI Light"/>
                <w:sz w:val="24"/>
                <w:szCs w:val="24"/>
                <w:lang w:val="lv-LV"/>
              </w:rPr>
              <w:t>, tehniskajā specifikācijā un normatīvajos aktos noteiktajām prasībām, darba aizsardzības noteikumiem u.c. prasībām.</w:t>
            </w:r>
          </w:p>
          <w:p w14:paraId="2E0767C6" w14:textId="77777777" w:rsidR="008231DF" w:rsidRPr="00F365DC" w:rsidRDefault="008231DF" w:rsidP="008231DF">
            <w:pPr>
              <w:pStyle w:val="ListParagraph"/>
              <w:numPr>
                <w:ilvl w:val="0"/>
                <w:numId w:val="28"/>
              </w:numPr>
              <w:spacing w:after="0" w:line="240" w:lineRule="auto"/>
              <w:ind w:left="456" w:hanging="456"/>
              <w:jc w:val="both"/>
              <w:rPr>
                <w:rFonts w:ascii="Segoe UI Light" w:hAnsi="Segoe UI Light" w:cs="Segoe UI Light"/>
                <w:sz w:val="24"/>
                <w:szCs w:val="24"/>
                <w:lang w:val="lv-LV"/>
              </w:rPr>
            </w:pPr>
            <w:r w:rsidRPr="00F365DC">
              <w:rPr>
                <w:rFonts w:ascii="Segoe UI Light" w:hAnsi="Segoe UI Light" w:cs="Segoe UI Light"/>
                <w:sz w:val="24"/>
                <w:szCs w:val="24"/>
                <w:lang w:val="lv-LV"/>
              </w:rPr>
              <w:t>Ja nepieciešams, jāveic visu ēkas sienās izveidoto tehnoloģisko atvērumu aizdari atbilstoši ugunsdrošības prasībām.</w:t>
            </w:r>
          </w:p>
          <w:p w14:paraId="6D24E12E" w14:textId="77777777" w:rsidR="008231DF" w:rsidRPr="00F365DC" w:rsidRDefault="008231DF" w:rsidP="008231DF">
            <w:pPr>
              <w:pStyle w:val="ListParagraph"/>
              <w:numPr>
                <w:ilvl w:val="0"/>
                <w:numId w:val="28"/>
              </w:numPr>
              <w:spacing w:after="0" w:line="240" w:lineRule="auto"/>
              <w:ind w:left="456" w:hanging="456"/>
              <w:jc w:val="both"/>
              <w:rPr>
                <w:rFonts w:ascii="Segoe UI Light" w:hAnsi="Segoe UI Light" w:cs="Segoe UI Light"/>
                <w:sz w:val="24"/>
                <w:szCs w:val="24"/>
                <w:lang w:val="lv-LV"/>
              </w:rPr>
            </w:pPr>
            <w:r w:rsidRPr="00F365DC">
              <w:rPr>
                <w:rFonts w:ascii="Segoe UI Light" w:hAnsi="Segoe UI Light" w:cs="Segoe UI Light"/>
                <w:sz w:val="24"/>
                <w:szCs w:val="24"/>
                <w:lang w:val="lv-LV"/>
              </w:rPr>
              <w:t>Nepieciešamības gadījumā jāveic telpu sienu, griestu un citu konstruktīvo elementu lokālu kosmētisko remontu, lai atjaunotu to fizisku un vizuālu saskaņu ar pārējiem telpu veidojošiem elementiem. Virsmai pēc krāsošanas jābūt vienā tonī, bez strīpām, traipiem, notecējumiem, labojumiem nav jābūt redzamiem.</w:t>
            </w:r>
          </w:p>
          <w:p w14:paraId="3ADFA224" w14:textId="77777777" w:rsidR="008231DF" w:rsidRPr="00F365DC" w:rsidRDefault="008231DF" w:rsidP="008231DF">
            <w:pPr>
              <w:pStyle w:val="ListParagraph"/>
              <w:numPr>
                <w:ilvl w:val="0"/>
                <w:numId w:val="28"/>
              </w:numPr>
              <w:spacing w:after="0" w:line="240" w:lineRule="auto"/>
              <w:ind w:left="456" w:hanging="456"/>
              <w:jc w:val="both"/>
              <w:rPr>
                <w:rFonts w:ascii="Segoe UI Light" w:hAnsi="Segoe UI Light" w:cs="Segoe UI Light"/>
                <w:sz w:val="24"/>
                <w:szCs w:val="24"/>
                <w:lang w:val="lv-LV"/>
              </w:rPr>
            </w:pPr>
            <w:bookmarkStart w:id="1" w:name="_Hlk197956296"/>
            <w:r>
              <w:rPr>
                <w:rFonts w:ascii="Segoe UI Light" w:hAnsi="Segoe UI Light" w:cs="Segoe UI Light"/>
                <w:sz w:val="24"/>
                <w:szCs w:val="24"/>
                <w:lang w:val="lv-LV"/>
              </w:rPr>
              <w:lastRenderedPageBreak/>
              <w:t>Būvd</w:t>
            </w:r>
            <w:r w:rsidRPr="00F365DC">
              <w:rPr>
                <w:rFonts w:ascii="Segoe UI Light" w:hAnsi="Segoe UI Light" w:cs="Segoe UI Light"/>
                <w:sz w:val="24"/>
                <w:szCs w:val="24"/>
                <w:lang w:val="lv-LV"/>
              </w:rPr>
              <w:t>arbu izpildē pielietotajām iekārtām un materiāliem jābūt atbilstības apliecinājumiem (deklarācijām)</w:t>
            </w:r>
            <w:bookmarkEnd w:id="1"/>
            <w:r w:rsidRPr="00F365DC">
              <w:rPr>
                <w:rFonts w:ascii="Segoe UI Light" w:hAnsi="Segoe UI Light" w:cs="Segoe UI Light"/>
                <w:sz w:val="24"/>
                <w:szCs w:val="24"/>
                <w:lang w:val="lv-LV"/>
              </w:rPr>
              <w:t>.</w:t>
            </w:r>
          </w:p>
          <w:p w14:paraId="305BFF71" w14:textId="77777777" w:rsidR="008231DF" w:rsidRPr="00350880" w:rsidRDefault="008231DF" w:rsidP="008231DF">
            <w:pPr>
              <w:pStyle w:val="ListParagraph"/>
              <w:numPr>
                <w:ilvl w:val="0"/>
                <w:numId w:val="28"/>
              </w:numPr>
              <w:spacing w:after="0" w:line="240" w:lineRule="auto"/>
              <w:ind w:left="456" w:hanging="456"/>
              <w:jc w:val="both"/>
              <w:rPr>
                <w:rFonts w:ascii="Segoe UI Light" w:hAnsi="Segoe UI Light" w:cs="Segoe UI Light"/>
                <w:sz w:val="24"/>
                <w:szCs w:val="24"/>
                <w:lang w:val="lv-LV"/>
              </w:rPr>
            </w:pPr>
            <w:r w:rsidRPr="00350880">
              <w:rPr>
                <w:rFonts w:ascii="Segoe UI Light" w:hAnsi="Segoe UI Light" w:cs="Segoe UI Light"/>
                <w:sz w:val="24"/>
                <w:szCs w:val="24"/>
                <w:lang w:val="lv-LV"/>
              </w:rPr>
              <w:t>Pirms Būvdarbu uzsākšanas Izpildītājam ir jāsaņem visas nepieciešamās atļaujas un saskaņojumi visās nepieciešamajās valsts institūcijās.</w:t>
            </w:r>
          </w:p>
          <w:p w14:paraId="54636D03" w14:textId="77777777" w:rsidR="008231DF" w:rsidRPr="00F365DC" w:rsidRDefault="008231DF" w:rsidP="008231DF">
            <w:pPr>
              <w:pStyle w:val="ListParagraph"/>
              <w:numPr>
                <w:ilvl w:val="0"/>
                <w:numId w:val="28"/>
              </w:numPr>
              <w:spacing w:after="0" w:line="240" w:lineRule="auto"/>
              <w:ind w:left="456" w:hanging="456"/>
              <w:jc w:val="both"/>
              <w:rPr>
                <w:rFonts w:ascii="Segoe UI Light" w:hAnsi="Segoe UI Light" w:cs="Segoe UI Light"/>
                <w:sz w:val="24"/>
                <w:szCs w:val="24"/>
                <w:lang w:val="lv-LV"/>
              </w:rPr>
            </w:pPr>
            <w:r w:rsidRPr="00F365DC">
              <w:rPr>
                <w:rFonts w:ascii="Segoe UI Light" w:hAnsi="Segoe UI Light" w:cs="Segoe UI Light"/>
                <w:sz w:val="24"/>
                <w:szCs w:val="24"/>
                <w:lang w:val="lv-LV"/>
              </w:rPr>
              <w:t xml:space="preserve">Saskaņā ar Nacionālās kultūras mantojuma pārvaldes nosacījumu: </w:t>
            </w:r>
            <w:r w:rsidRPr="00F365DC">
              <w:rPr>
                <w:rFonts w:ascii="Segoe UI Light" w:hAnsi="Segoe UI Light" w:cs="Segoe UI Light"/>
                <w:i/>
                <w:iCs/>
                <w:sz w:val="24"/>
                <w:szCs w:val="24"/>
                <w:lang w:val="lv-LV"/>
              </w:rPr>
              <w:t>“Darbu laikā nodrošināt autoruzraudzību sertificēta restaurācijas uzrauga piesaisti. Fasāžu fragmentu dekoratīvās apdares restaurācijai jāpiesaista atbilstošas kvalifikācijas speciālistus ar pieredzi analogu darbu veikšanā. Iesniegt Nacionālajai kultūras mantojuma pārvaldei atskaiti ar fotofiksāciju (pirms un pēc) par veiktajiem darbiem”</w:t>
            </w:r>
            <w:r w:rsidRPr="00F365DC">
              <w:rPr>
                <w:rFonts w:ascii="Segoe UI Light" w:hAnsi="Segoe UI Light" w:cs="Segoe UI Light"/>
                <w:sz w:val="24"/>
                <w:szCs w:val="24"/>
                <w:lang w:val="lv-LV"/>
              </w:rPr>
              <w:t xml:space="preserve"> Pasūtītājs </w:t>
            </w:r>
            <w:r>
              <w:rPr>
                <w:rFonts w:ascii="Segoe UI Light" w:hAnsi="Segoe UI Light" w:cs="Segoe UI Light"/>
                <w:sz w:val="24"/>
                <w:szCs w:val="24"/>
                <w:lang w:val="lv-LV"/>
              </w:rPr>
              <w:t>B</w:t>
            </w:r>
            <w:r w:rsidRPr="00F365DC">
              <w:rPr>
                <w:rFonts w:ascii="Segoe UI Light" w:hAnsi="Segoe UI Light" w:cs="Segoe UI Light"/>
                <w:sz w:val="24"/>
                <w:szCs w:val="24"/>
                <w:lang w:val="lv-LV"/>
              </w:rPr>
              <w:t xml:space="preserve">ūvdarbu izpildē </w:t>
            </w:r>
            <w:bookmarkStart w:id="2" w:name="_Hlk197956413"/>
            <w:r w:rsidRPr="00F365DC">
              <w:rPr>
                <w:rFonts w:ascii="Segoe UI Light" w:hAnsi="Segoe UI Light" w:cs="Segoe UI Light"/>
                <w:sz w:val="24"/>
                <w:szCs w:val="24"/>
                <w:lang w:val="lv-LV"/>
              </w:rPr>
              <w:t>piesaistīs sertificētu restaurācijas speciālistu</w:t>
            </w:r>
            <w:bookmarkEnd w:id="2"/>
            <w:r w:rsidRPr="00F365DC">
              <w:rPr>
                <w:rFonts w:ascii="Segoe UI Light" w:hAnsi="Segoe UI Light" w:cs="Segoe UI Light"/>
                <w:sz w:val="24"/>
                <w:szCs w:val="24"/>
                <w:lang w:val="lv-LV"/>
              </w:rPr>
              <w:t xml:space="preserve">, kura norādījumi saskaņā ar Nacionālās kultūras mantojuma pārvaldes nosacījumiem </w:t>
            </w:r>
            <w:r>
              <w:rPr>
                <w:rFonts w:ascii="Segoe UI Light" w:hAnsi="Segoe UI Light" w:cs="Segoe UI Light"/>
                <w:sz w:val="24"/>
                <w:szCs w:val="24"/>
                <w:lang w:val="lv-LV"/>
              </w:rPr>
              <w:t>izpildītājam</w:t>
            </w:r>
            <w:r w:rsidRPr="00F365DC">
              <w:rPr>
                <w:rFonts w:ascii="Segoe UI Light" w:hAnsi="Segoe UI Light" w:cs="Segoe UI Light"/>
                <w:sz w:val="24"/>
                <w:szCs w:val="24"/>
                <w:lang w:val="lv-LV"/>
              </w:rPr>
              <w:t xml:space="preserve"> ir obligāti.</w:t>
            </w:r>
          </w:p>
          <w:p w14:paraId="0559F990" w14:textId="77777777" w:rsidR="008231DF" w:rsidRPr="00F365DC" w:rsidRDefault="008231DF" w:rsidP="008231DF">
            <w:pPr>
              <w:pStyle w:val="ListParagraph"/>
              <w:numPr>
                <w:ilvl w:val="0"/>
                <w:numId w:val="28"/>
              </w:numPr>
              <w:spacing w:after="0" w:line="240" w:lineRule="auto"/>
              <w:ind w:left="456" w:hanging="456"/>
              <w:jc w:val="both"/>
              <w:rPr>
                <w:rFonts w:ascii="Segoe UI Light" w:hAnsi="Segoe UI Light" w:cs="Segoe UI Light"/>
                <w:sz w:val="24"/>
                <w:szCs w:val="24"/>
                <w:lang w:val="lv-LV"/>
              </w:rPr>
            </w:pPr>
            <w:r w:rsidRPr="00F365DC">
              <w:rPr>
                <w:rFonts w:ascii="Segoe UI Light" w:hAnsi="Segoe UI Light" w:cs="Segoe UI Light"/>
                <w:b/>
                <w:sz w:val="24"/>
                <w:szCs w:val="24"/>
                <w:lang w:val="lv-LV"/>
              </w:rPr>
              <w:t xml:space="preserve">Veiktie </w:t>
            </w:r>
            <w:r>
              <w:rPr>
                <w:rFonts w:ascii="Segoe UI Light" w:hAnsi="Segoe UI Light" w:cs="Segoe UI Light"/>
                <w:b/>
                <w:sz w:val="24"/>
                <w:szCs w:val="24"/>
                <w:lang w:val="lv-LV"/>
              </w:rPr>
              <w:t>Būvd</w:t>
            </w:r>
            <w:r w:rsidRPr="00F365DC">
              <w:rPr>
                <w:rFonts w:ascii="Segoe UI Light" w:hAnsi="Segoe UI Light" w:cs="Segoe UI Light"/>
                <w:b/>
                <w:sz w:val="24"/>
                <w:szCs w:val="24"/>
                <w:lang w:val="lv-LV"/>
              </w:rPr>
              <w:t>arbi jānodod ekspluatācijā normatīvajos aktos noteiktajā kārtībā</w:t>
            </w:r>
            <w:r w:rsidRPr="00F365DC">
              <w:rPr>
                <w:rFonts w:ascii="Segoe UI Light" w:hAnsi="Segoe UI Light" w:cs="Segoe UI Light"/>
                <w:sz w:val="24"/>
                <w:szCs w:val="24"/>
                <w:lang w:val="lv-LV"/>
              </w:rPr>
              <w:t>.</w:t>
            </w:r>
          </w:p>
        </w:tc>
      </w:tr>
      <w:tr w:rsidR="008231DF" w:rsidRPr="00F365DC" w14:paraId="52486398" w14:textId="77777777" w:rsidTr="008231DF">
        <w:trPr>
          <w:jc w:val="center"/>
        </w:trPr>
        <w:tc>
          <w:tcPr>
            <w:tcW w:w="2405" w:type="dxa"/>
          </w:tcPr>
          <w:p w14:paraId="76CD2A17" w14:textId="77777777" w:rsidR="008231DF" w:rsidRPr="00F365DC" w:rsidRDefault="008231DF" w:rsidP="000A61E7">
            <w:pPr>
              <w:rPr>
                <w:rFonts w:ascii="Segoe UI Light" w:hAnsi="Segoe UI Light" w:cs="Segoe UI Light"/>
                <w:b/>
                <w:sz w:val="24"/>
                <w:szCs w:val="24"/>
              </w:rPr>
            </w:pPr>
            <w:r w:rsidRPr="00F365DC">
              <w:rPr>
                <w:rFonts w:ascii="Segoe UI Light" w:hAnsi="Segoe UI Light" w:cs="Segoe UI Light"/>
                <w:b/>
                <w:sz w:val="24"/>
                <w:szCs w:val="24"/>
              </w:rPr>
              <w:lastRenderedPageBreak/>
              <w:t>Izpildītāja atbildība Darbu laikā:</w:t>
            </w:r>
          </w:p>
        </w:tc>
        <w:tc>
          <w:tcPr>
            <w:tcW w:w="7371" w:type="dxa"/>
          </w:tcPr>
          <w:p w14:paraId="37D4BE60"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Izpildītājs ir atbildīgs par: </w:t>
            </w:r>
          </w:p>
          <w:p w14:paraId="779832D3" w14:textId="77777777" w:rsidR="008231DF" w:rsidRPr="00F365DC" w:rsidRDefault="008231DF" w:rsidP="000A61E7">
            <w:pPr>
              <w:ind w:left="596" w:hanging="567"/>
              <w:jc w:val="both"/>
              <w:rPr>
                <w:rFonts w:ascii="Segoe UI Light" w:hAnsi="Segoe UI Light" w:cs="Segoe UI Light"/>
                <w:sz w:val="24"/>
                <w:szCs w:val="24"/>
              </w:rPr>
            </w:pPr>
            <w:r w:rsidRPr="00F365DC">
              <w:rPr>
                <w:rFonts w:ascii="Segoe UI Light" w:hAnsi="Segoe UI Light" w:cs="Segoe UI Light"/>
                <w:sz w:val="24"/>
                <w:szCs w:val="24"/>
              </w:rPr>
              <w:t>1.</w:t>
            </w:r>
            <w:r w:rsidRPr="00F365DC">
              <w:rPr>
                <w:rFonts w:ascii="Segoe UI Light" w:hAnsi="Segoe UI Light" w:cs="Segoe UI Light"/>
                <w:sz w:val="24"/>
                <w:szCs w:val="24"/>
              </w:rPr>
              <w:tab/>
              <w:t xml:space="preserve">to, lai visā līguma darbības laikā tam būtu spēkā esošas licences, sertifikāti, kas nepieciešami </w:t>
            </w:r>
            <w:r>
              <w:rPr>
                <w:rFonts w:ascii="Segoe UI Light" w:hAnsi="Segoe UI Light" w:cs="Segoe UI Light"/>
                <w:sz w:val="24"/>
                <w:szCs w:val="24"/>
              </w:rPr>
              <w:t>Būvd</w:t>
            </w:r>
            <w:r w:rsidRPr="00F365DC">
              <w:rPr>
                <w:rFonts w:ascii="Segoe UI Light" w:hAnsi="Segoe UI Light" w:cs="Segoe UI Light"/>
                <w:sz w:val="24"/>
                <w:szCs w:val="24"/>
              </w:rPr>
              <w:t xml:space="preserve">arbu veikšanai saskaņā ar normatīvajiem aktiem; </w:t>
            </w:r>
          </w:p>
          <w:p w14:paraId="24E2D392" w14:textId="77777777" w:rsidR="008231DF" w:rsidRPr="00F365DC" w:rsidRDefault="008231DF" w:rsidP="000A61E7">
            <w:pPr>
              <w:ind w:left="596" w:hanging="567"/>
              <w:jc w:val="both"/>
              <w:rPr>
                <w:rFonts w:ascii="Segoe UI Light" w:hAnsi="Segoe UI Light" w:cs="Segoe UI Light"/>
                <w:sz w:val="24"/>
                <w:szCs w:val="24"/>
              </w:rPr>
            </w:pPr>
            <w:r w:rsidRPr="00F365DC">
              <w:rPr>
                <w:rFonts w:ascii="Segoe UI Light" w:hAnsi="Segoe UI Light" w:cs="Segoe UI Light"/>
                <w:sz w:val="24"/>
                <w:szCs w:val="24"/>
              </w:rPr>
              <w:t>2.</w:t>
            </w:r>
            <w:r w:rsidRPr="00F365DC">
              <w:rPr>
                <w:rFonts w:ascii="Segoe UI Light" w:hAnsi="Segoe UI Light" w:cs="Segoe UI Light"/>
                <w:sz w:val="24"/>
                <w:szCs w:val="24"/>
              </w:rPr>
              <w:tab/>
            </w:r>
            <w:r>
              <w:rPr>
                <w:rFonts w:ascii="Segoe UI Light" w:hAnsi="Segoe UI Light" w:cs="Segoe UI Light"/>
                <w:sz w:val="24"/>
                <w:szCs w:val="24"/>
              </w:rPr>
              <w:t>Būvd</w:t>
            </w:r>
            <w:r w:rsidRPr="00F365DC">
              <w:rPr>
                <w:rFonts w:ascii="Segoe UI Light" w:hAnsi="Segoe UI Light" w:cs="Segoe UI Light"/>
                <w:sz w:val="24"/>
                <w:szCs w:val="24"/>
              </w:rPr>
              <w:t xml:space="preserve">arbu izpildē piesaistītā personāla kvalifikāciju, kā arī tehnikas un iekārtu atbilstošu kvalitāti; </w:t>
            </w:r>
          </w:p>
          <w:p w14:paraId="2CDB58E3" w14:textId="77777777" w:rsidR="008231DF" w:rsidRPr="00F365DC" w:rsidRDefault="008231DF" w:rsidP="000A61E7">
            <w:pPr>
              <w:ind w:left="596" w:hanging="567"/>
              <w:jc w:val="both"/>
              <w:rPr>
                <w:rFonts w:ascii="Segoe UI Light" w:hAnsi="Segoe UI Light" w:cs="Segoe UI Light"/>
                <w:sz w:val="24"/>
                <w:szCs w:val="24"/>
              </w:rPr>
            </w:pPr>
            <w:r w:rsidRPr="11F5A326">
              <w:rPr>
                <w:rFonts w:ascii="Segoe UI Light" w:hAnsi="Segoe UI Light" w:cs="Segoe UI Light"/>
                <w:sz w:val="24"/>
                <w:szCs w:val="24"/>
              </w:rPr>
              <w:t>3.</w:t>
            </w:r>
            <w:r>
              <w:tab/>
            </w:r>
            <w:r w:rsidRPr="11F5A326">
              <w:rPr>
                <w:rFonts w:ascii="Segoe UI Light" w:hAnsi="Segoe UI Light" w:cs="Segoe UI Light"/>
                <w:sz w:val="24"/>
                <w:szCs w:val="24"/>
              </w:rPr>
              <w:t xml:space="preserve">Būvdarbu veikšanu un organizēšanu atbilstoši izstrādātajam un saskaņotajam Darbu veikšanas Projektam un Būvdarbu grafikam; </w:t>
            </w:r>
          </w:p>
          <w:p w14:paraId="75EDD5ED" w14:textId="77777777" w:rsidR="008231DF" w:rsidRPr="00F365DC" w:rsidRDefault="008231DF" w:rsidP="000A61E7">
            <w:pPr>
              <w:ind w:left="596" w:hanging="567"/>
              <w:jc w:val="both"/>
              <w:rPr>
                <w:rFonts w:ascii="Segoe UI Light" w:hAnsi="Segoe UI Light" w:cs="Segoe UI Light"/>
                <w:sz w:val="24"/>
                <w:szCs w:val="24"/>
              </w:rPr>
            </w:pPr>
            <w:r w:rsidRPr="00F365DC">
              <w:rPr>
                <w:rFonts w:ascii="Segoe UI Light" w:hAnsi="Segoe UI Light" w:cs="Segoe UI Light"/>
                <w:sz w:val="24"/>
                <w:szCs w:val="24"/>
              </w:rPr>
              <w:t>4.</w:t>
            </w:r>
            <w:r w:rsidRPr="00F365DC">
              <w:rPr>
                <w:rFonts w:ascii="Segoe UI Light" w:hAnsi="Segoe UI Light" w:cs="Segoe UI Light"/>
                <w:sz w:val="24"/>
                <w:szCs w:val="24"/>
              </w:rPr>
              <w:tab/>
            </w:r>
            <w:r>
              <w:rPr>
                <w:rFonts w:ascii="Segoe UI Light" w:hAnsi="Segoe UI Light" w:cs="Segoe UI Light"/>
                <w:sz w:val="24"/>
                <w:szCs w:val="24"/>
              </w:rPr>
              <w:t xml:space="preserve">Pasūtītāja </w:t>
            </w:r>
            <w:r w:rsidRPr="00F365DC">
              <w:rPr>
                <w:rFonts w:ascii="Segoe UI Light" w:hAnsi="Segoe UI Light" w:cs="Segoe UI Light"/>
                <w:sz w:val="24"/>
                <w:szCs w:val="24"/>
              </w:rPr>
              <w:t xml:space="preserve">Objekta apsardzes un caurlaižu režīma ievērošanu; </w:t>
            </w:r>
          </w:p>
          <w:p w14:paraId="4034E0A8" w14:textId="77777777" w:rsidR="008231DF" w:rsidRPr="00F365DC" w:rsidRDefault="008231DF" w:rsidP="000A61E7">
            <w:pPr>
              <w:ind w:left="596" w:hanging="567"/>
              <w:jc w:val="both"/>
              <w:rPr>
                <w:rFonts w:ascii="Segoe UI Light" w:hAnsi="Segoe UI Light" w:cs="Segoe UI Light"/>
                <w:sz w:val="24"/>
                <w:szCs w:val="24"/>
              </w:rPr>
            </w:pPr>
            <w:r w:rsidRPr="00F365DC">
              <w:rPr>
                <w:rFonts w:ascii="Segoe UI Light" w:hAnsi="Segoe UI Light" w:cs="Segoe UI Light"/>
                <w:sz w:val="24"/>
                <w:szCs w:val="24"/>
              </w:rPr>
              <w:t>5.</w:t>
            </w:r>
            <w:r w:rsidRPr="00F365DC">
              <w:rPr>
                <w:rFonts w:ascii="Segoe UI Light" w:hAnsi="Segoe UI Light" w:cs="Segoe UI Light"/>
                <w:sz w:val="24"/>
                <w:szCs w:val="24"/>
              </w:rPr>
              <w:tab/>
              <w:t xml:space="preserve">faktiski paveikto </w:t>
            </w:r>
            <w:r>
              <w:rPr>
                <w:rFonts w:ascii="Segoe UI Light" w:hAnsi="Segoe UI Light" w:cs="Segoe UI Light"/>
                <w:sz w:val="24"/>
                <w:szCs w:val="24"/>
              </w:rPr>
              <w:t>Būvd</w:t>
            </w:r>
            <w:r w:rsidRPr="00F365DC">
              <w:rPr>
                <w:rFonts w:ascii="Segoe UI Light" w:hAnsi="Segoe UI Light" w:cs="Segoe UI Light"/>
                <w:sz w:val="24"/>
                <w:szCs w:val="24"/>
              </w:rPr>
              <w:t xml:space="preserve">arbu apjomu mērījumu pareizību; </w:t>
            </w:r>
          </w:p>
          <w:p w14:paraId="479B54BD" w14:textId="77777777" w:rsidR="008231DF" w:rsidRPr="00F365DC" w:rsidRDefault="008231DF" w:rsidP="000A61E7">
            <w:pPr>
              <w:ind w:left="596" w:hanging="567"/>
              <w:jc w:val="both"/>
              <w:rPr>
                <w:rFonts w:ascii="Segoe UI Light" w:hAnsi="Segoe UI Light" w:cs="Segoe UI Light"/>
                <w:sz w:val="24"/>
                <w:szCs w:val="24"/>
              </w:rPr>
            </w:pPr>
            <w:r w:rsidRPr="00F365DC">
              <w:rPr>
                <w:rFonts w:ascii="Segoe UI Light" w:hAnsi="Segoe UI Light" w:cs="Segoe UI Light"/>
                <w:sz w:val="24"/>
                <w:szCs w:val="24"/>
              </w:rPr>
              <w:t>6.</w:t>
            </w:r>
            <w:r w:rsidRPr="00F365DC">
              <w:rPr>
                <w:rFonts w:ascii="Segoe UI Light" w:hAnsi="Segoe UI Light" w:cs="Segoe UI Light"/>
                <w:sz w:val="24"/>
                <w:szCs w:val="24"/>
              </w:rPr>
              <w:tab/>
              <w:t xml:space="preserve">Izpildītāja kompetencē ietilpstošo pārbaužu veikšanu; </w:t>
            </w:r>
          </w:p>
          <w:p w14:paraId="2D0EA9FB" w14:textId="77777777" w:rsidR="008231DF" w:rsidRPr="00F365DC" w:rsidRDefault="008231DF" w:rsidP="000A61E7">
            <w:pPr>
              <w:ind w:left="596" w:hanging="567"/>
              <w:jc w:val="both"/>
              <w:rPr>
                <w:rFonts w:ascii="Segoe UI Light" w:hAnsi="Segoe UI Light" w:cs="Segoe UI Light"/>
                <w:sz w:val="24"/>
                <w:szCs w:val="24"/>
              </w:rPr>
            </w:pPr>
            <w:r w:rsidRPr="00F365DC">
              <w:rPr>
                <w:rFonts w:ascii="Segoe UI Light" w:hAnsi="Segoe UI Light" w:cs="Segoe UI Light"/>
                <w:sz w:val="24"/>
                <w:szCs w:val="24"/>
              </w:rPr>
              <w:t>7.</w:t>
            </w:r>
            <w:r w:rsidRPr="00F365DC">
              <w:rPr>
                <w:rFonts w:ascii="Segoe UI Light" w:hAnsi="Segoe UI Light" w:cs="Segoe UI Light"/>
                <w:sz w:val="24"/>
                <w:szCs w:val="24"/>
              </w:rPr>
              <w:tab/>
              <w:t xml:space="preserve">ziņojumu sagatavošanu sapulcēm (rakstiski vai mutiski); </w:t>
            </w:r>
          </w:p>
          <w:p w14:paraId="269BDB6D" w14:textId="77777777" w:rsidR="008231DF" w:rsidRPr="00F365DC" w:rsidRDefault="008231DF" w:rsidP="000A61E7">
            <w:pPr>
              <w:ind w:left="596" w:hanging="567"/>
              <w:jc w:val="both"/>
              <w:rPr>
                <w:rFonts w:ascii="Segoe UI Light" w:hAnsi="Segoe UI Light" w:cs="Segoe UI Light"/>
                <w:sz w:val="24"/>
                <w:szCs w:val="24"/>
              </w:rPr>
            </w:pPr>
            <w:r w:rsidRPr="08A69118">
              <w:rPr>
                <w:rFonts w:ascii="Segoe UI Light" w:hAnsi="Segoe UI Light" w:cs="Segoe UI Light"/>
                <w:sz w:val="24"/>
                <w:szCs w:val="24"/>
              </w:rPr>
              <w:t>8.</w:t>
            </w:r>
            <w:r>
              <w:tab/>
            </w:r>
            <w:r w:rsidRPr="08A69118">
              <w:rPr>
                <w:rFonts w:ascii="Segoe UI Light" w:hAnsi="Segoe UI Light" w:cs="Segoe UI Light"/>
                <w:sz w:val="24"/>
                <w:szCs w:val="24"/>
              </w:rPr>
              <w:t xml:space="preserve">pārbaudēs atklāto defektu savlaicīgu un kvalitatīvu novēršanu; </w:t>
            </w:r>
          </w:p>
          <w:p w14:paraId="443DA4E3" w14:textId="77777777" w:rsidR="008231DF" w:rsidRPr="00F365DC" w:rsidRDefault="008231DF" w:rsidP="000A61E7">
            <w:pPr>
              <w:ind w:left="596" w:hanging="567"/>
              <w:jc w:val="both"/>
              <w:rPr>
                <w:rFonts w:ascii="Segoe UI Light" w:hAnsi="Segoe UI Light" w:cs="Segoe UI Light"/>
                <w:sz w:val="24"/>
                <w:szCs w:val="24"/>
              </w:rPr>
            </w:pPr>
            <w:r w:rsidRPr="08A69118">
              <w:rPr>
                <w:rFonts w:ascii="Segoe UI Light" w:hAnsi="Segoe UI Light" w:cs="Segoe UI Light"/>
                <w:sz w:val="24"/>
                <w:szCs w:val="24"/>
              </w:rPr>
              <w:t>9.</w:t>
            </w:r>
            <w:r>
              <w:tab/>
            </w:r>
            <w:r w:rsidRPr="08A69118">
              <w:rPr>
                <w:rFonts w:ascii="Segoe UI Light" w:hAnsi="Segoe UI Light" w:cs="Segoe UI Light"/>
                <w:sz w:val="24"/>
                <w:szCs w:val="24"/>
              </w:rPr>
              <w:t>pieejamo ūdensapgādes un kanalizācijas</w:t>
            </w:r>
            <w:r>
              <w:rPr>
                <w:rFonts w:ascii="Segoe UI Light" w:hAnsi="Segoe UI Light" w:cs="Segoe UI Light"/>
                <w:sz w:val="24"/>
                <w:szCs w:val="24"/>
              </w:rPr>
              <w:t xml:space="preserve"> un</w:t>
            </w:r>
            <w:r w:rsidRPr="08A69118">
              <w:rPr>
                <w:rFonts w:ascii="Segoe UI Light" w:hAnsi="Segoe UI Light" w:cs="Segoe UI Light"/>
                <w:sz w:val="24"/>
                <w:szCs w:val="24"/>
              </w:rPr>
              <w:t xml:space="preserve"> elektroapgādes pakalpojumu, kas ir nepieciešami un paredzēti Būvdarbu atbilstošai organizācijai un izpildei, apmaksu par saviem līdzekļiem, tai skaitā kontrolskaitītāju uzstādīšanu Objektā, kur tas ir iespējams;</w:t>
            </w:r>
          </w:p>
          <w:p w14:paraId="0BEB6C77" w14:textId="77777777" w:rsidR="008231DF" w:rsidRPr="00F365DC" w:rsidRDefault="008231DF" w:rsidP="000A61E7">
            <w:pPr>
              <w:ind w:left="596" w:hanging="567"/>
              <w:jc w:val="both"/>
              <w:rPr>
                <w:rFonts w:ascii="Segoe UI Light" w:hAnsi="Segoe UI Light" w:cs="Segoe UI Light"/>
                <w:sz w:val="24"/>
                <w:szCs w:val="24"/>
              </w:rPr>
            </w:pPr>
            <w:r w:rsidRPr="00F365DC">
              <w:rPr>
                <w:rFonts w:ascii="Segoe UI Light" w:hAnsi="Segoe UI Light" w:cs="Segoe UI Light"/>
                <w:sz w:val="24"/>
                <w:szCs w:val="24"/>
              </w:rPr>
              <w:t>10.</w:t>
            </w:r>
            <w:r w:rsidRPr="00F365DC">
              <w:rPr>
                <w:rFonts w:ascii="Segoe UI Light" w:hAnsi="Segoe UI Light" w:cs="Segoe UI Light"/>
                <w:sz w:val="24"/>
                <w:szCs w:val="24"/>
              </w:rPr>
              <w:tab/>
              <w:t xml:space="preserve">Pasūtītāja pārstāvju un kontroles funkcijas veicošo institūciju pārstāvju iekļūšanu Objektā; </w:t>
            </w:r>
          </w:p>
          <w:p w14:paraId="61ACB618" w14:textId="77777777" w:rsidR="008231DF" w:rsidRPr="00666D10" w:rsidRDefault="008231DF" w:rsidP="000A61E7">
            <w:pPr>
              <w:ind w:left="596" w:hanging="567"/>
              <w:jc w:val="both"/>
              <w:rPr>
                <w:rFonts w:ascii="Segoe UI Light" w:hAnsi="Segoe UI Light" w:cs="Segoe UI Light"/>
                <w:sz w:val="24"/>
                <w:szCs w:val="24"/>
              </w:rPr>
            </w:pPr>
            <w:r w:rsidRPr="00F365DC">
              <w:rPr>
                <w:rFonts w:ascii="Segoe UI Light" w:hAnsi="Segoe UI Light" w:cs="Segoe UI Light"/>
                <w:sz w:val="24"/>
                <w:szCs w:val="24"/>
              </w:rPr>
              <w:t>11.</w:t>
            </w:r>
            <w:r w:rsidRPr="00F365DC">
              <w:rPr>
                <w:rFonts w:ascii="Segoe UI Light" w:hAnsi="Segoe UI Light" w:cs="Segoe UI Light"/>
                <w:sz w:val="24"/>
                <w:szCs w:val="24"/>
              </w:rPr>
              <w:tab/>
              <w:t xml:space="preserve">tādu </w:t>
            </w:r>
            <w:r>
              <w:rPr>
                <w:rFonts w:ascii="Segoe UI Light" w:hAnsi="Segoe UI Light" w:cs="Segoe UI Light"/>
                <w:sz w:val="24"/>
                <w:szCs w:val="24"/>
              </w:rPr>
              <w:t>Būvd</w:t>
            </w:r>
            <w:r w:rsidRPr="00F365DC">
              <w:rPr>
                <w:rFonts w:ascii="Segoe UI Light" w:hAnsi="Segoe UI Light" w:cs="Segoe UI Light"/>
                <w:sz w:val="24"/>
                <w:szCs w:val="24"/>
              </w:rPr>
              <w:t xml:space="preserve">arbu organizāciju, tostarp trokšņa līmeņa ierobežošanu, materiālu piegādi un būvgružu izvešanu, kas netraucētu pārējo ēkas un tai pieguļošā zemesgabala lietotāju darbību un neapdraudētu viņu </w:t>
            </w:r>
            <w:r w:rsidRPr="00666D10">
              <w:rPr>
                <w:rFonts w:ascii="Segoe UI Light" w:hAnsi="Segoe UI Light" w:cs="Segoe UI Light"/>
                <w:sz w:val="24"/>
                <w:szCs w:val="24"/>
              </w:rPr>
              <w:t xml:space="preserve">dzīvību, veselību un mantu; </w:t>
            </w:r>
          </w:p>
          <w:p w14:paraId="39D29EA5" w14:textId="77777777" w:rsidR="008231DF" w:rsidRPr="00F365DC" w:rsidRDefault="008231DF" w:rsidP="000A61E7">
            <w:pPr>
              <w:ind w:left="596" w:hanging="567"/>
              <w:jc w:val="both"/>
              <w:rPr>
                <w:rFonts w:ascii="Segoe UI Light" w:hAnsi="Segoe UI Light" w:cs="Segoe UI Light"/>
                <w:sz w:val="24"/>
                <w:szCs w:val="24"/>
              </w:rPr>
            </w:pPr>
            <w:r w:rsidRPr="00666D10">
              <w:rPr>
                <w:rFonts w:ascii="Segoe UI Light" w:hAnsi="Segoe UI Light" w:cs="Segoe UI Light"/>
                <w:sz w:val="24"/>
                <w:szCs w:val="24"/>
              </w:rPr>
              <w:t>12.</w:t>
            </w:r>
            <w:r w:rsidRPr="00666D10">
              <w:tab/>
            </w:r>
            <w:r w:rsidRPr="006F277A">
              <w:rPr>
                <w:rFonts w:ascii="Segoe UI Light" w:hAnsi="Segoe UI Light" w:cs="Segoe UI Light"/>
                <w:sz w:val="24"/>
                <w:szCs w:val="24"/>
              </w:rPr>
              <w:t>Jānodrošina savlaicīga būvgružu savākšana to rašanās laikā. Būvgružu uzglabāšana telpās un būvobjektā nav atļauta</w:t>
            </w:r>
            <w:r w:rsidRPr="00666D10">
              <w:rPr>
                <w:rFonts w:ascii="Segoe UI Light" w:hAnsi="Segoe UI Light" w:cs="Segoe UI Light"/>
                <w:sz w:val="24"/>
                <w:szCs w:val="24"/>
              </w:rPr>
              <w:t>. Būvgružus un citus atkritumus savlaicīgi jāizved uz atkritumu izgāztuvi. Būvgružu savākšana, nogādāšana izgāztuvē jāveic saskaņā ar Atkritumu apsaimniekošanas plānā noteikto;</w:t>
            </w:r>
            <w:r w:rsidRPr="00F365DC">
              <w:rPr>
                <w:rFonts w:ascii="Segoe UI Light" w:hAnsi="Segoe UI Light" w:cs="Segoe UI Light"/>
                <w:sz w:val="24"/>
                <w:szCs w:val="24"/>
              </w:rPr>
              <w:t xml:space="preserve"> </w:t>
            </w:r>
          </w:p>
          <w:p w14:paraId="601CF74E" w14:textId="77777777" w:rsidR="008231DF" w:rsidRPr="00F365DC" w:rsidRDefault="008231DF" w:rsidP="000A61E7">
            <w:pPr>
              <w:ind w:left="596" w:hanging="567"/>
              <w:jc w:val="both"/>
              <w:rPr>
                <w:rFonts w:ascii="Segoe UI Light" w:hAnsi="Segoe UI Light" w:cs="Segoe UI Light"/>
                <w:sz w:val="24"/>
                <w:szCs w:val="24"/>
              </w:rPr>
            </w:pPr>
            <w:r w:rsidRPr="00F365DC">
              <w:rPr>
                <w:rFonts w:ascii="Segoe UI Light" w:hAnsi="Segoe UI Light" w:cs="Segoe UI Light"/>
                <w:sz w:val="24"/>
                <w:szCs w:val="24"/>
              </w:rPr>
              <w:t>13.</w:t>
            </w:r>
            <w:r w:rsidRPr="00F365DC">
              <w:rPr>
                <w:rFonts w:ascii="Segoe UI Light" w:hAnsi="Segoe UI Light" w:cs="Segoe UI Light"/>
                <w:sz w:val="24"/>
                <w:szCs w:val="24"/>
              </w:rPr>
              <w:tab/>
              <w:t xml:space="preserve">zaudējumiem, kas Izpildītāja vainas dēļ </w:t>
            </w:r>
            <w:r>
              <w:rPr>
                <w:rFonts w:ascii="Segoe UI Light" w:hAnsi="Segoe UI Light" w:cs="Segoe UI Light"/>
                <w:sz w:val="24"/>
                <w:szCs w:val="24"/>
              </w:rPr>
              <w:t>Būvd</w:t>
            </w:r>
            <w:r w:rsidRPr="00F365DC">
              <w:rPr>
                <w:rFonts w:ascii="Segoe UI Light" w:hAnsi="Segoe UI Light" w:cs="Segoe UI Light"/>
                <w:sz w:val="24"/>
                <w:szCs w:val="24"/>
              </w:rPr>
              <w:t xml:space="preserve">arbu laikā nodarīti </w:t>
            </w:r>
            <w:r w:rsidRPr="00F365DC">
              <w:rPr>
                <w:rFonts w:ascii="Segoe UI Light" w:hAnsi="Segoe UI Light" w:cs="Segoe UI Light"/>
                <w:sz w:val="24"/>
                <w:szCs w:val="24"/>
              </w:rPr>
              <w:lastRenderedPageBreak/>
              <w:t xml:space="preserve">Objektam, tam pieguļošajam nekustamajam īpašumam un mantai, ar </w:t>
            </w:r>
            <w:r>
              <w:rPr>
                <w:rFonts w:ascii="Segoe UI Light" w:hAnsi="Segoe UI Light" w:cs="Segoe UI Light"/>
                <w:sz w:val="24"/>
                <w:szCs w:val="24"/>
              </w:rPr>
              <w:t>Būvd</w:t>
            </w:r>
            <w:r w:rsidRPr="00F365DC">
              <w:rPr>
                <w:rFonts w:ascii="Segoe UI Light" w:hAnsi="Segoe UI Light" w:cs="Segoe UI Light"/>
                <w:sz w:val="24"/>
                <w:szCs w:val="24"/>
              </w:rPr>
              <w:t>arbu veikšanu saistītajām iekārtām un materiāliem, Pasūtītāja tehniskajiem līdzekļiem, būvizstrādājumiem un mantai, kompensējot zaudējumus 10 (desmit) darbdienu laikā no Pasūtītāja pretenzijas nosūtīšanas dienas.</w:t>
            </w:r>
          </w:p>
        </w:tc>
      </w:tr>
      <w:tr w:rsidR="008231DF" w:rsidRPr="00F365DC" w14:paraId="585F733F" w14:textId="77777777" w:rsidTr="008231DF">
        <w:trPr>
          <w:jc w:val="center"/>
        </w:trPr>
        <w:tc>
          <w:tcPr>
            <w:tcW w:w="2405" w:type="dxa"/>
          </w:tcPr>
          <w:p w14:paraId="3E21AC83" w14:textId="77777777" w:rsidR="008231DF" w:rsidRPr="00F365DC" w:rsidRDefault="008231DF" w:rsidP="000A61E7">
            <w:pPr>
              <w:rPr>
                <w:rFonts w:ascii="Segoe UI Light" w:hAnsi="Segoe UI Light" w:cs="Segoe UI Light"/>
                <w:b/>
                <w:sz w:val="24"/>
                <w:szCs w:val="24"/>
              </w:rPr>
            </w:pPr>
            <w:r w:rsidRPr="00F365DC">
              <w:rPr>
                <w:rFonts w:ascii="Segoe UI Light" w:hAnsi="Segoe UI Light" w:cs="Segoe UI Light"/>
                <w:b/>
                <w:sz w:val="24"/>
                <w:szCs w:val="24"/>
              </w:rPr>
              <w:lastRenderedPageBreak/>
              <w:t>Zaļā publiskā iepirkuma prasības</w:t>
            </w:r>
          </w:p>
        </w:tc>
        <w:tc>
          <w:tcPr>
            <w:tcW w:w="7371" w:type="dxa"/>
          </w:tcPr>
          <w:p w14:paraId="2CE405D1" w14:textId="77777777" w:rsidR="008231DF" w:rsidRPr="00F365DC" w:rsidRDefault="008231DF" w:rsidP="008231DF">
            <w:pPr>
              <w:pStyle w:val="ListParagraph"/>
              <w:numPr>
                <w:ilvl w:val="0"/>
                <w:numId w:val="30"/>
              </w:numPr>
              <w:spacing w:after="0" w:line="240" w:lineRule="auto"/>
              <w:ind w:left="595" w:hanging="567"/>
              <w:jc w:val="both"/>
              <w:rPr>
                <w:rFonts w:ascii="Segoe UI Light" w:hAnsi="Segoe UI Light" w:cs="Segoe UI Light"/>
                <w:sz w:val="24"/>
                <w:szCs w:val="24"/>
                <w:lang w:val="lv-LV"/>
              </w:rPr>
            </w:pPr>
            <w:r>
              <w:rPr>
                <w:rFonts w:ascii="Segoe UI Light" w:hAnsi="Segoe UI Light" w:cs="Segoe UI Light"/>
                <w:sz w:val="24"/>
                <w:szCs w:val="24"/>
                <w:lang w:val="lv-LV"/>
              </w:rPr>
              <w:t>Būvd</w:t>
            </w:r>
            <w:r w:rsidRPr="00F365DC">
              <w:rPr>
                <w:rFonts w:ascii="Segoe UI Light" w:hAnsi="Segoe UI Light" w:cs="Segoe UI Light"/>
                <w:sz w:val="24"/>
                <w:szCs w:val="24"/>
                <w:lang w:val="lv-LV"/>
              </w:rPr>
              <w:t>arbu veikšanai (iespēju robežās) jāizvēlas materiālus, kuru sastāvā ir atkārtoti izmantoti vai viegli pārstrādājami materiāli/komponentes.</w:t>
            </w:r>
          </w:p>
          <w:p w14:paraId="42BFEFCD" w14:textId="77777777" w:rsidR="008231DF" w:rsidRPr="00F365DC" w:rsidRDefault="008231DF" w:rsidP="008231DF">
            <w:pPr>
              <w:pStyle w:val="ListParagraph"/>
              <w:numPr>
                <w:ilvl w:val="0"/>
                <w:numId w:val="30"/>
              </w:numPr>
              <w:spacing w:after="0" w:line="240" w:lineRule="auto"/>
              <w:ind w:left="595" w:hanging="567"/>
              <w:jc w:val="both"/>
              <w:rPr>
                <w:rFonts w:ascii="Segoe UI Light" w:hAnsi="Segoe UI Light" w:cs="Segoe UI Light"/>
                <w:sz w:val="24"/>
                <w:szCs w:val="24"/>
                <w:lang w:val="lv-LV"/>
              </w:rPr>
            </w:pPr>
            <w:r w:rsidRPr="00F365DC">
              <w:rPr>
                <w:rFonts w:ascii="Segoe UI Light" w:hAnsi="Segoe UI Light" w:cs="Segoe UI Light"/>
                <w:sz w:val="24"/>
                <w:szCs w:val="24"/>
                <w:lang w:val="lv-LV"/>
              </w:rPr>
              <w:t xml:space="preserve">Jāveic </w:t>
            </w:r>
            <w:r>
              <w:rPr>
                <w:rFonts w:ascii="Segoe UI Light" w:hAnsi="Segoe UI Light" w:cs="Segoe UI Light"/>
                <w:sz w:val="24"/>
                <w:szCs w:val="24"/>
                <w:lang w:val="lv-LV"/>
              </w:rPr>
              <w:t>Būvd</w:t>
            </w:r>
            <w:r w:rsidRPr="00F365DC">
              <w:rPr>
                <w:rFonts w:ascii="Segoe UI Light" w:hAnsi="Segoe UI Light" w:cs="Segoe UI Light"/>
                <w:sz w:val="24"/>
                <w:szCs w:val="24"/>
                <w:lang w:val="lv-LV"/>
              </w:rPr>
              <w:t>arbu veikšanas rezultātā radušos atkritumu šķirošana.</w:t>
            </w:r>
          </w:p>
        </w:tc>
      </w:tr>
      <w:tr w:rsidR="008231DF" w:rsidRPr="00F365DC" w14:paraId="4AD5AFCB" w14:textId="77777777" w:rsidTr="008231DF">
        <w:trPr>
          <w:jc w:val="center"/>
        </w:trPr>
        <w:tc>
          <w:tcPr>
            <w:tcW w:w="2405" w:type="dxa"/>
          </w:tcPr>
          <w:p w14:paraId="60D527AE" w14:textId="77777777" w:rsidR="008231DF" w:rsidRPr="00F365DC" w:rsidRDefault="008231DF" w:rsidP="000A61E7">
            <w:pPr>
              <w:rPr>
                <w:rFonts w:ascii="Segoe UI Light" w:hAnsi="Segoe UI Light" w:cs="Segoe UI Light"/>
                <w:b/>
                <w:sz w:val="24"/>
                <w:szCs w:val="24"/>
              </w:rPr>
            </w:pPr>
            <w:r w:rsidRPr="00F365DC">
              <w:rPr>
                <w:rFonts w:ascii="Segoe UI Light" w:hAnsi="Segoe UI Light" w:cs="Segoe UI Light"/>
                <w:b/>
                <w:sz w:val="24"/>
                <w:szCs w:val="24"/>
              </w:rPr>
              <w:t>Citi noteikumi</w:t>
            </w:r>
          </w:p>
        </w:tc>
        <w:tc>
          <w:tcPr>
            <w:tcW w:w="7371" w:type="dxa"/>
          </w:tcPr>
          <w:p w14:paraId="6C601859" w14:textId="77777777" w:rsidR="008231DF" w:rsidRPr="00F365DC" w:rsidRDefault="008231DF" w:rsidP="008231DF">
            <w:pPr>
              <w:pStyle w:val="ListParagraph"/>
              <w:numPr>
                <w:ilvl w:val="0"/>
                <w:numId w:val="31"/>
              </w:numPr>
              <w:spacing w:after="0" w:line="240" w:lineRule="auto"/>
              <w:ind w:left="596" w:hanging="567"/>
              <w:jc w:val="both"/>
              <w:rPr>
                <w:rFonts w:ascii="Segoe UI Light" w:hAnsi="Segoe UI Light" w:cs="Segoe UI Light"/>
                <w:sz w:val="24"/>
                <w:szCs w:val="24"/>
                <w:lang w:val="lv-LV"/>
              </w:rPr>
            </w:pPr>
            <w:r w:rsidRPr="00F365DC">
              <w:rPr>
                <w:rFonts w:ascii="Segoe UI Light" w:hAnsi="Segoe UI Light" w:cs="Segoe UI Light"/>
                <w:sz w:val="24"/>
                <w:szCs w:val="24"/>
                <w:lang w:val="lv-LV"/>
              </w:rPr>
              <w:t xml:space="preserve">Tehniskajā specifikācijā norādītie </w:t>
            </w:r>
            <w:r>
              <w:rPr>
                <w:rFonts w:ascii="Segoe UI Light" w:hAnsi="Segoe UI Light" w:cs="Segoe UI Light"/>
                <w:sz w:val="24"/>
                <w:szCs w:val="24"/>
                <w:lang w:val="lv-LV"/>
              </w:rPr>
              <w:t>Būvd</w:t>
            </w:r>
            <w:r w:rsidRPr="00F365DC">
              <w:rPr>
                <w:rFonts w:ascii="Segoe UI Light" w:hAnsi="Segoe UI Light" w:cs="Segoe UI Light"/>
                <w:sz w:val="24"/>
                <w:szCs w:val="24"/>
                <w:lang w:val="lv-LV"/>
              </w:rPr>
              <w:t>arb</w:t>
            </w:r>
            <w:r>
              <w:rPr>
                <w:rFonts w:ascii="Segoe UI Light" w:hAnsi="Segoe UI Light" w:cs="Segoe UI Light"/>
                <w:sz w:val="24"/>
                <w:szCs w:val="24"/>
                <w:lang w:val="lv-LV"/>
              </w:rPr>
              <w:t>u</w:t>
            </w:r>
            <w:r w:rsidRPr="00F365DC">
              <w:rPr>
                <w:rFonts w:ascii="Segoe UI Light" w:hAnsi="Segoe UI Light" w:cs="Segoe UI Light"/>
                <w:sz w:val="24"/>
                <w:szCs w:val="24"/>
                <w:lang w:val="lv-LV"/>
              </w:rPr>
              <w:t xml:space="preserve"> apjomi līguma izpildes laikā var mainīties. Apjomu samazinājum</w:t>
            </w:r>
            <w:r>
              <w:rPr>
                <w:rFonts w:ascii="Segoe UI Light" w:hAnsi="Segoe UI Light" w:cs="Segoe UI Light"/>
                <w:sz w:val="24"/>
                <w:szCs w:val="24"/>
                <w:lang w:val="lv-LV"/>
              </w:rPr>
              <w:t>a</w:t>
            </w:r>
            <w:r w:rsidRPr="00F365DC">
              <w:rPr>
                <w:rFonts w:ascii="Segoe UI Light" w:hAnsi="Segoe UI Light" w:cs="Segoe UI Light"/>
                <w:sz w:val="24"/>
                <w:szCs w:val="24"/>
                <w:lang w:val="lv-LV"/>
              </w:rPr>
              <w:t>/palielinājum</w:t>
            </w:r>
            <w:r>
              <w:rPr>
                <w:rFonts w:ascii="Segoe UI Light" w:hAnsi="Segoe UI Light" w:cs="Segoe UI Light"/>
                <w:sz w:val="24"/>
                <w:szCs w:val="24"/>
                <w:lang w:val="lv-LV"/>
              </w:rPr>
              <w:t>a</w:t>
            </w:r>
            <w:r w:rsidRPr="00F365DC">
              <w:rPr>
                <w:rFonts w:ascii="Segoe UI Light" w:hAnsi="Segoe UI Light" w:cs="Segoe UI Light"/>
                <w:sz w:val="24"/>
                <w:szCs w:val="24"/>
                <w:lang w:val="lv-LV"/>
              </w:rPr>
              <w:t xml:space="preserve"> </w:t>
            </w:r>
            <w:r>
              <w:rPr>
                <w:rFonts w:ascii="Segoe UI Light" w:hAnsi="Segoe UI Light" w:cs="Segoe UI Light"/>
                <w:sz w:val="24"/>
                <w:szCs w:val="24"/>
                <w:lang w:val="lv-LV"/>
              </w:rPr>
              <w:t xml:space="preserve">izmaksas </w:t>
            </w:r>
            <w:r w:rsidRPr="00F365DC">
              <w:rPr>
                <w:rFonts w:ascii="Segoe UI Light" w:hAnsi="Segoe UI Light" w:cs="Segoe UI Light"/>
                <w:sz w:val="24"/>
                <w:szCs w:val="24"/>
                <w:lang w:val="lv-LV"/>
              </w:rPr>
              <w:t>tiks aprēķināt</w:t>
            </w:r>
            <w:r>
              <w:rPr>
                <w:rFonts w:ascii="Segoe UI Light" w:hAnsi="Segoe UI Light" w:cs="Segoe UI Light"/>
                <w:sz w:val="24"/>
                <w:szCs w:val="24"/>
                <w:lang w:val="lv-LV"/>
              </w:rPr>
              <w:t>as</w:t>
            </w:r>
            <w:r w:rsidRPr="00F365DC">
              <w:rPr>
                <w:rFonts w:ascii="Segoe UI Light" w:hAnsi="Segoe UI Light" w:cs="Segoe UI Light"/>
                <w:sz w:val="24"/>
                <w:szCs w:val="24"/>
                <w:lang w:val="lv-LV"/>
              </w:rPr>
              <w:t xml:space="preserve"> atbilstoši Finanšu piedāvājumā norādītajām vienas vienības izmaksām.</w:t>
            </w:r>
            <w:r>
              <w:rPr>
                <w:rFonts w:ascii="Segoe UI Light" w:hAnsi="Segoe UI Light" w:cs="Segoe UI Light"/>
                <w:sz w:val="24"/>
                <w:szCs w:val="24"/>
                <w:lang w:val="lv-LV"/>
              </w:rPr>
              <w:t xml:space="preserve"> Par Būvdarbu apjomu samazinājumu/palielinājumu puses vienojas sastādot vienošanos pie līguma.</w:t>
            </w:r>
          </w:p>
          <w:p w14:paraId="3D92FBE1" w14:textId="77777777" w:rsidR="008231DF" w:rsidRPr="00F365DC" w:rsidRDefault="008231DF" w:rsidP="008231DF">
            <w:pPr>
              <w:pStyle w:val="ListParagraph"/>
              <w:numPr>
                <w:ilvl w:val="0"/>
                <w:numId w:val="31"/>
              </w:numPr>
              <w:spacing w:after="0" w:line="240" w:lineRule="auto"/>
              <w:ind w:left="596" w:hanging="567"/>
              <w:jc w:val="both"/>
              <w:rPr>
                <w:rFonts w:ascii="Segoe UI Light" w:hAnsi="Segoe UI Light" w:cs="Segoe UI Light"/>
                <w:sz w:val="24"/>
                <w:szCs w:val="24"/>
                <w:lang w:val="lv-LV"/>
              </w:rPr>
            </w:pPr>
            <w:r w:rsidRPr="00F365DC">
              <w:rPr>
                <w:rFonts w:ascii="Segoe UI Light" w:hAnsi="Segoe UI Light" w:cs="Segoe UI Light"/>
                <w:b/>
                <w:bCs/>
                <w:sz w:val="24"/>
                <w:szCs w:val="24"/>
                <w:lang w:val="lv-LV"/>
              </w:rPr>
              <w:t>Atklāta konkursa nolikumā norādītā Pasūtītāja finanšu rezerve neparedzētajiem darbiem 15 % apmērā, tiek izmantota tikai gadījumos ar Pasūtītāja atļauju un slēdzot vienošanos par neparedzētiem darbiem.</w:t>
            </w:r>
          </w:p>
        </w:tc>
      </w:tr>
      <w:tr w:rsidR="008231DF" w:rsidRPr="00F365DC" w14:paraId="12037114" w14:textId="77777777" w:rsidTr="008231DF">
        <w:trPr>
          <w:jc w:val="center"/>
        </w:trPr>
        <w:tc>
          <w:tcPr>
            <w:tcW w:w="2405" w:type="dxa"/>
          </w:tcPr>
          <w:p w14:paraId="02C5DC69" w14:textId="77777777" w:rsidR="008231DF" w:rsidRPr="00F365DC" w:rsidRDefault="008231DF" w:rsidP="000A61E7">
            <w:pPr>
              <w:rPr>
                <w:rFonts w:ascii="Segoe UI Light" w:hAnsi="Segoe UI Light" w:cs="Segoe UI Light"/>
                <w:b/>
                <w:sz w:val="24"/>
                <w:szCs w:val="24"/>
              </w:rPr>
            </w:pPr>
            <w:r w:rsidRPr="00F365DC">
              <w:rPr>
                <w:rFonts w:ascii="Segoe UI Light" w:hAnsi="Segoe UI Light" w:cs="Segoe UI Light"/>
                <w:b/>
                <w:sz w:val="24"/>
                <w:szCs w:val="24"/>
              </w:rPr>
              <w:t>Pielikums</w:t>
            </w:r>
          </w:p>
        </w:tc>
        <w:tc>
          <w:tcPr>
            <w:tcW w:w="7371" w:type="dxa"/>
          </w:tcPr>
          <w:p w14:paraId="7BA55D91"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SIA „US ARHITEKTI” izstrādātais būvprojekts “ADMINISTRATĪVĀS ĒKAS LIEVEŅA – PAGRABA TELPU PĀRBŪVE, LOKĀLU VIETU KONSTRUKCIJU PASTIPRINĀŠANA UN LIETUSŪDENS NOVADĪŠANAS SISTĒMAS ATJAUNOŠANA”</w:t>
            </w:r>
            <w:r>
              <w:rPr>
                <w:rFonts w:ascii="Segoe UI Light" w:hAnsi="Segoe UI Light" w:cs="Segoe UI Light"/>
                <w:sz w:val="24"/>
                <w:szCs w:val="24"/>
              </w:rPr>
              <w:t xml:space="preserve"> (</w:t>
            </w:r>
            <w:r w:rsidRPr="006A587A">
              <w:rPr>
                <w:rFonts w:ascii="Segoe UI Light" w:hAnsi="Segoe UI Light" w:cs="Segoe UI Light"/>
                <w:sz w:val="24"/>
                <w:szCs w:val="24"/>
              </w:rPr>
              <w:t>Būvniecības lieta Nr.</w:t>
            </w:r>
            <w:r>
              <w:rPr>
                <w:rFonts w:ascii="Segoe UI Light" w:hAnsi="Segoe UI Light" w:cs="Segoe UI Light"/>
                <w:sz w:val="24"/>
                <w:szCs w:val="24"/>
              </w:rPr>
              <w:t> </w:t>
            </w:r>
            <w:r w:rsidRPr="006A587A">
              <w:rPr>
                <w:rFonts w:ascii="Segoe UI Light" w:hAnsi="Segoe UI Light" w:cs="Segoe UI Light"/>
                <w:sz w:val="24"/>
                <w:szCs w:val="24"/>
              </w:rPr>
              <w:t>BIS-BL-842050-113723</w:t>
            </w:r>
            <w:r>
              <w:rPr>
                <w:rFonts w:ascii="Segoe UI Light" w:hAnsi="Segoe UI Light" w:cs="Segoe UI Light"/>
                <w:sz w:val="24"/>
                <w:szCs w:val="24"/>
              </w:rPr>
              <w:t>)</w:t>
            </w:r>
            <w:r w:rsidRPr="00F365DC">
              <w:rPr>
                <w:rFonts w:ascii="Segoe UI Light" w:hAnsi="Segoe UI Light" w:cs="Segoe UI Light"/>
                <w:sz w:val="24"/>
                <w:szCs w:val="24"/>
              </w:rPr>
              <w:t>.</w:t>
            </w:r>
          </w:p>
        </w:tc>
      </w:tr>
    </w:tbl>
    <w:p w14:paraId="2915B7F3" w14:textId="77777777" w:rsidR="008231DF" w:rsidRDefault="008231DF" w:rsidP="008231DF">
      <w:pPr>
        <w:pStyle w:val="Header"/>
        <w:tabs>
          <w:tab w:val="clear" w:pos="4320"/>
          <w:tab w:val="clear" w:pos="8640"/>
          <w:tab w:val="left" w:pos="0"/>
        </w:tabs>
        <w:jc w:val="both"/>
        <w:rPr>
          <w:rFonts w:ascii="Segoe UI Light" w:hAnsi="Segoe UI Light" w:cs="Segoe UI Light"/>
          <w:bCs/>
          <w:iCs/>
          <w:sz w:val="24"/>
          <w:szCs w:val="24"/>
        </w:rPr>
      </w:pPr>
    </w:p>
    <w:p w14:paraId="15DD127E" w14:textId="77777777" w:rsidR="006910DD" w:rsidRDefault="006910DD" w:rsidP="006910DD">
      <w:pPr>
        <w:tabs>
          <w:tab w:val="num" w:pos="567"/>
          <w:tab w:val="left" w:pos="851"/>
        </w:tabs>
        <w:jc w:val="both"/>
        <w:rPr>
          <w:rFonts w:ascii="Segoe UI Light" w:hAnsi="Segoe UI Light" w:cs="Segoe UI Light"/>
          <w:bCs/>
          <w:sz w:val="24"/>
          <w:szCs w:val="24"/>
        </w:rPr>
      </w:pPr>
      <w:r>
        <w:rPr>
          <w:rFonts w:ascii="Segoe UI Light" w:hAnsi="Segoe UI Light" w:cs="Segoe UI Light"/>
          <w:bCs/>
          <w:sz w:val="24"/>
          <w:szCs w:val="24"/>
        </w:rPr>
        <w:t xml:space="preserve">Ieinteresētie Pretendenti var iepazīties ar detalizētu </w:t>
      </w:r>
      <w:r w:rsidRPr="00F365DC">
        <w:rPr>
          <w:rFonts w:ascii="Segoe UI Light" w:hAnsi="Segoe UI Light" w:cs="Segoe UI Light"/>
          <w:sz w:val="24"/>
          <w:szCs w:val="24"/>
        </w:rPr>
        <w:t>SIA „US ARHITEKTI” izstrādāt</w:t>
      </w:r>
      <w:r>
        <w:rPr>
          <w:rFonts w:ascii="Segoe UI Light" w:hAnsi="Segoe UI Light" w:cs="Segoe UI Light"/>
          <w:sz w:val="24"/>
          <w:szCs w:val="24"/>
        </w:rPr>
        <w:t>o</w:t>
      </w:r>
      <w:r w:rsidRPr="00F365DC">
        <w:rPr>
          <w:rFonts w:ascii="Segoe UI Light" w:hAnsi="Segoe UI Light" w:cs="Segoe UI Light"/>
          <w:sz w:val="24"/>
          <w:szCs w:val="24"/>
        </w:rPr>
        <w:t xml:space="preserve"> būvprojekts “ADMINISTRATĪVĀS ĒKAS LIEVEŅA – PAGRABA TELPU PĀRBŪVE, LOKĀLU VIETU KONSTRUKCIJU PASTIPRINĀŠANA UN LIETUSŪDENS NOVADĪŠANAS SISTĒMAS ATJAUNOŠANA”</w:t>
      </w:r>
      <w:r>
        <w:rPr>
          <w:rFonts w:ascii="Segoe UI Light" w:hAnsi="Segoe UI Light" w:cs="Segoe UI Light"/>
          <w:sz w:val="24"/>
          <w:szCs w:val="24"/>
        </w:rPr>
        <w:t xml:space="preserve"> (</w:t>
      </w:r>
      <w:r w:rsidRPr="006A587A">
        <w:rPr>
          <w:rFonts w:ascii="Segoe UI Light" w:hAnsi="Segoe UI Light" w:cs="Segoe UI Light"/>
          <w:sz w:val="24"/>
          <w:szCs w:val="24"/>
        </w:rPr>
        <w:t>Būvniecības lieta Nr.</w:t>
      </w:r>
      <w:r>
        <w:rPr>
          <w:rFonts w:ascii="Segoe UI Light" w:hAnsi="Segoe UI Light" w:cs="Segoe UI Light"/>
          <w:sz w:val="24"/>
          <w:szCs w:val="24"/>
        </w:rPr>
        <w:t> </w:t>
      </w:r>
      <w:r w:rsidRPr="006A587A">
        <w:rPr>
          <w:rFonts w:ascii="Segoe UI Light" w:hAnsi="Segoe UI Light" w:cs="Segoe UI Light"/>
          <w:sz w:val="24"/>
          <w:szCs w:val="24"/>
        </w:rPr>
        <w:t>BIS-BL-842050-113723</w:t>
      </w:r>
      <w:r>
        <w:rPr>
          <w:rFonts w:ascii="Segoe UI Light" w:hAnsi="Segoe UI Light" w:cs="Segoe UI Light"/>
          <w:sz w:val="24"/>
          <w:szCs w:val="24"/>
        </w:rPr>
        <w:t>)</w:t>
      </w:r>
      <w:r w:rsidRPr="00F365DC">
        <w:rPr>
          <w:rFonts w:ascii="Segoe UI Light" w:hAnsi="Segoe UI Light" w:cs="Segoe UI Light"/>
          <w:sz w:val="24"/>
          <w:szCs w:val="24"/>
        </w:rPr>
        <w:t>.</w:t>
      </w:r>
      <w:r>
        <w:rPr>
          <w:rFonts w:ascii="Segoe UI Light" w:hAnsi="Segoe UI Light" w:cs="Segoe UI Light"/>
          <w:bCs/>
          <w:sz w:val="24"/>
          <w:szCs w:val="24"/>
        </w:rPr>
        <w:t xml:space="preserve">, nosūtot pieprasījumu uz e-pastu: </w:t>
      </w:r>
      <w:hyperlink r:id="rId10" w:history="1">
        <w:r w:rsidRPr="00F10AC8">
          <w:rPr>
            <w:rStyle w:val="Hyperlink"/>
            <w:rFonts w:ascii="Segoe UI Light" w:hAnsi="Segoe UI Light" w:cs="Segoe UI Light"/>
            <w:bCs/>
            <w:sz w:val="24"/>
            <w:szCs w:val="24"/>
          </w:rPr>
          <w:t>vineta.grigorjeva@esakari.lv</w:t>
        </w:r>
      </w:hyperlink>
      <w:r>
        <w:t>.</w:t>
      </w:r>
    </w:p>
    <w:p w14:paraId="6443BE01" w14:textId="77777777" w:rsidR="006910DD" w:rsidRPr="00F365DC" w:rsidRDefault="006910DD" w:rsidP="008231DF">
      <w:pPr>
        <w:pStyle w:val="Header"/>
        <w:tabs>
          <w:tab w:val="clear" w:pos="4320"/>
          <w:tab w:val="clear" w:pos="8640"/>
          <w:tab w:val="left" w:pos="0"/>
        </w:tabs>
        <w:jc w:val="both"/>
        <w:rPr>
          <w:rFonts w:ascii="Segoe UI Light" w:hAnsi="Segoe UI Light" w:cs="Segoe UI Light"/>
          <w:bCs/>
          <w:iCs/>
          <w:sz w:val="24"/>
          <w:szCs w:val="24"/>
        </w:rPr>
      </w:pPr>
    </w:p>
    <w:p w14:paraId="413EBB25" w14:textId="77777777" w:rsidR="008231DF" w:rsidRPr="00F365DC" w:rsidRDefault="008231DF" w:rsidP="008231DF">
      <w:pPr>
        <w:tabs>
          <w:tab w:val="left" w:pos="0"/>
        </w:tabs>
        <w:jc w:val="center"/>
        <w:rPr>
          <w:rFonts w:ascii="Segoe UI Light" w:hAnsi="Segoe UI Light" w:cs="Segoe UI Light"/>
          <w:b/>
          <w:iCs/>
          <w:sz w:val="24"/>
          <w:szCs w:val="24"/>
          <w:u w:val="single"/>
          <w:lang w:eastAsia="x-none"/>
        </w:rPr>
      </w:pPr>
      <w:r w:rsidRPr="00F365DC">
        <w:rPr>
          <w:rFonts w:ascii="Segoe UI Light" w:hAnsi="Segoe UI Light" w:cs="Segoe UI Light"/>
          <w:b/>
          <w:iCs/>
          <w:sz w:val="24"/>
          <w:szCs w:val="24"/>
          <w:u w:val="single"/>
          <w:lang w:eastAsia="x-none"/>
        </w:rPr>
        <w:t>Darbu apjomi</w:t>
      </w:r>
    </w:p>
    <w:tbl>
      <w:tblPr>
        <w:tblW w:w="9917" w:type="dxa"/>
        <w:tblInd w:w="-5" w:type="dxa"/>
        <w:tblLayout w:type="fixed"/>
        <w:tblLook w:val="04A0" w:firstRow="1" w:lastRow="0" w:firstColumn="1" w:lastColumn="0" w:noHBand="0" w:noVBand="1"/>
      </w:tblPr>
      <w:tblGrid>
        <w:gridCol w:w="7371"/>
        <w:gridCol w:w="1131"/>
        <w:gridCol w:w="6"/>
        <w:gridCol w:w="1131"/>
        <w:gridCol w:w="6"/>
        <w:gridCol w:w="7"/>
        <w:gridCol w:w="20"/>
        <w:gridCol w:w="215"/>
        <w:gridCol w:w="30"/>
      </w:tblGrid>
      <w:tr w:rsidR="008231DF" w:rsidRPr="00F365DC" w14:paraId="06E6D1A3" w14:textId="77777777" w:rsidTr="008231DF">
        <w:trPr>
          <w:gridAfter w:val="4"/>
          <w:wAfter w:w="272" w:type="dxa"/>
          <w:trHeight w:val="408"/>
          <w:tblHeader/>
        </w:trPr>
        <w:tc>
          <w:tcPr>
            <w:tcW w:w="737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9E5A6D" w14:textId="77777777" w:rsidR="008231DF" w:rsidRPr="00F365DC" w:rsidRDefault="008231DF" w:rsidP="000A61E7">
            <w:pPr>
              <w:jc w:val="center"/>
              <w:rPr>
                <w:rFonts w:ascii="Segoe UI Light" w:eastAsia="Times New Roman" w:hAnsi="Segoe UI Light" w:cs="Segoe UI Light"/>
                <w:b/>
                <w:bCs/>
                <w:sz w:val="24"/>
                <w:szCs w:val="24"/>
                <w:lang w:eastAsia="lv-LV"/>
              </w:rPr>
            </w:pPr>
            <w:r w:rsidRPr="00F365DC">
              <w:rPr>
                <w:rFonts w:ascii="Segoe UI Light" w:eastAsia="Times New Roman" w:hAnsi="Segoe UI Light" w:cs="Segoe UI Light"/>
                <w:b/>
                <w:bCs/>
                <w:sz w:val="24"/>
                <w:szCs w:val="24"/>
                <w:lang w:eastAsia="lv-LV"/>
              </w:rPr>
              <w:t>Būvdarbu nosaukums un materiāli</w:t>
            </w:r>
          </w:p>
        </w:tc>
        <w:tc>
          <w:tcPr>
            <w:tcW w:w="1137"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FD539" w14:textId="77777777" w:rsidR="008231DF" w:rsidRPr="00F365DC" w:rsidRDefault="008231DF" w:rsidP="000A61E7">
            <w:pPr>
              <w:jc w:val="center"/>
              <w:rPr>
                <w:rFonts w:ascii="Segoe UI Light" w:eastAsia="Times New Roman" w:hAnsi="Segoe UI Light" w:cs="Segoe UI Light"/>
                <w:b/>
                <w:bCs/>
                <w:sz w:val="24"/>
                <w:szCs w:val="24"/>
                <w:lang w:eastAsia="lv-LV"/>
              </w:rPr>
            </w:pPr>
            <w:r w:rsidRPr="00F365DC">
              <w:rPr>
                <w:rFonts w:ascii="Segoe UI Light" w:eastAsia="Times New Roman" w:hAnsi="Segoe UI Light" w:cs="Segoe UI Light"/>
                <w:b/>
                <w:bCs/>
                <w:sz w:val="24"/>
                <w:szCs w:val="24"/>
                <w:lang w:eastAsia="lv-LV"/>
              </w:rPr>
              <w:t>Mērv.</w:t>
            </w:r>
          </w:p>
        </w:tc>
        <w:tc>
          <w:tcPr>
            <w:tcW w:w="1137"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A3CC70" w14:textId="77777777" w:rsidR="008231DF" w:rsidRPr="00F365DC" w:rsidRDefault="008231DF" w:rsidP="000A61E7">
            <w:pPr>
              <w:ind w:left="-128" w:right="-173"/>
              <w:jc w:val="center"/>
              <w:rPr>
                <w:rFonts w:ascii="Segoe UI Light" w:eastAsia="Times New Roman" w:hAnsi="Segoe UI Light" w:cs="Segoe UI Light"/>
                <w:b/>
                <w:bCs/>
                <w:sz w:val="24"/>
                <w:szCs w:val="24"/>
                <w:lang w:eastAsia="lv-LV"/>
              </w:rPr>
            </w:pPr>
            <w:r w:rsidRPr="00F365DC">
              <w:rPr>
                <w:rFonts w:ascii="Segoe UI Light" w:eastAsia="Times New Roman" w:hAnsi="Segoe UI Light" w:cs="Segoe UI Light"/>
                <w:b/>
                <w:bCs/>
                <w:sz w:val="24"/>
                <w:szCs w:val="24"/>
                <w:lang w:eastAsia="lv-LV"/>
              </w:rPr>
              <w:t xml:space="preserve">Daudz. </w:t>
            </w:r>
          </w:p>
        </w:tc>
      </w:tr>
      <w:tr w:rsidR="008231DF" w:rsidRPr="00F365DC" w14:paraId="19842121" w14:textId="77777777" w:rsidTr="008231DF">
        <w:trPr>
          <w:gridAfter w:val="1"/>
          <w:wAfter w:w="30" w:type="dxa"/>
          <w:trHeight w:val="88"/>
        </w:trPr>
        <w:tc>
          <w:tcPr>
            <w:tcW w:w="7371" w:type="dxa"/>
            <w:vMerge/>
            <w:tcBorders>
              <w:top w:val="single" w:sz="4" w:space="0" w:color="auto"/>
              <w:left w:val="single" w:sz="4" w:space="0" w:color="auto"/>
              <w:bottom w:val="single" w:sz="4" w:space="0" w:color="auto"/>
              <w:right w:val="single" w:sz="4" w:space="0" w:color="auto"/>
            </w:tcBorders>
            <w:vAlign w:val="center"/>
            <w:hideMark/>
          </w:tcPr>
          <w:p w14:paraId="600511BC" w14:textId="77777777" w:rsidR="008231DF" w:rsidRPr="00F365DC" w:rsidRDefault="008231DF" w:rsidP="000A61E7">
            <w:pPr>
              <w:rPr>
                <w:rFonts w:ascii="Segoe UI Light" w:eastAsia="Times New Roman" w:hAnsi="Segoe UI Light" w:cs="Segoe UI Light"/>
                <w:b/>
                <w:bCs/>
                <w:sz w:val="24"/>
                <w:szCs w:val="24"/>
                <w:lang w:eastAsia="lv-LV"/>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14:paraId="3D8649FD" w14:textId="77777777" w:rsidR="008231DF" w:rsidRPr="00F365DC" w:rsidRDefault="008231DF" w:rsidP="000A61E7">
            <w:pPr>
              <w:rPr>
                <w:rFonts w:ascii="Segoe UI Light" w:eastAsia="Times New Roman" w:hAnsi="Segoe UI Light" w:cs="Segoe UI Light"/>
                <w:b/>
                <w:bCs/>
                <w:sz w:val="24"/>
                <w:szCs w:val="24"/>
                <w:lang w:eastAsia="lv-LV"/>
              </w:rPr>
            </w:pPr>
          </w:p>
        </w:tc>
        <w:tc>
          <w:tcPr>
            <w:tcW w:w="1137" w:type="dxa"/>
            <w:gridSpan w:val="2"/>
            <w:vMerge/>
            <w:tcBorders>
              <w:top w:val="single" w:sz="4" w:space="0" w:color="auto"/>
              <w:left w:val="single" w:sz="4" w:space="0" w:color="auto"/>
              <w:bottom w:val="single" w:sz="4" w:space="0" w:color="auto"/>
              <w:right w:val="single" w:sz="4" w:space="0" w:color="auto"/>
            </w:tcBorders>
            <w:vAlign w:val="center"/>
            <w:hideMark/>
          </w:tcPr>
          <w:p w14:paraId="63D14FF1" w14:textId="77777777" w:rsidR="008231DF" w:rsidRPr="00F365DC" w:rsidRDefault="008231DF" w:rsidP="000A61E7">
            <w:pPr>
              <w:rPr>
                <w:rFonts w:ascii="Segoe UI Light" w:eastAsia="Times New Roman" w:hAnsi="Segoe UI Light" w:cs="Segoe UI Light"/>
                <w:b/>
                <w:bCs/>
                <w:sz w:val="24"/>
                <w:szCs w:val="24"/>
                <w:lang w:eastAsia="lv-LV"/>
              </w:rPr>
            </w:pPr>
          </w:p>
        </w:tc>
        <w:tc>
          <w:tcPr>
            <w:tcW w:w="242" w:type="dxa"/>
            <w:gridSpan w:val="3"/>
            <w:tcBorders>
              <w:top w:val="nil"/>
              <w:left w:val="nil"/>
              <w:bottom w:val="nil"/>
              <w:right w:val="nil"/>
            </w:tcBorders>
            <w:shd w:val="clear" w:color="auto" w:fill="auto"/>
            <w:noWrap/>
            <w:vAlign w:val="bottom"/>
            <w:hideMark/>
          </w:tcPr>
          <w:p w14:paraId="6FF4B301" w14:textId="77777777" w:rsidR="008231DF" w:rsidRPr="00F365DC" w:rsidRDefault="008231DF" w:rsidP="000A61E7">
            <w:pPr>
              <w:jc w:val="center"/>
              <w:rPr>
                <w:rFonts w:ascii="Segoe UI Light" w:eastAsia="Times New Roman" w:hAnsi="Segoe UI Light" w:cs="Segoe UI Light"/>
                <w:b/>
                <w:bCs/>
                <w:sz w:val="24"/>
                <w:szCs w:val="24"/>
                <w:lang w:eastAsia="lv-LV"/>
              </w:rPr>
            </w:pPr>
          </w:p>
        </w:tc>
      </w:tr>
      <w:tr w:rsidR="008231DF" w:rsidRPr="00F365DC" w14:paraId="3EA8CFAA" w14:textId="77777777" w:rsidTr="008231DF">
        <w:trPr>
          <w:trHeight w:val="285"/>
        </w:trPr>
        <w:tc>
          <w:tcPr>
            <w:tcW w:w="9672" w:type="dxa"/>
            <w:gridSpan w:val="7"/>
            <w:tcBorders>
              <w:top w:val="nil"/>
              <w:left w:val="single" w:sz="4" w:space="0" w:color="auto"/>
              <w:bottom w:val="single" w:sz="4" w:space="0" w:color="auto"/>
              <w:right w:val="single" w:sz="4" w:space="0" w:color="auto"/>
            </w:tcBorders>
            <w:shd w:val="clear" w:color="000000" w:fill="FFFFFF"/>
            <w:hideMark/>
          </w:tcPr>
          <w:p w14:paraId="7CF7BAE3" w14:textId="77777777" w:rsidR="008231DF" w:rsidRPr="00F365DC" w:rsidRDefault="008231DF" w:rsidP="000A61E7">
            <w:pPr>
              <w:jc w:val="center"/>
              <w:rPr>
                <w:rFonts w:ascii="Segoe UI Light" w:eastAsia="Times New Roman" w:hAnsi="Segoe UI Light" w:cs="Segoe UI Light"/>
                <w:b/>
                <w:bCs/>
                <w:color w:val="FF0000"/>
                <w:sz w:val="24"/>
                <w:szCs w:val="24"/>
                <w:lang w:eastAsia="lv-LV"/>
              </w:rPr>
            </w:pPr>
            <w:r w:rsidRPr="00F365DC">
              <w:rPr>
                <w:rFonts w:ascii="Segoe UI Light" w:hAnsi="Segoe UI Light" w:cs="Segoe UI Light"/>
                <w:b/>
                <w:bCs/>
                <w:sz w:val="24"/>
                <w:szCs w:val="24"/>
              </w:rPr>
              <w:t>Apkures izbūve darbi (AVK)</w:t>
            </w:r>
          </w:p>
        </w:tc>
        <w:tc>
          <w:tcPr>
            <w:tcW w:w="245" w:type="dxa"/>
            <w:gridSpan w:val="2"/>
            <w:hideMark/>
          </w:tcPr>
          <w:p w14:paraId="46C996BE"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5422B8DC"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000000" w:fill="FFFFFF"/>
            <w:hideMark/>
          </w:tcPr>
          <w:p w14:paraId="6D338206" w14:textId="77777777" w:rsidR="008231DF" w:rsidRPr="00F365DC" w:rsidRDefault="008231DF" w:rsidP="000A61E7">
            <w:pPr>
              <w:jc w:val="both"/>
              <w:rPr>
                <w:rFonts w:ascii="Segoe UI Light" w:eastAsia="Times New Roman" w:hAnsi="Segoe UI Light" w:cs="Segoe UI Light"/>
                <w:b/>
                <w:bCs/>
                <w:color w:val="FF0000"/>
                <w:sz w:val="24"/>
                <w:szCs w:val="24"/>
                <w:lang w:eastAsia="lv-LV"/>
              </w:rPr>
            </w:pPr>
            <w:r w:rsidRPr="00F365DC">
              <w:rPr>
                <w:rFonts w:ascii="Segoe UI Light" w:hAnsi="Segoe UI Light" w:cs="Segoe UI Light"/>
                <w:b/>
                <w:bCs/>
                <w:sz w:val="24"/>
                <w:szCs w:val="24"/>
              </w:rPr>
              <w:t>Demontāžas darbi</w:t>
            </w:r>
          </w:p>
        </w:tc>
        <w:tc>
          <w:tcPr>
            <w:tcW w:w="1137" w:type="dxa"/>
            <w:gridSpan w:val="2"/>
            <w:tcBorders>
              <w:top w:val="nil"/>
              <w:left w:val="nil"/>
              <w:bottom w:val="single" w:sz="4" w:space="0" w:color="auto"/>
              <w:right w:val="single" w:sz="4" w:space="0" w:color="auto"/>
            </w:tcBorders>
            <w:shd w:val="clear" w:color="000000" w:fill="FFFFFF"/>
          </w:tcPr>
          <w:p w14:paraId="6C101524" w14:textId="77777777" w:rsidR="008231DF" w:rsidRPr="00F365DC" w:rsidRDefault="008231DF" w:rsidP="000A61E7">
            <w:pPr>
              <w:jc w:val="center"/>
              <w:rPr>
                <w:rFonts w:ascii="Segoe UI Light" w:eastAsia="Times New Roman" w:hAnsi="Segoe UI Light" w:cs="Segoe UI Light"/>
                <w:color w:val="FF0000"/>
                <w:sz w:val="24"/>
                <w:szCs w:val="24"/>
                <w:lang w:eastAsia="lv-LV"/>
              </w:rPr>
            </w:pPr>
          </w:p>
        </w:tc>
        <w:tc>
          <w:tcPr>
            <w:tcW w:w="1137" w:type="dxa"/>
            <w:gridSpan w:val="2"/>
            <w:tcBorders>
              <w:top w:val="nil"/>
              <w:left w:val="nil"/>
              <w:bottom w:val="single" w:sz="4" w:space="0" w:color="auto"/>
              <w:right w:val="single" w:sz="4" w:space="0" w:color="auto"/>
            </w:tcBorders>
            <w:shd w:val="clear" w:color="000000" w:fill="FFFFFF"/>
            <w:noWrap/>
            <w:hideMark/>
          </w:tcPr>
          <w:p w14:paraId="4007F4BF" w14:textId="77777777" w:rsidR="008231DF" w:rsidRPr="00F365DC" w:rsidRDefault="008231DF" w:rsidP="000A61E7">
            <w:pPr>
              <w:jc w:val="center"/>
              <w:rPr>
                <w:rFonts w:ascii="Segoe UI Light" w:eastAsia="Times New Roman" w:hAnsi="Segoe UI Light" w:cs="Segoe UI Light"/>
                <w:color w:val="FF0000"/>
                <w:sz w:val="24"/>
                <w:szCs w:val="24"/>
                <w:lang w:eastAsia="lv-LV"/>
              </w:rPr>
            </w:pPr>
          </w:p>
        </w:tc>
        <w:tc>
          <w:tcPr>
            <w:tcW w:w="242" w:type="dxa"/>
            <w:gridSpan w:val="3"/>
            <w:vAlign w:val="center"/>
            <w:hideMark/>
          </w:tcPr>
          <w:p w14:paraId="0C45282B"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1F499976"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hideMark/>
          </w:tcPr>
          <w:p w14:paraId="531AB573"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Esošo apkures cauruļvadu demontāža</w:t>
            </w:r>
          </w:p>
        </w:tc>
        <w:tc>
          <w:tcPr>
            <w:tcW w:w="1137" w:type="dxa"/>
            <w:gridSpan w:val="2"/>
            <w:tcBorders>
              <w:top w:val="nil"/>
              <w:left w:val="nil"/>
              <w:bottom w:val="single" w:sz="4" w:space="0" w:color="auto"/>
              <w:right w:val="single" w:sz="4" w:space="0" w:color="auto"/>
            </w:tcBorders>
            <w:shd w:val="clear" w:color="000000" w:fill="FFFFFF"/>
            <w:noWrap/>
          </w:tcPr>
          <w:p w14:paraId="42AFDB56"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tcPr>
          <w:p w14:paraId="6F7E54EC"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 xml:space="preserve"> 1,00 </w:t>
            </w:r>
          </w:p>
        </w:tc>
        <w:tc>
          <w:tcPr>
            <w:tcW w:w="242" w:type="dxa"/>
            <w:gridSpan w:val="3"/>
            <w:vAlign w:val="center"/>
            <w:hideMark/>
          </w:tcPr>
          <w:p w14:paraId="5C8CC40A"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79809B0D"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hideMark/>
          </w:tcPr>
          <w:p w14:paraId="659117EF"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Esošo apkures cauruļvadu galu noslēgšana</w:t>
            </w:r>
          </w:p>
        </w:tc>
        <w:tc>
          <w:tcPr>
            <w:tcW w:w="1137" w:type="dxa"/>
            <w:gridSpan w:val="2"/>
            <w:tcBorders>
              <w:top w:val="nil"/>
              <w:left w:val="nil"/>
              <w:bottom w:val="single" w:sz="4" w:space="0" w:color="auto"/>
              <w:right w:val="single" w:sz="4" w:space="0" w:color="auto"/>
            </w:tcBorders>
            <w:shd w:val="clear" w:color="000000" w:fill="FFFFFF"/>
            <w:noWrap/>
          </w:tcPr>
          <w:p w14:paraId="0A502463"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gab.</w:t>
            </w:r>
          </w:p>
        </w:tc>
        <w:tc>
          <w:tcPr>
            <w:tcW w:w="1137" w:type="dxa"/>
            <w:gridSpan w:val="2"/>
            <w:tcBorders>
              <w:top w:val="nil"/>
              <w:left w:val="nil"/>
              <w:bottom w:val="single" w:sz="4" w:space="0" w:color="auto"/>
              <w:right w:val="single" w:sz="4" w:space="0" w:color="auto"/>
            </w:tcBorders>
            <w:shd w:val="clear" w:color="000000" w:fill="FFFFFF"/>
            <w:noWrap/>
          </w:tcPr>
          <w:p w14:paraId="3F90A768"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 xml:space="preserve"> 4,00 </w:t>
            </w:r>
          </w:p>
        </w:tc>
        <w:tc>
          <w:tcPr>
            <w:tcW w:w="242" w:type="dxa"/>
            <w:gridSpan w:val="3"/>
            <w:vAlign w:val="center"/>
            <w:hideMark/>
          </w:tcPr>
          <w:p w14:paraId="2B731886"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05541DA8"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hideMark/>
          </w:tcPr>
          <w:p w14:paraId="55C941C6"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Esošo cauruļvadu prom aizvešana un utilizēšana</w:t>
            </w:r>
          </w:p>
        </w:tc>
        <w:tc>
          <w:tcPr>
            <w:tcW w:w="1137" w:type="dxa"/>
            <w:gridSpan w:val="2"/>
            <w:tcBorders>
              <w:top w:val="nil"/>
              <w:left w:val="nil"/>
              <w:bottom w:val="single" w:sz="4" w:space="0" w:color="auto"/>
              <w:right w:val="single" w:sz="4" w:space="0" w:color="auto"/>
            </w:tcBorders>
            <w:shd w:val="clear" w:color="000000" w:fill="FFFFFF"/>
            <w:noWrap/>
          </w:tcPr>
          <w:p w14:paraId="24ED331B"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tcPr>
          <w:p w14:paraId="3ACE550C"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 xml:space="preserve"> 1,00 </w:t>
            </w:r>
          </w:p>
        </w:tc>
        <w:tc>
          <w:tcPr>
            <w:tcW w:w="242" w:type="dxa"/>
            <w:gridSpan w:val="3"/>
            <w:vAlign w:val="center"/>
            <w:hideMark/>
          </w:tcPr>
          <w:p w14:paraId="18A176B8"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6D1C98A1"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hideMark/>
          </w:tcPr>
          <w:p w14:paraId="07025AFA"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Būvgružu izvešana un utilizēšana</w:t>
            </w:r>
          </w:p>
        </w:tc>
        <w:tc>
          <w:tcPr>
            <w:tcW w:w="1137" w:type="dxa"/>
            <w:gridSpan w:val="2"/>
            <w:tcBorders>
              <w:top w:val="nil"/>
              <w:left w:val="nil"/>
              <w:bottom w:val="single" w:sz="4" w:space="0" w:color="auto"/>
              <w:right w:val="single" w:sz="4" w:space="0" w:color="auto"/>
            </w:tcBorders>
            <w:shd w:val="clear" w:color="000000" w:fill="FFFFFF"/>
            <w:noWrap/>
          </w:tcPr>
          <w:p w14:paraId="0068CAFE"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tcPr>
          <w:p w14:paraId="4F401F28"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 xml:space="preserve"> 1,00 </w:t>
            </w:r>
          </w:p>
        </w:tc>
        <w:tc>
          <w:tcPr>
            <w:tcW w:w="242" w:type="dxa"/>
            <w:gridSpan w:val="3"/>
            <w:vAlign w:val="center"/>
            <w:hideMark/>
          </w:tcPr>
          <w:p w14:paraId="69F813CD"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336EACDA"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hideMark/>
          </w:tcPr>
          <w:p w14:paraId="7D184DAC"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Esošo stiprinājumu demontāža</w:t>
            </w:r>
          </w:p>
        </w:tc>
        <w:tc>
          <w:tcPr>
            <w:tcW w:w="1137" w:type="dxa"/>
            <w:gridSpan w:val="2"/>
            <w:tcBorders>
              <w:top w:val="nil"/>
              <w:left w:val="nil"/>
              <w:bottom w:val="single" w:sz="4" w:space="0" w:color="auto"/>
              <w:right w:val="single" w:sz="4" w:space="0" w:color="auto"/>
            </w:tcBorders>
            <w:shd w:val="clear" w:color="000000" w:fill="FFFFFF"/>
            <w:noWrap/>
          </w:tcPr>
          <w:p w14:paraId="2868C2FC"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tcPr>
          <w:p w14:paraId="560D0EFE"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 xml:space="preserve"> 1,00 </w:t>
            </w:r>
          </w:p>
        </w:tc>
        <w:tc>
          <w:tcPr>
            <w:tcW w:w="242" w:type="dxa"/>
            <w:gridSpan w:val="3"/>
            <w:vAlign w:val="center"/>
            <w:hideMark/>
          </w:tcPr>
          <w:p w14:paraId="4E05111F"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28DEFE24"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hideMark/>
          </w:tcPr>
          <w:p w14:paraId="37E9F1D3" w14:textId="77777777" w:rsidR="008231DF" w:rsidRPr="00F365DC" w:rsidRDefault="008231DF" w:rsidP="000A61E7">
            <w:pPr>
              <w:jc w:val="both"/>
              <w:rPr>
                <w:rFonts w:ascii="Segoe UI Light" w:eastAsia="Times New Roman" w:hAnsi="Segoe UI Light" w:cs="Segoe UI Light"/>
                <w:b/>
                <w:bCs/>
                <w:color w:val="FF0000"/>
                <w:sz w:val="24"/>
                <w:szCs w:val="24"/>
                <w:lang w:eastAsia="lv-LV"/>
              </w:rPr>
            </w:pPr>
            <w:r w:rsidRPr="00F365DC">
              <w:rPr>
                <w:rFonts w:ascii="Segoe UI Light" w:hAnsi="Segoe UI Light" w:cs="Segoe UI Light"/>
                <w:b/>
                <w:bCs/>
                <w:sz w:val="24"/>
                <w:szCs w:val="24"/>
              </w:rPr>
              <w:t>Apkure</w:t>
            </w:r>
          </w:p>
        </w:tc>
        <w:tc>
          <w:tcPr>
            <w:tcW w:w="1137" w:type="dxa"/>
            <w:gridSpan w:val="2"/>
            <w:tcBorders>
              <w:top w:val="nil"/>
              <w:left w:val="nil"/>
              <w:bottom w:val="single" w:sz="4" w:space="0" w:color="auto"/>
              <w:right w:val="single" w:sz="4" w:space="0" w:color="auto"/>
            </w:tcBorders>
            <w:shd w:val="clear" w:color="000000" w:fill="FFFFFF"/>
            <w:noWrap/>
          </w:tcPr>
          <w:p w14:paraId="24EF0232" w14:textId="77777777" w:rsidR="008231DF" w:rsidRPr="00F365DC" w:rsidRDefault="008231DF" w:rsidP="000A61E7">
            <w:pPr>
              <w:jc w:val="center"/>
              <w:rPr>
                <w:rFonts w:ascii="Segoe UI Light" w:eastAsia="Times New Roman" w:hAnsi="Segoe UI Light" w:cs="Segoe UI Light"/>
                <w:color w:val="FF0000"/>
                <w:sz w:val="24"/>
                <w:szCs w:val="24"/>
                <w:lang w:eastAsia="lv-LV"/>
              </w:rPr>
            </w:pPr>
          </w:p>
        </w:tc>
        <w:tc>
          <w:tcPr>
            <w:tcW w:w="1137" w:type="dxa"/>
            <w:gridSpan w:val="2"/>
            <w:tcBorders>
              <w:top w:val="nil"/>
              <w:left w:val="nil"/>
              <w:bottom w:val="single" w:sz="4" w:space="0" w:color="auto"/>
              <w:right w:val="single" w:sz="4" w:space="0" w:color="auto"/>
            </w:tcBorders>
            <w:shd w:val="clear" w:color="000000" w:fill="FFFFFF"/>
            <w:noWrap/>
          </w:tcPr>
          <w:p w14:paraId="00340A24" w14:textId="77777777" w:rsidR="008231DF" w:rsidRPr="00F365DC" w:rsidRDefault="008231DF" w:rsidP="000A61E7">
            <w:pPr>
              <w:jc w:val="center"/>
              <w:rPr>
                <w:rFonts w:ascii="Segoe UI Light" w:eastAsia="Times New Roman" w:hAnsi="Segoe UI Light" w:cs="Segoe UI Light"/>
                <w:color w:val="FF0000"/>
                <w:sz w:val="24"/>
                <w:szCs w:val="24"/>
                <w:lang w:eastAsia="lv-LV"/>
              </w:rPr>
            </w:pPr>
          </w:p>
        </w:tc>
        <w:tc>
          <w:tcPr>
            <w:tcW w:w="242" w:type="dxa"/>
            <w:gridSpan w:val="3"/>
            <w:vAlign w:val="center"/>
            <w:hideMark/>
          </w:tcPr>
          <w:p w14:paraId="6775AF9D"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48779069" w14:textId="77777777" w:rsidTr="008231DF">
        <w:trPr>
          <w:gridAfter w:val="1"/>
          <w:wAfter w:w="30" w:type="dxa"/>
          <w:trHeight w:val="218"/>
        </w:trPr>
        <w:tc>
          <w:tcPr>
            <w:tcW w:w="7371" w:type="dxa"/>
            <w:tcBorders>
              <w:top w:val="nil"/>
              <w:left w:val="single" w:sz="4" w:space="0" w:color="auto"/>
              <w:bottom w:val="single" w:sz="4" w:space="0" w:color="auto"/>
              <w:right w:val="single" w:sz="4" w:space="0" w:color="auto"/>
            </w:tcBorders>
            <w:shd w:val="clear" w:color="auto" w:fill="auto"/>
            <w:hideMark/>
          </w:tcPr>
          <w:p w14:paraId="0DC886B8"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Tērauda caurule, Ø76x3.2</w:t>
            </w:r>
          </w:p>
        </w:tc>
        <w:tc>
          <w:tcPr>
            <w:tcW w:w="1137" w:type="dxa"/>
            <w:gridSpan w:val="2"/>
            <w:tcBorders>
              <w:top w:val="nil"/>
              <w:left w:val="nil"/>
              <w:bottom w:val="single" w:sz="4" w:space="0" w:color="auto"/>
              <w:right w:val="single" w:sz="4" w:space="0" w:color="auto"/>
            </w:tcBorders>
            <w:shd w:val="clear" w:color="000000" w:fill="FFFFFF"/>
            <w:noWrap/>
          </w:tcPr>
          <w:p w14:paraId="60E4F9F0"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tcPr>
          <w:p w14:paraId="4B5555C3"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 xml:space="preserve"> 35,00 </w:t>
            </w:r>
          </w:p>
        </w:tc>
        <w:tc>
          <w:tcPr>
            <w:tcW w:w="242" w:type="dxa"/>
            <w:gridSpan w:val="3"/>
            <w:vAlign w:val="center"/>
            <w:hideMark/>
          </w:tcPr>
          <w:p w14:paraId="23C7F10F"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0DE6EEE9"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hideMark/>
          </w:tcPr>
          <w:p w14:paraId="2DEBDC52"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Tērauda caurule, Ø168x4.0</w:t>
            </w:r>
          </w:p>
        </w:tc>
        <w:tc>
          <w:tcPr>
            <w:tcW w:w="1137" w:type="dxa"/>
            <w:gridSpan w:val="2"/>
            <w:tcBorders>
              <w:top w:val="nil"/>
              <w:left w:val="nil"/>
              <w:bottom w:val="single" w:sz="4" w:space="0" w:color="auto"/>
              <w:right w:val="single" w:sz="4" w:space="0" w:color="auto"/>
            </w:tcBorders>
            <w:shd w:val="clear" w:color="000000" w:fill="FFFFFF"/>
            <w:noWrap/>
          </w:tcPr>
          <w:p w14:paraId="4C6FF6E7"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tcPr>
          <w:p w14:paraId="7E5FCFD6"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 xml:space="preserve"> 9,00 </w:t>
            </w:r>
          </w:p>
        </w:tc>
        <w:tc>
          <w:tcPr>
            <w:tcW w:w="242" w:type="dxa"/>
            <w:gridSpan w:val="3"/>
            <w:vAlign w:val="center"/>
            <w:hideMark/>
          </w:tcPr>
          <w:p w14:paraId="3CB52F5E"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4A99E431" w14:textId="77777777" w:rsidTr="008231DF">
        <w:trPr>
          <w:gridAfter w:val="1"/>
          <w:wAfter w:w="30" w:type="dxa"/>
          <w:trHeight w:val="300"/>
        </w:trPr>
        <w:tc>
          <w:tcPr>
            <w:tcW w:w="7371" w:type="dxa"/>
            <w:tcBorders>
              <w:top w:val="nil"/>
              <w:left w:val="single" w:sz="4" w:space="0" w:color="auto"/>
              <w:bottom w:val="single" w:sz="4" w:space="0" w:color="auto"/>
              <w:right w:val="single" w:sz="4" w:space="0" w:color="auto"/>
            </w:tcBorders>
            <w:shd w:val="clear" w:color="auto" w:fill="auto"/>
            <w:noWrap/>
            <w:hideMark/>
          </w:tcPr>
          <w:p w14:paraId="6F68183D"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Lodveida ventilis NAVAL, Dn15; Pn16</w:t>
            </w:r>
          </w:p>
        </w:tc>
        <w:tc>
          <w:tcPr>
            <w:tcW w:w="1137" w:type="dxa"/>
            <w:gridSpan w:val="2"/>
            <w:tcBorders>
              <w:top w:val="nil"/>
              <w:left w:val="nil"/>
              <w:bottom w:val="single" w:sz="4" w:space="0" w:color="auto"/>
              <w:right w:val="single" w:sz="4" w:space="0" w:color="auto"/>
            </w:tcBorders>
            <w:shd w:val="clear" w:color="000000" w:fill="FFFFFF"/>
            <w:noWrap/>
          </w:tcPr>
          <w:p w14:paraId="0776D3D3"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gab.</w:t>
            </w:r>
          </w:p>
        </w:tc>
        <w:tc>
          <w:tcPr>
            <w:tcW w:w="1137" w:type="dxa"/>
            <w:gridSpan w:val="2"/>
            <w:tcBorders>
              <w:top w:val="nil"/>
              <w:left w:val="nil"/>
              <w:bottom w:val="single" w:sz="4" w:space="0" w:color="auto"/>
              <w:right w:val="single" w:sz="4" w:space="0" w:color="auto"/>
            </w:tcBorders>
            <w:shd w:val="clear" w:color="000000" w:fill="FFFFFF"/>
            <w:noWrap/>
          </w:tcPr>
          <w:p w14:paraId="74A8FC46"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 xml:space="preserve"> 2,00 </w:t>
            </w:r>
          </w:p>
        </w:tc>
        <w:tc>
          <w:tcPr>
            <w:tcW w:w="242" w:type="dxa"/>
            <w:gridSpan w:val="3"/>
            <w:vAlign w:val="center"/>
            <w:hideMark/>
          </w:tcPr>
          <w:p w14:paraId="11E2F33B"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3AC02AE2" w14:textId="77777777" w:rsidTr="008231DF">
        <w:trPr>
          <w:gridAfter w:val="1"/>
          <w:wAfter w:w="30" w:type="dxa"/>
          <w:trHeight w:val="300"/>
        </w:trPr>
        <w:tc>
          <w:tcPr>
            <w:tcW w:w="7371" w:type="dxa"/>
            <w:tcBorders>
              <w:top w:val="nil"/>
              <w:left w:val="single" w:sz="4" w:space="0" w:color="auto"/>
              <w:bottom w:val="single" w:sz="4" w:space="0" w:color="auto"/>
              <w:right w:val="single" w:sz="4" w:space="0" w:color="auto"/>
            </w:tcBorders>
            <w:shd w:val="clear" w:color="auto" w:fill="auto"/>
            <w:noWrap/>
            <w:hideMark/>
          </w:tcPr>
          <w:p w14:paraId="0CD409C4"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Lodveida ventilis NAVAL, Dn20; Pn16</w:t>
            </w:r>
          </w:p>
        </w:tc>
        <w:tc>
          <w:tcPr>
            <w:tcW w:w="1137" w:type="dxa"/>
            <w:gridSpan w:val="2"/>
            <w:tcBorders>
              <w:top w:val="nil"/>
              <w:left w:val="nil"/>
              <w:bottom w:val="single" w:sz="4" w:space="0" w:color="auto"/>
              <w:right w:val="single" w:sz="4" w:space="0" w:color="auto"/>
            </w:tcBorders>
            <w:shd w:val="clear" w:color="000000" w:fill="FFFFFF"/>
            <w:noWrap/>
          </w:tcPr>
          <w:p w14:paraId="3D874F23"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gab.</w:t>
            </w:r>
          </w:p>
        </w:tc>
        <w:tc>
          <w:tcPr>
            <w:tcW w:w="1137" w:type="dxa"/>
            <w:gridSpan w:val="2"/>
            <w:tcBorders>
              <w:top w:val="nil"/>
              <w:left w:val="nil"/>
              <w:bottom w:val="single" w:sz="4" w:space="0" w:color="auto"/>
              <w:right w:val="single" w:sz="4" w:space="0" w:color="auto"/>
            </w:tcBorders>
            <w:shd w:val="clear" w:color="000000" w:fill="FFFFFF"/>
            <w:noWrap/>
          </w:tcPr>
          <w:p w14:paraId="0AF3CEA1"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 xml:space="preserve"> 2,00 </w:t>
            </w:r>
          </w:p>
        </w:tc>
        <w:tc>
          <w:tcPr>
            <w:tcW w:w="242" w:type="dxa"/>
            <w:gridSpan w:val="3"/>
            <w:vAlign w:val="center"/>
            <w:hideMark/>
          </w:tcPr>
          <w:p w14:paraId="464AB2F5"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064363E8" w14:textId="77777777" w:rsidTr="008231DF">
        <w:trPr>
          <w:gridAfter w:val="1"/>
          <w:wAfter w:w="30" w:type="dxa"/>
          <w:trHeight w:val="300"/>
        </w:trPr>
        <w:tc>
          <w:tcPr>
            <w:tcW w:w="7371" w:type="dxa"/>
            <w:tcBorders>
              <w:top w:val="nil"/>
              <w:left w:val="single" w:sz="4" w:space="0" w:color="auto"/>
              <w:bottom w:val="single" w:sz="4" w:space="0" w:color="auto"/>
              <w:right w:val="single" w:sz="4" w:space="0" w:color="auto"/>
            </w:tcBorders>
            <w:shd w:val="clear" w:color="auto" w:fill="auto"/>
            <w:hideMark/>
          </w:tcPr>
          <w:p w14:paraId="7939FDAF"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lastRenderedPageBreak/>
              <w:t>Tērauda cauruļvadu veidgabali</w:t>
            </w:r>
          </w:p>
        </w:tc>
        <w:tc>
          <w:tcPr>
            <w:tcW w:w="1137" w:type="dxa"/>
            <w:gridSpan w:val="2"/>
            <w:tcBorders>
              <w:top w:val="nil"/>
              <w:left w:val="nil"/>
              <w:bottom w:val="single" w:sz="4" w:space="0" w:color="auto"/>
              <w:right w:val="single" w:sz="4" w:space="0" w:color="auto"/>
            </w:tcBorders>
            <w:shd w:val="clear" w:color="000000" w:fill="FFFFFF"/>
            <w:noWrap/>
          </w:tcPr>
          <w:p w14:paraId="40C61DC2"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tcPr>
          <w:p w14:paraId="0B7066A2"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1,00</w:t>
            </w:r>
          </w:p>
        </w:tc>
        <w:tc>
          <w:tcPr>
            <w:tcW w:w="242" w:type="dxa"/>
            <w:gridSpan w:val="3"/>
            <w:vAlign w:val="center"/>
            <w:hideMark/>
          </w:tcPr>
          <w:p w14:paraId="721E0F71"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2E7E3E7E" w14:textId="77777777" w:rsidTr="008231DF">
        <w:trPr>
          <w:gridAfter w:val="1"/>
          <w:wAfter w:w="30" w:type="dxa"/>
          <w:trHeight w:val="300"/>
        </w:trPr>
        <w:tc>
          <w:tcPr>
            <w:tcW w:w="7371" w:type="dxa"/>
            <w:tcBorders>
              <w:top w:val="nil"/>
              <w:left w:val="single" w:sz="4" w:space="0" w:color="auto"/>
              <w:bottom w:val="single" w:sz="4" w:space="0" w:color="auto"/>
              <w:right w:val="single" w:sz="4" w:space="0" w:color="auto"/>
            </w:tcBorders>
            <w:shd w:val="clear" w:color="auto" w:fill="auto"/>
            <w:noWrap/>
            <w:hideMark/>
          </w:tcPr>
          <w:p w14:paraId="625C6683" w14:textId="4CECBEE2"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Akmens vates čaulas</w:t>
            </w:r>
            <w:r>
              <w:rPr>
                <w:rFonts w:ascii="Segoe UI Light" w:hAnsi="Segoe UI Light" w:cs="Segoe UI Light"/>
                <w:sz w:val="24"/>
                <w:szCs w:val="24"/>
              </w:rPr>
              <w:t xml:space="preserve"> ar foliju</w:t>
            </w:r>
            <w:r w:rsidRPr="00F365DC">
              <w:rPr>
                <w:rFonts w:ascii="Segoe UI Light" w:hAnsi="Segoe UI Light" w:cs="Segoe UI Light"/>
                <w:sz w:val="24"/>
                <w:szCs w:val="24"/>
              </w:rPr>
              <w:t>, 76x40mm; λ=0,054</w:t>
            </w:r>
          </w:p>
        </w:tc>
        <w:tc>
          <w:tcPr>
            <w:tcW w:w="1137" w:type="dxa"/>
            <w:gridSpan w:val="2"/>
            <w:tcBorders>
              <w:top w:val="nil"/>
              <w:left w:val="nil"/>
              <w:bottom w:val="single" w:sz="4" w:space="0" w:color="auto"/>
              <w:right w:val="single" w:sz="4" w:space="0" w:color="auto"/>
            </w:tcBorders>
            <w:shd w:val="clear" w:color="000000" w:fill="FFFFFF"/>
            <w:noWrap/>
          </w:tcPr>
          <w:p w14:paraId="0DD5A861"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tcPr>
          <w:p w14:paraId="58A93D38"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40,00</w:t>
            </w:r>
          </w:p>
        </w:tc>
        <w:tc>
          <w:tcPr>
            <w:tcW w:w="242" w:type="dxa"/>
            <w:gridSpan w:val="3"/>
            <w:vAlign w:val="center"/>
            <w:hideMark/>
          </w:tcPr>
          <w:p w14:paraId="6F9E7F15"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3B08947A"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hideMark/>
          </w:tcPr>
          <w:p w14:paraId="3C3036F9"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PVC pārklājs izolācijai</w:t>
            </w:r>
          </w:p>
        </w:tc>
        <w:tc>
          <w:tcPr>
            <w:tcW w:w="1137" w:type="dxa"/>
            <w:gridSpan w:val="2"/>
            <w:tcBorders>
              <w:top w:val="nil"/>
              <w:left w:val="nil"/>
              <w:bottom w:val="single" w:sz="4" w:space="0" w:color="auto"/>
              <w:right w:val="single" w:sz="4" w:space="0" w:color="auto"/>
            </w:tcBorders>
            <w:shd w:val="clear" w:color="000000" w:fill="FFFFFF"/>
            <w:noWrap/>
          </w:tcPr>
          <w:p w14:paraId="20B9C813"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tcPr>
          <w:p w14:paraId="123D3DAC"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20,00</w:t>
            </w:r>
          </w:p>
        </w:tc>
        <w:tc>
          <w:tcPr>
            <w:tcW w:w="242" w:type="dxa"/>
            <w:gridSpan w:val="3"/>
            <w:vAlign w:val="center"/>
            <w:hideMark/>
          </w:tcPr>
          <w:p w14:paraId="5273AEDF"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51372AE7"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hideMark/>
          </w:tcPr>
          <w:p w14:paraId="5334E2A3"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Tērauda cauruļvadu stiprinājumi</w:t>
            </w:r>
          </w:p>
        </w:tc>
        <w:tc>
          <w:tcPr>
            <w:tcW w:w="1137" w:type="dxa"/>
            <w:gridSpan w:val="2"/>
            <w:tcBorders>
              <w:top w:val="nil"/>
              <w:left w:val="nil"/>
              <w:bottom w:val="single" w:sz="4" w:space="0" w:color="auto"/>
              <w:right w:val="single" w:sz="4" w:space="0" w:color="auto"/>
            </w:tcBorders>
            <w:shd w:val="clear" w:color="000000" w:fill="FFFFFF"/>
            <w:noWrap/>
          </w:tcPr>
          <w:p w14:paraId="2EE76AA5"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tcPr>
          <w:p w14:paraId="7EF31733"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1,00</w:t>
            </w:r>
          </w:p>
        </w:tc>
        <w:tc>
          <w:tcPr>
            <w:tcW w:w="242" w:type="dxa"/>
            <w:gridSpan w:val="3"/>
            <w:vAlign w:val="center"/>
            <w:hideMark/>
          </w:tcPr>
          <w:p w14:paraId="4ECE08DF"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0E29C743"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tcPr>
          <w:p w14:paraId="4C75BC3B"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Metināšanas materiāli</w:t>
            </w:r>
          </w:p>
        </w:tc>
        <w:tc>
          <w:tcPr>
            <w:tcW w:w="1137" w:type="dxa"/>
            <w:gridSpan w:val="2"/>
            <w:tcBorders>
              <w:top w:val="nil"/>
              <w:left w:val="nil"/>
              <w:bottom w:val="single" w:sz="4" w:space="0" w:color="auto"/>
              <w:right w:val="single" w:sz="4" w:space="0" w:color="auto"/>
            </w:tcBorders>
            <w:shd w:val="clear" w:color="000000" w:fill="FFFFFF"/>
            <w:noWrap/>
          </w:tcPr>
          <w:p w14:paraId="5BC2F4E1"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tcPr>
          <w:p w14:paraId="61394696"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1,00</w:t>
            </w:r>
          </w:p>
        </w:tc>
        <w:tc>
          <w:tcPr>
            <w:tcW w:w="242" w:type="dxa"/>
            <w:gridSpan w:val="3"/>
            <w:vAlign w:val="center"/>
            <w:hideMark/>
          </w:tcPr>
          <w:p w14:paraId="6D55C314"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649D67DF"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tcPr>
          <w:p w14:paraId="73CE0584"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Pārējie materiāli, palīgmateriāli</w:t>
            </w:r>
          </w:p>
        </w:tc>
        <w:tc>
          <w:tcPr>
            <w:tcW w:w="1137" w:type="dxa"/>
            <w:gridSpan w:val="2"/>
            <w:tcBorders>
              <w:top w:val="nil"/>
              <w:left w:val="nil"/>
              <w:bottom w:val="single" w:sz="4" w:space="0" w:color="auto"/>
              <w:right w:val="single" w:sz="4" w:space="0" w:color="auto"/>
            </w:tcBorders>
            <w:shd w:val="clear" w:color="000000" w:fill="FFFFFF"/>
            <w:noWrap/>
          </w:tcPr>
          <w:p w14:paraId="41B6914A"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tcPr>
          <w:p w14:paraId="13F092EF"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1,00</w:t>
            </w:r>
          </w:p>
        </w:tc>
        <w:tc>
          <w:tcPr>
            <w:tcW w:w="242" w:type="dxa"/>
            <w:gridSpan w:val="3"/>
            <w:vAlign w:val="center"/>
            <w:hideMark/>
          </w:tcPr>
          <w:p w14:paraId="0F41A681"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0207EFBC"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FFFFCC" w:fill="FFFFFF"/>
          </w:tcPr>
          <w:p w14:paraId="05A6BB05"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Izolēšanas palīgmateriāli</w:t>
            </w:r>
          </w:p>
        </w:tc>
        <w:tc>
          <w:tcPr>
            <w:tcW w:w="1137" w:type="dxa"/>
            <w:gridSpan w:val="2"/>
            <w:tcBorders>
              <w:top w:val="nil"/>
              <w:left w:val="nil"/>
              <w:bottom w:val="single" w:sz="4" w:space="0" w:color="auto"/>
              <w:right w:val="single" w:sz="4" w:space="0" w:color="auto"/>
            </w:tcBorders>
            <w:shd w:val="clear" w:color="000000" w:fill="FFFFFF"/>
            <w:noWrap/>
          </w:tcPr>
          <w:p w14:paraId="68615C98"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tcPr>
          <w:p w14:paraId="7A2A32BE"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1,00</w:t>
            </w:r>
          </w:p>
        </w:tc>
        <w:tc>
          <w:tcPr>
            <w:tcW w:w="242" w:type="dxa"/>
            <w:gridSpan w:val="3"/>
            <w:vAlign w:val="center"/>
            <w:hideMark/>
          </w:tcPr>
          <w:p w14:paraId="3FE9A912"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3CC5031C"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tcPr>
          <w:p w14:paraId="0584AAC2"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 xml:space="preserve">Grunts krāsa </w:t>
            </w:r>
            <w:r>
              <w:rPr>
                <w:rFonts w:ascii="Segoe UI Light" w:hAnsi="Segoe UI Light" w:cs="Segoe UI Light"/>
                <w:sz w:val="24"/>
                <w:szCs w:val="24"/>
              </w:rPr>
              <w:t>(</w:t>
            </w:r>
            <w:r w:rsidRPr="00F365DC">
              <w:rPr>
                <w:rFonts w:ascii="Segoe UI Light" w:hAnsi="Segoe UI Light" w:cs="Segoe UI Light"/>
                <w:sz w:val="24"/>
                <w:szCs w:val="24"/>
              </w:rPr>
              <w:t>LARAGRUNTS</w:t>
            </w:r>
            <w:r>
              <w:rPr>
                <w:rFonts w:ascii="Segoe UI Light" w:hAnsi="Segoe UI Light" w:cs="Segoe UI Light"/>
                <w:sz w:val="24"/>
                <w:szCs w:val="24"/>
              </w:rPr>
              <w:t xml:space="preserve"> vai analogs)</w:t>
            </w:r>
            <w:r w:rsidRPr="00F365DC">
              <w:rPr>
                <w:rFonts w:ascii="Segoe UI Light" w:hAnsi="Segoe UI Light" w:cs="Segoe UI Light"/>
                <w:sz w:val="24"/>
                <w:szCs w:val="24"/>
              </w:rPr>
              <w:t xml:space="preserve"> 2 kārtas</w:t>
            </w:r>
          </w:p>
        </w:tc>
        <w:tc>
          <w:tcPr>
            <w:tcW w:w="1137" w:type="dxa"/>
            <w:gridSpan w:val="2"/>
            <w:tcBorders>
              <w:top w:val="nil"/>
              <w:left w:val="nil"/>
              <w:bottom w:val="single" w:sz="4" w:space="0" w:color="auto"/>
              <w:right w:val="single" w:sz="4" w:space="0" w:color="auto"/>
            </w:tcBorders>
            <w:shd w:val="clear" w:color="000000" w:fill="FFFFFF"/>
            <w:noWrap/>
            <w:hideMark/>
          </w:tcPr>
          <w:p w14:paraId="4D979571"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litri</w:t>
            </w:r>
          </w:p>
        </w:tc>
        <w:tc>
          <w:tcPr>
            <w:tcW w:w="1137" w:type="dxa"/>
            <w:gridSpan w:val="2"/>
            <w:tcBorders>
              <w:top w:val="nil"/>
              <w:left w:val="nil"/>
              <w:bottom w:val="single" w:sz="4" w:space="0" w:color="auto"/>
              <w:right w:val="single" w:sz="4" w:space="0" w:color="auto"/>
            </w:tcBorders>
            <w:shd w:val="clear" w:color="000000" w:fill="FFFFFF"/>
            <w:noWrap/>
          </w:tcPr>
          <w:p w14:paraId="4B4CED07"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12,00</w:t>
            </w:r>
          </w:p>
        </w:tc>
        <w:tc>
          <w:tcPr>
            <w:tcW w:w="242" w:type="dxa"/>
            <w:gridSpan w:val="3"/>
            <w:vAlign w:val="center"/>
            <w:hideMark/>
          </w:tcPr>
          <w:p w14:paraId="612E000E"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10BBC41A"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tcPr>
          <w:p w14:paraId="6D1523D5"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Pretkorozijas silikāta em</w:t>
            </w:r>
            <w:r>
              <w:rPr>
                <w:rFonts w:ascii="Segoe UI Light" w:hAnsi="Segoe UI Light" w:cs="Segoe UI Light"/>
                <w:sz w:val="24"/>
                <w:szCs w:val="24"/>
              </w:rPr>
              <w:t>al</w:t>
            </w:r>
            <w:r w:rsidRPr="00F365DC">
              <w:rPr>
                <w:rFonts w:ascii="Segoe UI Light" w:hAnsi="Segoe UI Light" w:cs="Segoe UI Light"/>
                <w:sz w:val="24"/>
                <w:szCs w:val="24"/>
              </w:rPr>
              <w:t xml:space="preserve">ja </w:t>
            </w:r>
            <w:r>
              <w:rPr>
                <w:rFonts w:ascii="Segoe UI Light" w:hAnsi="Segoe UI Light" w:cs="Segoe UI Light"/>
                <w:sz w:val="24"/>
                <w:szCs w:val="24"/>
              </w:rPr>
              <w:t>(</w:t>
            </w:r>
            <w:r w:rsidRPr="00F365DC">
              <w:rPr>
                <w:rFonts w:ascii="Segoe UI Light" w:hAnsi="Segoe UI Light" w:cs="Segoe UI Light"/>
                <w:sz w:val="24"/>
                <w:szCs w:val="24"/>
              </w:rPr>
              <w:t>KO-811</w:t>
            </w:r>
            <w:r>
              <w:rPr>
                <w:rFonts w:ascii="Segoe UI Light" w:hAnsi="Segoe UI Light" w:cs="Segoe UI Light"/>
                <w:sz w:val="24"/>
                <w:szCs w:val="24"/>
              </w:rPr>
              <w:t xml:space="preserve"> vai analogs)</w:t>
            </w:r>
          </w:p>
        </w:tc>
        <w:tc>
          <w:tcPr>
            <w:tcW w:w="1137" w:type="dxa"/>
            <w:gridSpan w:val="2"/>
            <w:tcBorders>
              <w:top w:val="nil"/>
              <w:left w:val="nil"/>
              <w:bottom w:val="single" w:sz="4" w:space="0" w:color="auto"/>
              <w:right w:val="single" w:sz="4" w:space="0" w:color="auto"/>
            </w:tcBorders>
            <w:shd w:val="clear" w:color="000000" w:fill="FFFFFF"/>
            <w:noWrap/>
            <w:hideMark/>
          </w:tcPr>
          <w:p w14:paraId="5F0C9A56"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litri</w:t>
            </w:r>
          </w:p>
        </w:tc>
        <w:tc>
          <w:tcPr>
            <w:tcW w:w="1137" w:type="dxa"/>
            <w:gridSpan w:val="2"/>
            <w:tcBorders>
              <w:top w:val="nil"/>
              <w:left w:val="nil"/>
              <w:bottom w:val="single" w:sz="4" w:space="0" w:color="auto"/>
              <w:right w:val="single" w:sz="4" w:space="0" w:color="auto"/>
            </w:tcBorders>
            <w:shd w:val="clear" w:color="000000" w:fill="FFFFFF"/>
          </w:tcPr>
          <w:p w14:paraId="0189CE1B"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4,00</w:t>
            </w:r>
          </w:p>
        </w:tc>
        <w:tc>
          <w:tcPr>
            <w:tcW w:w="242" w:type="dxa"/>
            <w:gridSpan w:val="3"/>
            <w:vAlign w:val="center"/>
            <w:hideMark/>
          </w:tcPr>
          <w:p w14:paraId="1EB494C3"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3B8C5EA6"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auto" w:fill="auto"/>
            <w:noWrap/>
          </w:tcPr>
          <w:p w14:paraId="0E5ECE76"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Pieslēguma pie esošiem apkures tīkliem</w:t>
            </w:r>
          </w:p>
        </w:tc>
        <w:tc>
          <w:tcPr>
            <w:tcW w:w="1137" w:type="dxa"/>
            <w:gridSpan w:val="2"/>
            <w:tcBorders>
              <w:top w:val="nil"/>
              <w:left w:val="nil"/>
              <w:bottom w:val="single" w:sz="4" w:space="0" w:color="auto"/>
              <w:right w:val="single" w:sz="4" w:space="0" w:color="auto"/>
            </w:tcBorders>
            <w:shd w:val="clear" w:color="000000" w:fill="FFFFFF"/>
            <w:noWrap/>
            <w:hideMark/>
          </w:tcPr>
          <w:p w14:paraId="662338C1"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tcPr>
          <w:p w14:paraId="704528ED"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2,00</w:t>
            </w:r>
          </w:p>
        </w:tc>
        <w:tc>
          <w:tcPr>
            <w:tcW w:w="242" w:type="dxa"/>
            <w:gridSpan w:val="3"/>
            <w:vAlign w:val="center"/>
            <w:hideMark/>
          </w:tcPr>
          <w:p w14:paraId="28400855"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79948963"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000000" w:fill="FFFFFF"/>
            <w:noWrap/>
          </w:tcPr>
          <w:p w14:paraId="1317E1DF"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Sistēmas hidrauliskā pārbaude, balansēšana un marķēšana</w:t>
            </w:r>
          </w:p>
        </w:tc>
        <w:tc>
          <w:tcPr>
            <w:tcW w:w="1137" w:type="dxa"/>
            <w:gridSpan w:val="2"/>
            <w:tcBorders>
              <w:top w:val="nil"/>
              <w:left w:val="nil"/>
              <w:bottom w:val="single" w:sz="4" w:space="0" w:color="auto"/>
              <w:right w:val="single" w:sz="4" w:space="0" w:color="auto"/>
            </w:tcBorders>
            <w:shd w:val="clear" w:color="000000" w:fill="FFFFFF"/>
            <w:hideMark/>
          </w:tcPr>
          <w:p w14:paraId="1640DA24"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tcPr>
          <w:p w14:paraId="50FD5E69"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1,00</w:t>
            </w:r>
          </w:p>
        </w:tc>
        <w:tc>
          <w:tcPr>
            <w:tcW w:w="242" w:type="dxa"/>
            <w:gridSpan w:val="3"/>
            <w:vAlign w:val="center"/>
            <w:hideMark/>
          </w:tcPr>
          <w:p w14:paraId="231BB8FD"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643F6DE1"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000000" w:fill="FFFFFF"/>
            <w:noWrap/>
          </w:tcPr>
          <w:p w14:paraId="5267A61B"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Atvērumu urbšana</w:t>
            </w:r>
          </w:p>
        </w:tc>
        <w:tc>
          <w:tcPr>
            <w:tcW w:w="1137" w:type="dxa"/>
            <w:gridSpan w:val="2"/>
            <w:tcBorders>
              <w:top w:val="nil"/>
              <w:left w:val="nil"/>
              <w:bottom w:val="single" w:sz="4" w:space="0" w:color="auto"/>
              <w:right w:val="single" w:sz="4" w:space="0" w:color="auto"/>
            </w:tcBorders>
            <w:shd w:val="clear" w:color="000000" w:fill="FFFFFF"/>
          </w:tcPr>
          <w:p w14:paraId="6D5C3F7C"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tcPr>
          <w:p w14:paraId="06FC648C"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4,00</w:t>
            </w:r>
          </w:p>
        </w:tc>
        <w:tc>
          <w:tcPr>
            <w:tcW w:w="242" w:type="dxa"/>
            <w:gridSpan w:val="3"/>
            <w:vAlign w:val="center"/>
          </w:tcPr>
          <w:p w14:paraId="1BAA02F0"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18A723E2"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000000" w:fill="FFFFFF"/>
            <w:noWrap/>
          </w:tcPr>
          <w:p w14:paraId="70672F85"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Ugunsdroša mastika ugunsdrošo konstrukciju šķērsojumiem</w:t>
            </w:r>
          </w:p>
        </w:tc>
        <w:tc>
          <w:tcPr>
            <w:tcW w:w="1137" w:type="dxa"/>
            <w:gridSpan w:val="2"/>
            <w:tcBorders>
              <w:top w:val="nil"/>
              <w:left w:val="nil"/>
              <w:bottom w:val="single" w:sz="4" w:space="0" w:color="auto"/>
              <w:right w:val="single" w:sz="4" w:space="0" w:color="auto"/>
            </w:tcBorders>
            <w:shd w:val="clear" w:color="000000" w:fill="FFFFFF"/>
          </w:tcPr>
          <w:p w14:paraId="4196F8E7"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tcPr>
          <w:p w14:paraId="57D78BDC"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1,00</w:t>
            </w:r>
          </w:p>
        </w:tc>
        <w:tc>
          <w:tcPr>
            <w:tcW w:w="242" w:type="dxa"/>
            <w:gridSpan w:val="3"/>
            <w:vAlign w:val="center"/>
          </w:tcPr>
          <w:p w14:paraId="031D5DE1"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3C50E492"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000000" w:fill="FFFFFF"/>
            <w:noWrap/>
          </w:tcPr>
          <w:p w14:paraId="5F184FD9" w14:textId="77777777" w:rsidR="008231DF" w:rsidRPr="00F365DC" w:rsidRDefault="008231DF" w:rsidP="000A61E7">
            <w:pPr>
              <w:jc w:val="both"/>
              <w:rPr>
                <w:rFonts w:ascii="Segoe UI Light" w:eastAsia="Times New Roman" w:hAnsi="Segoe UI Light" w:cs="Segoe UI Light"/>
                <w:b/>
                <w:bCs/>
                <w:color w:val="FF0000"/>
                <w:sz w:val="24"/>
                <w:szCs w:val="24"/>
                <w:lang w:eastAsia="lv-LV"/>
              </w:rPr>
            </w:pPr>
            <w:r w:rsidRPr="00F365DC">
              <w:rPr>
                <w:rFonts w:ascii="Segoe UI Light" w:hAnsi="Segoe UI Light" w:cs="Segoe UI Light"/>
                <w:b/>
                <w:bCs/>
                <w:sz w:val="24"/>
                <w:szCs w:val="24"/>
              </w:rPr>
              <w:t>Citi darbi</w:t>
            </w:r>
          </w:p>
        </w:tc>
        <w:tc>
          <w:tcPr>
            <w:tcW w:w="1137" w:type="dxa"/>
            <w:gridSpan w:val="2"/>
            <w:tcBorders>
              <w:top w:val="nil"/>
              <w:left w:val="nil"/>
              <w:bottom w:val="single" w:sz="4" w:space="0" w:color="auto"/>
              <w:right w:val="single" w:sz="4" w:space="0" w:color="auto"/>
            </w:tcBorders>
            <w:shd w:val="clear" w:color="000000" w:fill="FFFFFF"/>
          </w:tcPr>
          <w:p w14:paraId="42BC11E5" w14:textId="77777777" w:rsidR="008231DF" w:rsidRPr="00F365DC" w:rsidRDefault="008231DF" w:rsidP="000A61E7">
            <w:pPr>
              <w:jc w:val="center"/>
              <w:rPr>
                <w:rFonts w:ascii="Segoe UI Light" w:eastAsia="Times New Roman" w:hAnsi="Segoe UI Light" w:cs="Segoe UI Light"/>
                <w:color w:val="FF0000"/>
                <w:sz w:val="24"/>
                <w:szCs w:val="24"/>
                <w:lang w:eastAsia="lv-LV"/>
              </w:rPr>
            </w:pPr>
          </w:p>
        </w:tc>
        <w:tc>
          <w:tcPr>
            <w:tcW w:w="1137" w:type="dxa"/>
            <w:gridSpan w:val="2"/>
            <w:tcBorders>
              <w:top w:val="nil"/>
              <w:left w:val="nil"/>
              <w:bottom w:val="single" w:sz="4" w:space="0" w:color="auto"/>
              <w:right w:val="single" w:sz="4" w:space="0" w:color="auto"/>
            </w:tcBorders>
            <w:shd w:val="clear" w:color="000000" w:fill="FFFFFF"/>
          </w:tcPr>
          <w:p w14:paraId="440764C5" w14:textId="77777777" w:rsidR="008231DF" w:rsidRPr="00F365DC" w:rsidRDefault="008231DF" w:rsidP="000A61E7">
            <w:pPr>
              <w:jc w:val="center"/>
              <w:rPr>
                <w:rFonts w:ascii="Segoe UI Light" w:eastAsia="Times New Roman" w:hAnsi="Segoe UI Light" w:cs="Segoe UI Light"/>
                <w:color w:val="FF0000"/>
                <w:sz w:val="24"/>
                <w:szCs w:val="24"/>
                <w:lang w:eastAsia="lv-LV"/>
              </w:rPr>
            </w:pPr>
          </w:p>
        </w:tc>
        <w:tc>
          <w:tcPr>
            <w:tcW w:w="242" w:type="dxa"/>
            <w:gridSpan w:val="3"/>
            <w:vAlign w:val="center"/>
          </w:tcPr>
          <w:p w14:paraId="6AB1A697"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571DB2FD" w14:textId="77777777" w:rsidTr="008231DF">
        <w:trPr>
          <w:gridAfter w:val="1"/>
          <w:wAfter w:w="30" w:type="dxa"/>
          <w:trHeight w:val="285"/>
        </w:trPr>
        <w:tc>
          <w:tcPr>
            <w:tcW w:w="7371" w:type="dxa"/>
            <w:tcBorders>
              <w:top w:val="nil"/>
              <w:left w:val="single" w:sz="4" w:space="0" w:color="auto"/>
              <w:bottom w:val="single" w:sz="4" w:space="0" w:color="auto"/>
              <w:right w:val="single" w:sz="4" w:space="0" w:color="auto"/>
            </w:tcBorders>
            <w:shd w:val="clear" w:color="000000" w:fill="FFFFFF"/>
            <w:noWrap/>
          </w:tcPr>
          <w:p w14:paraId="065D763B" w14:textId="77777777" w:rsidR="008231DF" w:rsidRPr="00F365DC" w:rsidRDefault="008231DF" w:rsidP="000A61E7">
            <w:pPr>
              <w:jc w:val="both"/>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Izpildmērījumi un izpilddokumentācijas sagatavošana</w:t>
            </w:r>
          </w:p>
        </w:tc>
        <w:tc>
          <w:tcPr>
            <w:tcW w:w="1137" w:type="dxa"/>
            <w:gridSpan w:val="2"/>
            <w:tcBorders>
              <w:top w:val="nil"/>
              <w:left w:val="nil"/>
              <w:bottom w:val="single" w:sz="4" w:space="0" w:color="auto"/>
              <w:right w:val="single" w:sz="4" w:space="0" w:color="auto"/>
            </w:tcBorders>
            <w:shd w:val="clear" w:color="000000" w:fill="FFFFFF"/>
          </w:tcPr>
          <w:p w14:paraId="4A8D69F5"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tcPr>
          <w:p w14:paraId="2E26C282" w14:textId="77777777" w:rsidR="008231DF" w:rsidRPr="00F365DC" w:rsidRDefault="008231DF" w:rsidP="000A61E7">
            <w:pPr>
              <w:jc w:val="center"/>
              <w:rPr>
                <w:rFonts w:ascii="Segoe UI Light" w:eastAsia="Times New Roman" w:hAnsi="Segoe UI Light" w:cs="Segoe UI Light"/>
                <w:color w:val="FF0000"/>
                <w:sz w:val="24"/>
                <w:szCs w:val="24"/>
                <w:lang w:eastAsia="lv-LV"/>
              </w:rPr>
            </w:pPr>
            <w:r w:rsidRPr="00F365DC">
              <w:rPr>
                <w:rFonts w:ascii="Segoe UI Light" w:hAnsi="Segoe UI Light" w:cs="Segoe UI Light"/>
                <w:sz w:val="24"/>
                <w:szCs w:val="24"/>
              </w:rPr>
              <w:t>1,00</w:t>
            </w:r>
          </w:p>
        </w:tc>
        <w:tc>
          <w:tcPr>
            <w:tcW w:w="242" w:type="dxa"/>
            <w:gridSpan w:val="3"/>
            <w:vAlign w:val="center"/>
          </w:tcPr>
          <w:p w14:paraId="2000BB49" w14:textId="77777777" w:rsidR="008231DF" w:rsidRPr="00F365DC" w:rsidRDefault="008231DF" w:rsidP="000A61E7">
            <w:pPr>
              <w:rPr>
                <w:rFonts w:ascii="Segoe UI Light" w:eastAsia="Times New Roman" w:hAnsi="Segoe UI Light" w:cs="Segoe UI Light"/>
                <w:sz w:val="24"/>
                <w:szCs w:val="24"/>
                <w:lang w:eastAsia="lv-LV"/>
              </w:rPr>
            </w:pPr>
          </w:p>
        </w:tc>
      </w:tr>
      <w:tr w:rsidR="008231DF" w:rsidRPr="00F365DC" w14:paraId="2846D967" w14:textId="77777777" w:rsidTr="008231DF">
        <w:trPr>
          <w:gridAfter w:val="2"/>
          <w:wAfter w:w="245" w:type="dxa"/>
          <w:trHeight w:val="315"/>
        </w:trPr>
        <w:tc>
          <w:tcPr>
            <w:tcW w:w="967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29687B17" w14:textId="77777777" w:rsidR="008231DF" w:rsidRPr="00F365DC" w:rsidRDefault="008231DF" w:rsidP="000A61E7">
            <w:pPr>
              <w:jc w:val="center"/>
              <w:rPr>
                <w:rFonts w:ascii="Segoe UI Light" w:hAnsi="Segoe UI Light" w:cs="Segoe UI Light"/>
                <w:b/>
                <w:bCs/>
                <w:sz w:val="24"/>
                <w:szCs w:val="24"/>
                <w:lang w:eastAsia="lv-LV"/>
              </w:rPr>
            </w:pPr>
            <w:r w:rsidRPr="00F365DC">
              <w:rPr>
                <w:rFonts w:ascii="Segoe UI Light" w:hAnsi="Segoe UI Light" w:cs="Segoe UI Light"/>
                <w:b/>
                <w:bCs/>
                <w:sz w:val="24"/>
                <w:szCs w:val="24"/>
              </w:rPr>
              <w:t>Ārējais ūdensvads un kanalizācija (ŪKT un K2)</w:t>
            </w:r>
            <w:r w:rsidRPr="00F365DC">
              <w:rPr>
                <w:rFonts w:ascii="Segoe UI Light" w:hAnsi="Segoe UI Light" w:cs="Segoe UI Light"/>
                <w:sz w:val="24"/>
                <w:szCs w:val="24"/>
              </w:rPr>
              <w:t> </w:t>
            </w:r>
          </w:p>
        </w:tc>
      </w:tr>
      <w:tr w:rsidR="008231DF" w:rsidRPr="00F365DC" w14:paraId="133D152E"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410F192A"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Zemes darbi projektēto ŪKT tīklu darbu zonā</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7B452470"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auto" w:fill="auto"/>
            <w:noWrap/>
            <w:vAlign w:val="center"/>
            <w:hideMark/>
          </w:tcPr>
          <w:p w14:paraId="2693E822" w14:textId="77777777" w:rsidR="008231DF" w:rsidRPr="00F365DC" w:rsidRDefault="008231DF" w:rsidP="000A61E7">
            <w:pPr>
              <w:jc w:val="center"/>
              <w:rPr>
                <w:rFonts w:ascii="Segoe UI Light" w:hAnsi="Segoe UI Light" w:cs="Segoe UI Light"/>
                <w:sz w:val="24"/>
                <w:szCs w:val="24"/>
              </w:rPr>
            </w:pPr>
          </w:p>
        </w:tc>
      </w:tr>
      <w:tr w:rsidR="008231DF" w:rsidRPr="00F365DC" w14:paraId="23FAEF6B"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9623B5C"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Tranšejas rakšana</w:t>
            </w:r>
            <w:r w:rsidRPr="00F365DC">
              <w:rPr>
                <w:rFonts w:ascii="Segoe UI Light" w:hAnsi="Segoe UI Light" w:cs="Segoe UI Light"/>
                <w:sz w:val="24"/>
                <w:szCs w:val="24"/>
              </w:rPr>
              <w:t xml:space="preserve"> projektēto cauruļvadu montāžai. </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88C145C"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F365DC">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70F5E263"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50,00</w:t>
            </w:r>
          </w:p>
        </w:tc>
      </w:tr>
      <w:tr w:rsidR="008231DF" w:rsidRPr="00F365DC" w14:paraId="5AB79551"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CBFB4A9"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 xml:space="preserve">Izraktās grunts transportēšana uz atbērtni. </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1829A9A" w14:textId="77777777" w:rsidR="008231DF" w:rsidRPr="00F365DC" w:rsidRDefault="008231DF" w:rsidP="000A61E7">
            <w:pPr>
              <w:ind w:right="-111"/>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F365DC">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5A71CC4D"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50,00</w:t>
            </w:r>
          </w:p>
        </w:tc>
      </w:tr>
      <w:tr w:rsidR="008231DF" w:rsidRPr="00F365DC" w14:paraId="54E1CA69"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FE81B1E"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Grunts ūdens pazemināšana</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6652DC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obj.</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29B24DB"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3EBF4637" w14:textId="77777777" w:rsidTr="008231DF">
        <w:trPr>
          <w:gridAfter w:val="4"/>
          <w:wAfter w:w="272"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51F0AB6"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Smilts pamatnes ierīkošana zem cauruļvadiem h=0,15m</w:t>
            </w:r>
            <w:r w:rsidRPr="00F365DC">
              <w:rPr>
                <w:rFonts w:ascii="Segoe UI Light" w:hAnsi="Segoe UI Light" w:cs="Segoe UI Light"/>
                <w:color w:val="000000"/>
                <w:sz w:val="24"/>
                <w:szCs w:val="24"/>
              </w:rPr>
              <w:br/>
              <w:t>Grunti noblīvēt līdz 90% no modificētā Proktora (Proctor) testa blīvuma</w:t>
            </w:r>
            <w:r>
              <w:rPr>
                <w:rFonts w:ascii="Segoe UI Light" w:hAnsi="Segoe UI Light" w:cs="Segoe UI Light"/>
                <w:color w:val="000000"/>
                <w:sz w:val="24"/>
                <w:szCs w:val="24"/>
              </w:rPr>
              <w:t>m</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2EAEFE3"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F365DC">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A01B666"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5,50</w:t>
            </w:r>
          </w:p>
        </w:tc>
      </w:tr>
      <w:tr w:rsidR="008231DF" w:rsidRPr="00F365DC" w14:paraId="2B5027DB" w14:textId="77777777" w:rsidTr="008231DF">
        <w:trPr>
          <w:gridAfter w:val="4"/>
          <w:wAfter w:w="272" w:type="dxa"/>
          <w:trHeight w:val="54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AF579AE"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 xml:space="preserve">Tranšejas aizbēršana ar jaunu smilšu grunti (esošās grunts nomaiņa) Grunti noblīvēt līdz 90% no modificētā Proktora (Proctor) testa blīvumam </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649EFE9"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F365DC">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D85A679"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10,80</w:t>
            </w:r>
          </w:p>
        </w:tc>
      </w:tr>
      <w:tr w:rsidR="008231DF" w:rsidRPr="00F365DC" w14:paraId="4F748817" w14:textId="77777777" w:rsidTr="008231DF">
        <w:trPr>
          <w:gridAfter w:val="4"/>
          <w:wAfter w:w="272"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D15C35E"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Kanalizācijas posmu tīrīšana, izmantojot hidrodinamisko vai augstspiediena ūdens iekārtu no notekas re</w:t>
            </w:r>
            <w:r>
              <w:rPr>
                <w:rFonts w:ascii="Segoe UI Light" w:hAnsi="Segoe UI Light" w:cs="Segoe UI Light"/>
                <w:color w:val="000000"/>
                <w:sz w:val="24"/>
                <w:szCs w:val="24"/>
              </w:rPr>
              <w:t>v</w:t>
            </w:r>
            <w:r w:rsidRPr="00F365DC">
              <w:rPr>
                <w:rFonts w:ascii="Segoe UI Light" w:hAnsi="Segoe UI Light" w:cs="Segoe UI Light"/>
                <w:color w:val="000000"/>
                <w:sz w:val="24"/>
                <w:szCs w:val="24"/>
              </w:rPr>
              <w:t xml:space="preserve">īzijām. </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06F4B994"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758020B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9,00</w:t>
            </w:r>
          </w:p>
        </w:tc>
      </w:tr>
      <w:tr w:rsidR="008231DF" w:rsidRPr="00F365DC" w14:paraId="2FEF4BB6" w14:textId="77777777" w:rsidTr="008231DF">
        <w:trPr>
          <w:gridAfter w:val="4"/>
          <w:wAfter w:w="272"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495B265"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Cauruļu skalošanas procesā nepieciešamības gadījumā veikt CCTV inspekciju fiksācijai.</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DE9B6F1"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A1C04C1"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3E5B2D5A" w14:textId="77777777" w:rsidTr="008231DF">
        <w:trPr>
          <w:gridAfter w:val="4"/>
          <w:wAfter w:w="272"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A3858AA"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Esošās lietus kanalizācijas sistēmas atsegšanas un posmu nomaiņas darbu realizācija ietves robežās.</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2EAE398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6CE23D6B"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2C38D4F7"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AE7BCB9"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 xml:space="preserve">Esošo gūliju tīrīšana </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73FD5AE"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26F55133"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2,00</w:t>
            </w:r>
          </w:p>
        </w:tc>
      </w:tr>
      <w:tr w:rsidR="008231DF" w:rsidRPr="00F365DC" w14:paraId="4E63BD1C"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B4ECD7E"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Izpildmērījumi un izpilddokumentācijas sagatavošana</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92E125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w:t>
            </w:r>
            <w:r>
              <w:rPr>
                <w:rFonts w:ascii="Segoe UI Light" w:hAnsi="Segoe UI Light" w:cs="Segoe UI Light"/>
                <w:color w:val="000000"/>
                <w:sz w:val="24"/>
                <w:szCs w:val="24"/>
              </w:rPr>
              <w:t>om</w:t>
            </w:r>
            <w:r w:rsidRPr="00F365DC">
              <w:rPr>
                <w:rFonts w:ascii="Segoe UI Light" w:hAnsi="Segoe UI Light" w:cs="Segoe UI Light"/>
                <w:color w:val="000000"/>
                <w:sz w:val="24"/>
                <w:szCs w:val="24"/>
              </w:rPr>
              <w:t>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78397C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059BB4FF"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auto" w:fill="auto"/>
            <w:vAlign w:val="center"/>
            <w:hideMark/>
          </w:tcPr>
          <w:p w14:paraId="635ABE00" w14:textId="77777777" w:rsidR="008231DF" w:rsidRPr="00F365DC" w:rsidRDefault="008231DF" w:rsidP="000A61E7">
            <w:pPr>
              <w:jc w:val="both"/>
              <w:rPr>
                <w:rFonts w:ascii="Segoe UI Light" w:hAnsi="Segoe UI Light" w:cs="Segoe UI Light"/>
                <w:b/>
                <w:bCs/>
                <w:color w:val="000000"/>
                <w:sz w:val="24"/>
                <w:szCs w:val="24"/>
              </w:rPr>
            </w:pPr>
            <w:r w:rsidRPr="00F365DC">
              <w:rPr>
                <w:rFonts w:ascii="Segoe UI Light" w:hAnsi="Segoe UI Light" w:cs="Segoe UI Light"/>
                <w:b/>
                <w:bCs/>
                <w:color w:val="000000"/>
                <w:sz w:val="24"/>
                <w:szCs w:val="24"/>
              </w:rPr>
              <w:t>Lietus kanalizācijas sistēma K2</w:t>
            </w:r>
          </w:p>
        </w:tc>
        <w:tc>
          <w:tcPr>
            <w:tcW w:w="1137" w:type="dxa"/>
            <w:gridSpan w:val="2"/>
            <w:tcBorders>
              <w:top w:val="nil"/>
              <w:left w:val="nil"/>
              <w:bottom w:val="single" w:sz="4" w:space="0" w:color="auto"/>
              <w:right w:val="single" w:sz="4" w:space="0" w:color="auto"/>
            </w:tcBorders>
            <w:shd w:val="clear" w:color="auto" w:fill="auto"/>
            <w:vAlign w:val="center"/>
            <w:hideMark/>
          </w:tcPr>
          <w:p w14:paraId="2B37F63F"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auto" w:fill="auto"/>
            <w:vAlign w:val="center"/>
            <w:hideMark/>
          </w:tcPr>
          <w:p w14:paraId="1CEE861D" w14:textId="77777777" w:rsidR="008231DF" w:rsidRPr="00F365DC" w:rsidRDefault="008231DF" w:rsidP="000A61E7">
            <w:pPr>
              <w:jc w:val="center"/>
              <w:rPr>
                <w:rFonts w:ascii="Segoe UI Light" w:hAnsi="Segoe UI Light" w:cs="Segoe UI Light"/>
                <w:sz w:val="24"/>
                <w:szCs w:val="24"/>
              </w:rPr>
            </w:pPr>
          </w:p>
        </w:tc>
      </w:tr>
      <w:tr w:rsidR="008231DF" w:rsidRPr="00F365DC" w14:paraId="2A16026D" w14:textId="77777777" w:rsidTr="008231DF">
        <w:trPr>
          <w:gridAfter w:val="4"/>
          <w:wAfter w:w="272"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17B3F6D"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PP lietus kanalizācijas caurule komplektā ar uzmavu un blīvi, ieguldes klase SN8, OD160mm, iebūve līdz 1,0m</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03D198E"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30A3813"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36,00</w:t>
            </w:r>
          </w:p>
        </w:tc>
      </w:tr>
      <w:tr w:rsidR="008231DF" w:rsidRPr="00F365DC" w14:paraId="01A823DC" w14:textId="77777777" w:rsidTr="008231DF">
        <w:trPr>
          <w:gridAfter w:val="4"/>
          <w:wAfter w:w="272" w:type="dxa"/>
          <w:trHeight w:val="844"/>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967DB0D"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Dzelzsbetona grodu filtrācijas aka Ø1500 bez diben</w:t>
            </w:r>
            <w:r>
              <w:rPr>
                <w:rFonts w:ascii="Segoe UI Light" w:hAnsi="Segoe UI Light" w:cs="Segoe UI Light"/>
                <w:color w:val="000000"/>
                <w:sz w:val="24"/>
                <w:szCs w:val="24"/>
              </w:rPr>
              <w:t>a</w:t>
            </w:r>
            <w:r w:rsidRPr="00F365DC">
              <w:rPr>
                <w:rFonts w:ascii="Segoe UI Light" w:hAnsi="Segoe UI Light" w:cs="Segoe UI Light"/>
                <w:color w:val="000000"/>
                <w:sz w:val="24"/>
                <w:szCs w:val="24"/>
              </w:rPr>
              <w:t xml:space="preserve"> un iestrādātiem gumijas blīvgredzeniem un gropi blīvējuma iestrādei no saliek. dz./bet. elem.</w:t>
            </w:r>
            <w:r>
              <w:rPr>
                <w:rFonts w:ascii="Segoe UI Light" w:hAnsi="Segoe UI Light" w:cs="Segoe UI Light"/>
                <w:color w:val="000000"/>
                <w:sz w:val="24"/>
                <w:szCs w:val="24"/>
              </w:rPr>
              <w:t>,</w:t>
            </w:r>
            <w:r w:rsidRPr="00F365DC">
              <w:rPr>
                <w:rFonts w:ascii="Segoe UI Light" w:hAnsi="Segoe UI Light" w:cs="Segoe UI Light"/>
                <w:color w:val="000000"/>
                <w:sz w:val="24"/>
                <w:szCs w:val="24"/>
              </w:rPr>
              <w:t xml:space="preserve"> akas lūku, vāk</w:t>
            </w:r>
            <w:r>
              <w:rPr>
                <w:rFonts w:ascii="Segoe UI Light" w:hAnsi="Segoe UI Light" w:cs="Segoe UI Light"/>
                <w:color w:val="000000"/>
                <w:sz w:val="24"/>
                <w:szCs w:val="24"/>
              </w:rPr>
              <w:t>u</w:t>
            </w:r>
            <w:r w:rsidRPr="00F365DC">
              <w:rPr>
                <w:rFonts w:ascii="Segoe UI Light" w:hAnsi="Segoe UI Light" w:cs="Segoe UI Light"/>
                <w:color w:val="000000"/>
                <w:sz w:val="24"/>
                <w:szCs w:val="24"/>
              </w:rPr>
              <w:t xml:space="preserve"> ar caurumiem un kāpšļiem, montāža līdz 2.0m dziļumā </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04B5831"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5831ACE"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2E776E8B"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A746C4A"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 xml:space="preserve">Smilšu pabērums  h=150 mm zem caurulēm </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F6B23A8"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F365DC">
              <w:rPr>
                <w:rFonts w:ascii="Segoe UI Light" w:hAnsi="Segoe UI Light" w:cs="Segoe UI Light"/>
                <w:i/>
                <w:iCs/>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5C43C207"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5,50</w:t>
            </w:r>
          </w:p>
        </w:tc>
      </w:tr>
      <w:tr w:rsidR="008231DF" w:rsidRPr="00F365DC" w14:paraId="69906D72"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6D8A8D5"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 xml:space="preserve">Smilšu apbērums h=300 mm ap caurulēm </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0D1C128"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F365DC">
              <w:rPr>
                <w:rFonts w:ascii="Segoe UI Light" w:hAnsi="Segoe UI Light" w:cs="Segoe UI Light"/>
                <w:i/>
                <w:iCs/>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79EBE3D5"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10,80</w:t>
            </w:r>
          </w:p>
        </w:tc>
      </w:tr>
      <w:tr w:rsidR="008231DF" w:rsidRPr="00F365DC" w14:paraId="3D18B9D9" w14:textId="77777777" w:rsidTr="008231DF">
        <w:trPr>
          <w:gridAfter w:val="4"/>
          <w:wAfter w:w="272"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4C38D0C"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lastRenderedPageBreak/>
              <w:t>Skalotu šķemb</w:t>
            </w:r>
            <w:r>
              <w:rPr>
                <w:rFonts w:ascii="Segoe UI Light" w:hAnsi="Segoe UI Light" w:cs="Segoe UI Light"/>
                <w:color w:val="000000"/>
                <w:sz w:val="24"/>
                <w:szCs w:val="24"/>
              </w:rPr>
              <w:t>u</w:t>
            </w:r>
            <w:r w:rsidRPr="00F365DC">
              <w:rPr>
                <w:rFonts w:ascii="Segoe UI Light" w:hAnsi="Segoe UI Light" w:cs="Segoe UI Light"/>
                <w:color w:val="000000"/>
                <w:sz w:val="24"/>
                <w:szCs w:val="24"/>
              </w:rPr>
              <w:t xml:space="preserve"> pabērum</w:t>
            </w:r>
            <w:r>
              <w:rPr>
                <w:rFonts w:ascii="Segoe UI Light" w:hAnsi="Segoe UI Light" w:cs="Segoe UI Light"/>
                <w:color w:val="000000"/>
                <w:sz w:val="24"/>
                <w:szCs w:val="24"/>
              </w:rPr>
              <w:t>a</w:t>
            </w:r>
            <w:r w:rsidRPr="00F365DC">
              <w:rPr>
                <w:rFonts w:ascii="Segoe UI Light" w:hAnsi="Segoe UI Light" w:cs="Segoe UI Light"/>
                <w:color w:val="000000"/>
                <w:sz w:val="24"/>
                <w:szCs w:val="24"/>
              </w:rPr>
              <w:t xml:space="preserve"> izveidošana un noblietēšana h=400 mm zem akām</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D06EF0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F365DC">
              <w:rPr>
                <w:rFonts w:ascii="Segoe UI Light" w:hAnsi="Segoe UI Light" w:cs="Segoe UI Light"/>
                <w:i/>
                <w:iCs/>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E0BFDE9"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1,50</w:t>
            </w:r>
          </w:p>
        </w:tc>
      </w:tr>
      <w:tr w:rsidR="008231DF" w:rsidRPr="00F365DC" w14:paraId="427764A2" w14:textId="77777777" w:rsidTr="008231DF">
        <w:trPr>
          <w:gridAfter w:val="4"/>
          <w:wAfter w:w="272" w:type="dxa"/>
          <w:trHeight w:val="76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89E8A60"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Jauna teleskopiska PE/PP monolītsienu skataka 400/315 _0°/180°; PP caurulei OD160, ar vāku zālājā un apbetonējumu ap lūku 0.07m5, t.sk. PP OD 160 līkums 30°</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752F8F31"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gb</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C9530A1"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4C5CD92D" w14:textId="77777777" w:rsidTr="008231DF">
        <w:trPr>
          <w:gridAfter w:val="4"/>
          <w:wAfter w:w="272" w:type="dxa"/>
          <w:trHeight w:val="130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95C7403"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Lietus ūdens uztvērējakas (gūlijas) DN400 ar nosēddaļu h=0.6m un kantainu ķeta resti, no dubultsienu caurules šahtas (slodzes klase SN8, riņķa elastība – RF30, triecienizturība IMP -10</w:t>
            </w:r>
            <w:r w:rsidRPr="00F365DC">
              <w:rPr>
                <w:rFonts w:ascii="Segoe UI Light" w:hAnsi="Segoe UI Light" w:cs="Segoe UI Light"/>
                <w:color w:val="000000"/>
                <w:sz w:val="24"/>
                <w:szCs w:val="24"/>
                <w:vertAlign w:val="superscript"/>
              </w:rPr>
              <w:t>o</w:t>
            </w:r>
            <w:r w:rsidRPr="00F365DC">
              <w:rPr>
                <w:rFonts w:ascii="Segoe UI Light" w:hAnsi="Segoe UI Light" w:cs="Segoe UI Light"/>
                <w:color w:val="000000"/>
                <w:sz w:val="24"/>
                <w:szCs w:val="24"/>
              </w:rPr>
              <w:t>C - atbilstoši LVS EN 13476-3), ar PP DN/OD160 pievienojumiem šahtā. Montāža līdz 2.0 m dziļumā.</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6ADB9D2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gb</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06281FE9"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3,00</w:t>
            </w:r>
          </w:p>
        </w:tc>
      </w:tr>
      <w:tr w:rsidR="008231DF" w:rsidRPr="00F365DC" w14:paraId="338264E5"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10481A5"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PP caurule  OD160, SN8, veidgabali, t.sk. līkumi</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4EE58CE"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06D1A3B7"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40B65A5A"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C656E9F"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Brīdinājuma lenta</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A51A3E6"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9099C1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36,00</w:t>
            </w:r>
          </w:p>
        </w:tc>
      </w:tr>
      <w:tr w:rsidR="008231DF" w:rsidRPr="00F365DC" w14:paraId="660E230D"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EB4FE6C"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Pieslēgums pie esošiem tīkliem</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709132E6"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vieta</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0D5A8E34"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6,00</w:t>
            </w:r>
          </w:p>
        </w:tc>
      </w:tr>
      <w:tr w:rsidR="008231DF" w:rsidRPr="00F365DC" w14:paraId="39E9A5C4" w14:textId="77777777" w:rsidTr="008231DF">
        <w:trPr>
          <w:gridAfter w:val="4"/>
          <w:wAfter w:w="272" w:type="dxa"/>
          <w:trHeight w:val="322"/>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7639279"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CCTV pārbaude un skalošana, pašteces kanalizācijas tīklu pārbaude uz infiltrāciju</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51F7033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0C44792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36,00</w:t>
            </w:r>
          </w:p>
        </w:tc>
      </w:tr>
      <w:tr w:rsidR="008231DF" w:rsidRPr="00F365DC" w14:paraId="1BE2D3EB"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38911B1"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Izpildmērījumi un izpilddokumentācijas sagatavošana</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C7883B3"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661400C"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62DF0498" w14:textId="77777777" w:rsidTr="008231DF">
        <w:trPr>
          <w:gridAfter w:val="2"/>
          <w:wAfter w:w="245" w:type="dxa"/>
          <w:trHeight w:val="315"/>
        </w:trPr>
        <w:tc>
          <w:tcPr>
            <w:tcW w:w="9672"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67E8A3C1" w14:textId="77777777" w:rsidR="008231DF" w:rsidRPr="00F365DC" w:rsidRDefault="008231DF" w:rsidP="000A61E7">
            <w:pPr>
              <w:jc w:val="center"/>
              <w:rPr>
                <w:rFonts w:ascii="Segoe UI Light" w:hAnsi="Segoe UI Light" w:cs="Segoe UI Light"/>
                <w:b/>
                <w:bCs/>
                <w:sz w:val="24"/>
                <w:szCs w:val="24"/>
                <w:lang w:eastAsia="lv-LV"/>
              </w:rPr>
            </w:pPr>
            <w:r w:rsidRPr="00F365DC">
              <w:rPr>
                <w:rFonts w:ascii="Segoe UI Light" w:hAnsi="Segoe UI Light" w:cs="Segoe UI Light"/>
                <w:b/>
                <w:bCs/>
                <w:sz w:val="24"/>
                <w:szCs w:val="24"/>
              </w:rPr>
              <w:t>Iekšējie būvdarbi</w:t>
            </w:r>
          </w:p>
        </w:tc>
      </w:tr>
      <w:tr w:rsidR="008231DF" w:rsidRPr="00F365DC" w14:paraId="2CBCCD8A"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0C02120"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Sagatavošanās darbi</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5C37D4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7AAC10C" w14:textId="77777777" w:rsidR="008231DF" w:rsidRPr="00F365DC" w:rsidRDefault="008231DF" w:rsidP="000A61E7">
            <w:pPr>
              <w:jc w:val="center"/>
              <w:rPr>
                <w:rFonts w:ascii="Segoe UI Light" w:hAnsi="Segoe UI Light" w:cs="Segoe UI Light"/>
                <w:sz w:val="24"/>
                <w:szCs w:val="24"/>
              </w:rPr>
            </w:pPr>
          </w:p>
        </w:tc>
      </w:tr>
      <w:tr w:rsidR="008231DF" w:rsidRPr="00F365DC" w14:paraId="738D4941"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6225FB5A"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Izmantojam</w:t>
            </w:r>
            <w:r>
              <w:rPr>
                <w:rFonts w:ascii="Segoe UI Light" w:hAnsi="Segoe UI Light" w:cs="Segoe UI Light"/>
                <w:color w:val="000000"/>
                <w:sz w:val="24"/>
                <w:szCs w:val="24"/>
              </w:rPr>
              <w:t>o</w:t>
            </w:r>
            <w:r w:rsidRPr="00F365DC">
              <w:rPr>
                <w:rFonts w:ascii="Segoe UI Light" w:hAnsi="Segoe UI Light" w:cs="Segoe UI Light"/>
                <w:color w:val="000000"/>
                <w:sz w:val="24"/>
                <w:szCs w:val="24"/>
              </w:rPr>
              <w:t xml:space="preserve"> koplietošanas telpu ikdienas uzkopšana</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6288BD4"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C891F94"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01436F9A" w14:textId="77777777" w:rsidTr="008231DF">
        <w:trPr>
          <w:gridAfter w:val="4"/>
          <w:wAfter w:w="272" w:type="dxa"/>
          <w:trHeight w:val="529"/>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0E403050"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Mēbeļu, iekārtu, inventāra iznešana, noņemšana, apsegšana uz remontdarbu laiku un novietošana atpakaļ, telpas sagatavošana pamatu plaknes hidroizolācijai</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F8A1D8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09C24FB"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6AFA5580" w14:textId="77777777" w:rsidTr="008231DF">
        <w:trPr>
          <w:gridAfter w:val="4"/>
          <w:wAfter w:w="272" w:type="dxa"/>
          <w:trHeight w:val="510"/>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131D2630"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Dažādu santehnisko iekārtu (izlietnes, podi, trubas u.c.) demontāža un montāža atpakaļ pēc darbu pabeigšanas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04ECA19"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9AC1DA6"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5CFD8A59" w14:textId="77777777" w:rsidTr="008231DF">
        <w:trPr>
          <w:gridAfter w:val="4"/>
          <w:wAfter w:w="272" w:type="dxa"/>
          <w:trHeight w:val="76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20AEF46E"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Dažādu elektroinstalācijas elementu (slēdžu, rozešu, gaismekļu u.c.) demontāža un montāža atpakaļ pēc darbu pabeigšanas, lai tās netraucētu pārseguma pastiprināšanai un pagraba sienas apmetumam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2E3ED36"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D1014D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0A31920F"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05B16249"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Ikdienas būvgružu nogādāšana līdz konteineram un izvešana</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11437DB"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6F277A">
              <w:rPr>
                <w:rFonts w:ascii="Segoe UI Light" w:hAnsi="Segoe UI Light" w:cs="Segoe UI Light"/>
                <w:color w:val="000000"/>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FAF7BE9"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25,50</w:t>
            </w:r>
          </w:p>
        </w:tc>
      </w:tr>
      <w:tr w:rsidR="008231DF" w:rsidRPr="00F365DC" w14:paraId="353648EA"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2ABD0492" w14:textId="77777777" w:rsidR="008231DF" w:rsidRPr="00F365DC" w:rsidRDefault="008231DF" w:rsidP="000A61E7">
            <w:pPr>
              <w:jc w:val="both"/>
              <w:rPr>
                <w:rFonts w:ascii="Segoe UI Light" w:hAnsi="Segoe UI Light" w:cs="Segoe UI Light"/>
                <w:b/>
                <w:bCs/>
                <w:color w:val="000000"/>
                <w:sz w:val="24"/>
                <w:szCs w:val="24"/>
              </w:rPr>
            </w:pPr>
            <w:r w:rsidRPr="00F365DC">
              <w:rPr>
                <w:rFonts w:ascii="Segoe UI Light" w:hAnsi="Segoe UI Light" w:cs="Segoe UI Light"/>
                <w:b/>
                <w:bCs/>
                <w:color w:val="000000"/>
                <w:sz w:val="24"/>
                <w:szCs w:val="24"/>
              </w:rPr>
              <w:t>Pamati hidroizolācija (AR-02, AR-04; AR-05; AR-06; AR-07)</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0651494"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0D34CCE" w14:textId="77777777" w:rsidR="008231DF" w:rsidRPr="00F365DC" w:rsidRDefault="008231DF" w:rsidP="000A61E7">
            <w:pPr>
              <w:jc w:val="center"/>
              <w:rPr>
                <w:rFonts w:ascii="Segoe UI Light" w:hAnsi="Segoe UI Light" w:cs="Segoe UI Light"/>
                <w:color w:val="000000"/>
                <w:sz w:val="24"/>
                <w:szCs w:val="24"/>
              </w:rPr>
            </w:pPr>
          </w:p>
        </w:tc>
      </w:tr>
      <w:tr w:rsidR="008231DF" w:rsidRPr="00F365DC" w14:paraId="013CF602" w14:textId="77777777" w:rsidTr="008231DF">
        <w:trPr>
          <w:gridAfter w:val="4"/>
          <w:wAfter w:w="272" w:type="dxa"/>
          <w:trHeight w:val="272"/>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7E97F6D2"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Esošā sienas apmetuma demontāža līdz pamatu konstrukcijai (ķieģelis, betons)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6E4D0E0"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6F277A">
              <w:rPr>
                <w:rFonts w:ascii="Segoe UI Light" w:hAnsi="Segoe UI Light" w:cs="Segoe UI Light"/>
                <w:color w:val="000000"/>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32DDB25"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1410,45</w:t>
            </w:r>
          </w:p>
        </w:tc>
      </w:tr>
      <w:tr w:rsidR="008231DF" w:rsidRPr="00F365DC" w14:paraId="308D4B27"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1AB65CDB"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Pamatu plaknes attīrīšana/nosūknēšana no birstošām apmetuma daļām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11504E4"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6F277A">
              <w:rPr>
                <w:rFonts w:ascii="Segoe UI Light" w:hAnsi="Segoe UI Light" w:cs="Segoe UI Light"/>
                <w:color w:val="000000"/>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E69812B"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1410,45</w:t>
            </w:r>
          </w:p>
        </w:tc>
      </w:tr>
      <w:tr w:rsidR="008231DF" w:rsidRPr="00F365DC" w14:paraId="6C17F548" w14:textId="77777777" w:rsidTr="008231DF">
        <w:trPr>
          <w:gridAfter w:val="4"/>
          <w:wAfter w:w="272" w:type="dxa"/>
          <w:trHeight w:val="102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788ECD0"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No jauna ierīkojamā horizontāla hidroizolācija izveidojama ar injekcijas metodi veidojot pamatu sienā urbumus diametrs </w:t>
            </w:r>
            <w:r w:rsidRPr="00F365DC">
              <w:rPr>
                <w:rFonts w:ascii="Cambria Math" w:hAnsi="Cambria Math" w:cs="Cambria Math"/>
                <w:sz w:val="24"/>
                <w:szCs w:val="24"/>
              </w:rPr>
              <w:t>∅</w:t>
            </w:r>
            <w:r w:rsidRPr="00F365DC">
              <w:rPr>
                <w:rFonts w:ascii="Segoe UI Light" w:hAnsi="Segoe UI Light" w:cs="Segoe UI Light"/>
                <w:sz w:val="24"/>
                <w:szCs w:val="24"/>
              </w:rPr>
              <w:t xml:space="preserve">12 vai </w:t>
            </w:r>
            <w:r w:rsidRPr="00F365DC">
              <w:rPr>
                <w:rFonts w:ascii="Cambria Math" w:hAnsi="Cambria Math" w:cs="Cambria Math"/>
                <w:sz w:val="24"/>
                <w:szCs w:val="24"/>
              </w:rPr>
              <w:t>∅</w:t>
            </w:r>
            <w:r w:rsidRPr="00F365DC">
              <w:rPr>
                <w:rFonts w:ascii="Segoe UI Light" w:hAnsi="Segoe UI Light" w:cs="Segoe UI Light"/>
                <w:sz w:val="24"/>
                <w:szCs w:val="24"/>
              </w:rPr>
              <w:t xml:space="preserve">18mm, attālums starp tiem 100 līdz 125mm un aizpildot ar mikroemulsijas injekciju sastāvu (MAPEI tehnoloģija vai analogs).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AF1B2A5"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55F179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503</w:t>
            </w:r>
          </w:p>
        </w:tc>
      </w:tr>
      <w:tr w:rsidR="008231DF" w:rsidRPr="00F365DC" w14:paraId="006706A4" w14:textId="77777777" w:rsidTr="008231DF">
        <w:trPr>
          <w:gridAfter w:val="4"/>
          <w:wAfter w:w="272" w:type="dxa"/>
          <w:trHeight w:val="606"/>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E29C2AA"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Iekšsienu virsmu izlīdzināšana (500mm augstumā) un aizpildīt neaizpildītās šuves pirms hidroizolācijas izveides. (NIVOPLAN PLUS ar PLANICRETE vai analogs).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31DE92B"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D8708B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251,55</w:t>
            </w:r>
          </w:p>
        </w:tc>
      </w:tr>
      <w:tr w:rsidR="008231DF" w:rsidRPr="00F365DC" w14:paraId="75A77317" w14:textId="77777777" w:rsidTr="008231DF">
        <w:trPr>
          <w:gridAfter w:val="4"/>
          <w:wAfter w:w="272" w:type="dxa"/>
          <w:trHeight w:val="76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B767C1A"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Vertikālās hidroizolācijas izveide (500mm augstumā) ar stabilām virsmām osmotiska cementa bāzes hidroizolācija ne mazāk kā ≈500mm virs grīdas līmeņa (PLANISEAL 88 vai analogs).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B839F9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38EBAF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251,55</w:t>
            </w:r>
          </w:p>
        </w:tc>
      </w:tr>
      <w:tr w:rsidR="008231DF" w:rsidRPr="00F365DC" w14:paraId="1CF81721" w14:textId="77777777" w:rsidTr="008231DF">
        <w:trPr>
          <w:gridAfter w:val="4"/>
          <w:wAfter w:w="272" w:type="dxa"/>
          <w:trHeight w:val="510"/>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33F71FA2"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lastRenderedPageBreak/>
              <w:t xml:space="preserve">Pamatu apstrāde ar saķeres kārtu visas sienas augstumā (POROMAPO RINZAFFO vai analogs).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A85617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6F277A">
              <w:rPr>
                <w:rFonts w:ascii="Segoe UI Light" w:hAnsi="Segoe UI Light" w:cs="Segoe UI Light"/>
                <w:color w:val="000000"/>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9F812D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1410,45</w:t>
            </w:r>
          </w:p>
        </w:tc>
      </w:tr>
      <w:tr w:rsidR="008231DF" w:rsidRPr="00F365DC" w14:paraId="1E62EFC5" w14:textId="77777777" w:rsidTr="008231DF">
        <w:trPr>
          <w:gridAfter w:val="4"/>
          <w:wAfter w:w="272" w:type="dxa"/>
          <w:trHeight w:val="570"/>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749C0FF9"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Mūri žāvējošs (sanācijas) apmetuma kārtas uzstrāde visas sienas augstumā, biezums ne mazāks par 2cm (POROMAPO INTONACO vai analogs)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21DAC2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6F277A">
              <w:rPr>
                <w:rFonts w:ascii="Segoe UI Light" w:hAnsi="Segoe UI Light" w:cs="Segoe UI Light"/>
                <w:color w:val="000000"/>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76164B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1410,45</w:t>
            </w:r>
          </w:p>
        </w:tc>
      </w:tr>
      <w:tr w:rsidR="008231DF" w:rsidRPr="00F365DC" w14:paraId="5374063B"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5495201F"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Būvgružu nogādāšana līdz konteineram un izvešana</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7FE3101"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6F277A">
              <w:rPr>
                <w:rFonts w:ascii="Segoe UI Light" w:hAnsi="Segoe UI Light" w:cs="Segoe UI Light"/>
                <w:color w:val="000000"/>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DAAFB35"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36,00</w:t>
            </w:r>
          </w:p>
        </w:tc>
      </w:tr>
      <w:tr w:rsidR="008231DF" w:rsidRPr="00F365DC" w14:paraId="2FB7BE46"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251FE784" w14:textId="77777777" w:rsidR="008231DF" w:rsidRPr="00F365DC" w:rsidRDefault="008231DF" w:rsidP="000A61E7">
            <w:pPr>
              <w:jc w:val="both"/>
              <w:rPr>
                <w:rFonts w:ascii="Segoe UI Light" w:hAnsi="Segoe UI Light" w:cs="Segoe UI Light"/>
                <w:b/>
                <w:bCs/>
                <w:color w:val="000000"/>
                <w:sz w:val="24"/>
                <w:szCs w:val="24"/>
              </w:rPr>
            </w:pPr>
            <w:r w:rsidRPr="00F365DC">
              <w:rPr>
                <w:rFonts w:ascii="Segoe UI Light" w:hAnsi="Segoe UI Light" w:cs="Segoe UI Light"/>
                <w:b/>
                <w:bCs/>
                <w:color w:val="000000"/>
                <w:sz w:val="24"/>
                <w:szCs w:val="24"/>
              </w:rPr>
              <w:t>Pagraba pārseguma sijas pastiprināšana (MS1 un MS-2)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40183E0"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92D08CE" w14:textId="77777777" w:rsidR="008231DF" w:rsidRPr="00F365DC" w:rsidRDefault="008231DF" w:rsidP="000A61E7">
            <w:pPr>
              <w:jc w:val="center"/>
              <w:rPr>
                <w:rFonts w:ascii="Segoe UI Light" w:hAnsi="Segoe UI Light" w:cs="Segoe UI Light"/>
                <w:color w:val="000000"/>
                <w:sz w:val="24"/>
                <w:szCs w:val="24"/>
              </w:rPr>
            </w:pPr>
          </w:p>
        </w:tc>
      </w:tr>
      <w:tr w:rsidR="008231DF" w:rsidRPr="00F365DC" w14:paraId="553065B0" w14:textId="77777777" w:rsidTr="008231DF">
        <w:trPr>
          <w:gridAfter w:val="4"/>
          <w:wAfter w:w="272" w:type="dxa"/>
          <w:trHeight w:val="31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370B4B70"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Esošo siju saskares plakni attīrīt no rūsas un apstrādāt ar rūsas pārveidotāju</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759D085"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6F277A">
              <w:rPr>
                <w:rFonts w:ascii="Segoe UI Light" w:hAnsi="Segoe UI Light" w:cs="Segoe UI Light"/>
                <w:color w:val="000000"/>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BA1471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2,00</w:t>
            </w:r>
          </w:p>
        </w:tc>
      </w:tr>
      <w:tr w:rsidR="008231DF" w:rsidRPr="00F365DC" w14:paraId="46945B5E" w14:textId="77777777" w:rsidTr="008231DF">
        <w:trPr>
          <w:gridAfter w:val="4"/>
          <w:wAfter w:w="272" w:type="dxa"/>
          <w:trHeight w:val="34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3CB9FD36"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Jaunas pārseguma siju montāža ar balstījuma vietu sagatavošanu</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633C627"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t</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B458F39"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0,54</w:t>
            </w:r>
          </w:p>
        </w:tc>
      </w:tr>
      <w:tr w:rsidR="008231DF" w:rsidRPr="00F365DC" w14:paraId="183403D1"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448200F0" w14:textId="77777777" w:rsidR="008231DF" w:rsidRPr="00F365DC" w:rsidRDefault="008231DF" w:rsidP="000A61E7">
            <w:pPr>
              <w:jc w:val="right"/>
              <w:rPr>
                <w:rFonts w:ascii="Segoe UI Light" w:hAnsi="Segoe UI Light" w:cs="Segoe UI Light"/>
                <w:color w:val="000000"/>
                <w:sz w:val="24"/>
                <w:szCs w:val="24"/>
              </w:rPr>
            </w:pPr>
            <w:r w:rsidRPr="00F365DC">
              <w:rPr>
                <w:rFonts w:ascii="Segoe UI Light" w:hAnsi="Segoe UI Light" w:cs="Segoe UI Light"/>
                <w:color w:val="000000"/>
                <w:sz w:val="24"/>
                <w:szCs w:val="24"/>
              </w:rPr>
              <w:t>Sija IPE180, gruntētas un krāsotas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A6ABE38"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t</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C104BAC"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0,21</w:t>
            </w:r>
          </w:p>
        </w:tc>
      </w:tr>
      <w:tr w:rsidR="008231DF" w:rsidRPr="00F365DC" w14:paraId="3FFA5B91"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1E8325FF" w14:textId="77777777" w:rsidR="008231DF" w:rsidRPr="00F365DC" w:rsidRDefault="008231DF" w:rsidP="000A61E7">
            <w:pPr>
              <w:jc w:val="right"/>
              <w:rPr>
                <w:rFonts w:ascii="Segoe UI Light" w:hAnsi="Segoe UI Light" w:cs="Segoe UI Light"/>
                <w:color w:val="000000"/>
                <w:sz w:val="24"/>
                <w:szCs w:val="24"/>
              </w:rPr>
            </w:pPr>
            <w:r w:rsidRPr="00F365DC">
              <w:rPr>
                <w:rFonts w:ascii="Segoe UI Light" w:hAnsi="Segoe UI Light" w:cs="Segoe UI Light"/>
                <w:color w:val="000000"/>
                <w:sz w:val="24"/>
                <w:szCs w:val="24"/>
              </w:rPr>
              <w:t>Sija IPE220, gruntētas un krāsotas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8555C8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t</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DCBD6B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0,16</w:t>
            </w:r>
          </w:p>
        </w:tc>
      </w:tr>
      <w:tr w:rsidR="008231DF" w:rsidRPr="00F365DC" w14:paraId="0ACBD805"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02979F06" w14:textId="77777777" w:rsidR="008231DF" w:rsidRPr="00F365DC" w:rsidRDefault="008231DF" w:rsidP="000A61E7">
            <w:pPr>
              <w:jc w:val="right"/>
              <w:rPr>
                <w:rFonts w:ascii="Segoe UI Light" w:hAnsi="Segoe UI Light" w:cs="Segoe UI Light"/>
                <w:color w:val="000000"/>
                <w:sz w:val="24"/>
                <w:szCs w:val="24"/>
              </w:rPr>
            </w:pPr>
            <w:r w:rsidRPr="00F365DC">
              <w:rPr>
                <w:rFonts w:ascii="Segoe UI Light" w:hAnsi="Segoe UI Light" w:cs="Segoe UI Light"/>
                <w:color w:val="000000"/>
                <w:sz w:val="24"/>
                <w:szCs w:val="24"/>
              </w:rPr>
              <w:t>Tērauda caurule SHS120x8, gruntētas un krāsotas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DBC5863"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t</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D979215"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0,04</w:t>
            </w:r>
          </w:p>
        </w:tc>
      </w:tr>
      <w:tr w:rsidR="008231DF" w:rsidRPr="00F365DC" w14:paraId="1D0C1222"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492AE79F" w14:textId="77777777" w:rsidR="008231DF" w:rsidRPr="00F365DC" w:rsidRDefault="008231DF" w:rsidP="000A61E7">
            <w:pPr>
              <w:jc w:val="right"/>
              <w:rPr>
                <w:rFonts w:ascii="Segoe UI Light" w:hAnsi="Segoe UI Light" w:cs="Segoe UI Light"/>
                <w:color w:val="000000"/>
                <w:sz w:val="24"/>
                <w:szCs w:val="24"/>
              </w:rPr>
            </w:pPr>
            <w:r w:rsidRPr="00F365DC">
              <w:rPr>
                <w:rFonts w:ascii="Segoe UI Light" w:hAnsi="Segoe UI Light" w:cs="Segoe UI Light"/>
                <w:color w:val="000000"/>
                <w:sz w:val="24"/>
                <w:szCs w:val="24"/>
              </w:rPr>
              <w:t>Tērauda plāksne 12x300x300mm, gruntētas un krāsotas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E04944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t</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0B8651E"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0,12</w:t>
            </w:r>
          </w:p>
        </w:tc>
      </w:tr>
      <w:tr w:rsidR="008231DF" w:rsidRPr="00F365DC" w14:paraId="63946632"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73205AD8" w14:textId="77777777" w:rsidR="008231DF" w:rsidRPr="00F365DC" w:rsidRDefault="008231DF" w:rsidP="000A61E7">
            <w:pPr>
              <w:jc w:val="right"/>
              <w:rPr>
                <w:rFonts w:ascii="Segoe UI Light" w:hAnsi="Segoe UI Light" w:cs="Segoe UI Light"/>
                <w:color w:val="000000"/>
                <w:sz w:val="24"/>
                <w:szCs w:val="24"/>
              </w:rPr>
            </w:pPr>
            <w:r w:rsidRPr="00F365DC">
              <w:rPr>
                <w:rFonts w:ascii="Segoe UI Light" w:hAnsi="Segoe UI Light" w:cs="Segoe UI Light"/>
                <w:color w:val="000000"/>
                <w:sz w:val="24"/>
                <w:szCs w:val="24"/>
              </w:rPr>
              <w:t>Stiegras DN12, B500B</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B4A0F06"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t</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32F2B14"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0,01</w:t>
            </w:r>
          </w:p>
        </w:tc>
      </w:tr>
      <w:tr w:rsidR="008231DF" w:rsidRPr="00F365DC" w14:paraId="1194288E"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4F217464" w14:textId="77777777" w:rsidR="008231DF" w:rsidRPr="00F365DC" w:rsidRDefault="008231DF" w:rsidP="000A61E7">
            <w:pPr>
              <w:jc w:val="right"/>
              <w:rPr>
                <w:rFonts w:ascii="Segoe UI Light" w:hAnsi="Segoe UI Light" w:cs="Segoe UI Light"/>
                <w:color w:val="000000"/>
                <w:sz w:val="24"/>
                <w:szCs w:val="24"/>
              </w:rPr>
            </w:pPr>
            <w:r w:rsidRPr="00F365DC">
              <w:rPr>
                <w:rFonts w:ascii="Segoe UI Light" w:hAnsi="Segoe UI Light" w:cs="Segoe UI Light"/>
                <w:color w:val="000000"/>
                <w:sz w:val="24"/>
                <w:szCs w:val="24"/>
              </w:rPr>
              <w:t>HILTI līmjava HIT HY 270</w:t>
            </w:r>
            <w:r>
              <w:rPr>
                <w:rFonts w:ascii="Segoe UI Light" w:hAnsi="Segoe UI Light" w:cs="Segoe UI Light"/>
                <w:color w:val="000000"/>
                <w:sz w:val="24"/>
                <w:szCs w:val="24"/>
              </w:rPr>
              <w:t xml:space="preserve"> vai analogs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17AED34"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3EACBA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1B6F4B78"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7BE4835C" w14:textId="77777777" w:rsidR="008231DF" w:rsidRPr="00F365DC" w:rsidRDefault="008231DF" w:rsidP="000A61E7">
            <w:pPr>
              <w:jc w:val="right"/>
              <w:rPr>
                <w:rFonts w:ascii="Segoe UI Light" w:hAnsi="Segoe UI Light" w:cs="Segoe UI Light"/>
                <w:color w:val="000000"/>
                <w:sz w:val="24"/>
                <w:szCs w:val="24"/>
              </w:rPr>
            </w:pPr>
            <w:r w:rsidRPr="00F365DC">
              <w:rPr>
                <w:rFonts w:ascii="Segoe UI Light" w:hAnsi="Segoe UI Light" w:cs="Segoe UI Light"/>
                <w:color w:val="000000"/>
                <w:sz w:val="24"/>
                <w:szCs w:val="24"/>
              </w:rPr>
              <w:t>Palīgmateriāli (tērauda ķīļi, bezrukuma java u.c.)</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8904DF9"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30BEC27"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5D2C1739"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17AEF005"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Esošo pārseguma siju atklātās plaknes attīrīt no rūsas, gruntēt un krāsot</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D3AB6D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6F277A">
              <w:rPr>
                <w:rFonts w:ascii="Segoe UI Light" w:hAnsi="Segoe UI Light" w:cs="Segoe UI Light"/>
                <w:color w:val="000000"/>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085842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8,85</w:t>
            </w:r>
          </w:p>
        </w:tc>
      </w:tr>
      <w:tr w:rsidR="008231DF" w:rsidRPr="00F365DC" w14:paraId="5158D2F5"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7F83C8FC" w14:textId="77777777" w:rsidR="008231DF" w:rsidRPr="00F365DC" w:rsidRDefault="008231DF" w:rsidP="000A61E7">
            <w:pPr>
              <w:jc w:val="both"/>
              <w:rPr>
                <w:rFonts w:ascii="Segoe UI Light" w:hAnsi="Segoe UI Light" w:cs="Segoe UI Light"/>
                <w:b/>
                <w:bCs/>
                <w:color w:val="000000"/>
                <w:sz w:val="24"/>
                <w:szCs w:val="24"/>
              </w:rPr>
            </w:pPr>
            <w:r w:rsidRPr="00F365DC">
              <w:rPr>
                <w:rFonts w:ascii="Segoe UI Light" w:hAnsi="Segoe UI Light" w:cs="Segoe UI Light"/>
                <w:b/>
                <w:bCs/>
                <w:color w:val="000000"/>
                <w:sz w:val="24"/>
                <w:szCs w:val="24"/>
              </w:rPr>
              <w:t>Pagraba ailu pārsedzes izbūve (AP-1; AP-2; AP-3)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DC25F3C"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4CC6C05" w14:textId="77777777" w:rsidR="008231DF" w:rsidRPr="00F365DC" w:rsidRDefault="008231DF" w:rsidP="000A61E7">
            <w:pPr>
              <w:jc w:val="center"/>
              <w:rPr>
                <w:rFonts w:ascii="Segoe UI Light" w:hAnsi="Segoe UI Light" w:cs="Segoe UI Light"/>
                <w:color w:val="000000"/>
                <w:sz w:val="24"/>
                <w:szCs w:val="24"/>
              </w:rPr>
            </w:pPr>
          </w:p>
        </w:tc>
      </w:tr>
      <w:tr w:rsidR="008231DF" w:rsidRPr="00F365DC" w14:paraId="22330B93"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57A1E45C"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Izkalt sēžas vietas U-profiliem sienas abās pusēs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8C271B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6916095"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11,00</w:t>
            </w:r>
          </w:p>
        </w:tc>
      </w:tr>
      <w:tr w:rsidR="008231DF" w:rsidRPr="00F365DC" w14:paraId="3D86925C"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1B4FB8E8"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 xml:space="preserve">Ierīkot metāla UPN profilu pārsedzes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C756017"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DF43AF5"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11,00</w:t>
            </w:r>
          </w:p>
        </w:tc>
      </w:tr>
      <w:tr w:rsidR="008231DF" w:rsidRPr="00F365DC" w14:paraId="5B8DF3CF"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6EA9A697" w14:textId="77777777" w:rsidR="008231DF" w:rsidRPr="00F365DC" w:rsidRDefault="008231DF" w:rsidP="000A61E7">
            <w:pPr>
              <w:jc w:val="right"/>
              <w:rPr>
                <w:rFonts w:ascii="Segoe UI Light" w:hAnsi="Segoe UI Light" w:cs="Segoe UI Light"/>
                <w:color w:val="000000"/>
                <w:sz w:val="24"/>
                <w:szCs w:val="24"/>
              </w:rPr>
            </w:pPr>
            <w:r w:rsidRPr="00F365DC">
              <w:rPr>
                <w:rFonts w:ascii="Segoe UI Light" w:hAnsi="Segoe UI Light" w:cs="Segoe UI Light"/>
                <w:color w:val="000000"/>
                <w:sz w:val="24"/>
                <w:szCs w:val="24"/>
              </w:rPr>
              <w:t>UPN100 profila sija gruntēta, sagriezta pēc izmēra</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D68E085"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kg</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B7A3D49"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37,10</w:t>
            </w:r>
          </w:p>
        </w:tc>
      </w:tr>
      <w:tr w:rsidR="008231DF" w:rsidRPr="00F365DC" w14:paraId="5D69ECF7"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6FCF2151" w14:textId="77777777" w:rsidR="008231DF" w:rsidRPr="00F365DC" w:rsidRDefault="008231DF" w:rsidP="000A61E7">
            <w:pPr>
              <w:jc w:val="right"/>
              <w:rPr>
                <w:rFonts w:ascii="Segoe UI Light" w:hAnsi="Segoe UI Light" w:cs="Segoe UI Light"/>
                <w:color w:val="000000"/>
                <w:sz w:val="24"/>
                <w:szCs w:val="24"/>
              </w:rPr>
            </w:pPr>
            <w:r w:rsidRPr="00F365DC">
              <w:rPr>
                <w:rFonts w:ascii="Segoe UI Light" w:hAnsi="Segoe UI Light" w:cs="Segoe UI Light"/>
                <w:color w:val="000000"/>
                <w:sz w:val="24"/>
                <w:szCs w:val="24"/>
              </w:rPr>
              <w:t>UPN200 profila sija gruntēta, sagriezta pēc izmēra</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83E0773"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kg</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EB0BDA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189,80</w:t>
            </w:r>
          </w:p>
        </w:tc>
      </w:tr>
      <w:tr w:rsidR="008231DF" w:rsidRPr="00F365DC" w14:paraId="6B233E8C"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43B4AC74" w14:textId="77777777" w:rsidR="008231DF" w:rsidRPr="00F365DC" w:rsidRDefault="008231DF" w:rsidP="000A61E7">
            <w:pPr>
              <w:jc w:val="right"/>
              <w:rPr>
                <w:rFonts w:ascii="Segoe UI Light" w:hAnsi="Segoe UI Light" w:cs="Segoe UI Light"/>
                <w:sz w:val="24"/>
                <w:szCs w:val="24"/>
              </w:rPr>
            </w:pPr>
            <w:r w:rsidRPr="00F365DC">
              <w:rPr>
                <w:rFonts w:ascii="Segoe UI Light" w:hAnsi="Segoe UI Light" w:cs="Segoe UI Light"/>
                <w:sz w:val="24"/>
                <w:szCs w:val="24"/>
              </w:rPr>
              <w:t>Vītņstienis M12 ar uzgriežņiem uz paplāksnēm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548A720"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F4026F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1,00</w:t>
            </w:r>
          </w:p>
        </w:tc>
      </w:tr>
      <w:tr w:rsidR="008231DF" w:rsidRPr="00F365DC" w14:paraId="1FD976E6"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42236DE1" w14:textId="77777777" w:rsidR="008231DF" w:rsidRPr="00F365DC" w:rsidRDefault="008231DF" w:rsidP="000A61E7">
            <w:pPr>
              <w:jc w:val="right"/>
              <w:rPr>
                <w:rFonts w:ascii="Segoe UI Light" w:hAnsi="Segoe UI Light" w:cs="Segoe UI Light"/>
                <w:sz w:val="24"/>
                <w:szCs w:val="24"/>
              </w:rPr>
            </w:pPr>
            <w:r w:rsidRPr="00F365DC">
              <w:rPr>
                <w:rFonts w:ascii="Segoe UI Light" w:hAnsi="Segoe UI Light" w:cs="Segoe UI Light"/>
                <w:sz w:val="24"/>
                <w:szCs w:val="24"/>
              </w:rPr>
              <w:t>Vītņstienis M16 ar uzgriežņiem uz paplāksnēm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43B35A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E86AE4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5,00</w:t>
            </w:r>
          </w:p>
        </w:tc>
      </w:tr>
      <w:tr w:rsidR="008231DF" w:rsidRPr="00F365DC" w14:paraId="3F18676E"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74B30E7F" w14:textId="77777777" w:rsidR="008231DF" w:rsidRPr="00F365DC" w:rsidRDefault="008231DF" w:rsidP="000A61E7">
            <w:pPr>
              <w:jc w:val="right"/>
              <w:rPr>
                <w:rFonts w:ascii="Segoe UI Light" w:hAnsi="Segoe UI Light" w:cs="Segoe UI Light"/>
                <w:color w:val="000000"/>
                <w:sz w:val="24"/>
                <w:szCs w:val="24"/>
              </w:rPr>
            </w:pPr>
            <w:r w:rsidRPr="00F365DC">
              <w:rPr>
                <w:rFonts w:ascii="Segoe UI Light" w:hAnsi="Segoe UI Light" w:cs="Segoe UI Light"/>
                <w:color w:val="000000"/>
                <w:sz w:val="24"/>
                <w:szCs w:val="24"/>
              </w:rPr>
              <w:t>HILTI līmjava HIT HY 270</w:t>
            </w:r>
            <w:r>
              <w:rPr>
                <w:rFonts w:ascii="Segoe UI Light" w:hAnsi="Segoe UI Light" w:cs="Segoe UI Light"/>
                <w:color w:val="000000"/>
                <w:sz w:val="24"/>
                <w:szCs w:val="24"/>
              </w:rPr>
              <w:t xml:space="preserve"> vai analogs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4402024"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B1DBE3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2EE095C3"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2644BA35" w14:textId="77777777" w:rsidR="008231DF" w:rsidRPr="00F365DC" w:rsidRDefault="008231DF" w:rsidP="000A61E7">
            <w:pPr>
              <w:jc w:val="right"/>
              <w:rPr>
                <w:rFonts w:ascii="Segoe UI Light" w:hAnsi="Segoe UI Light" w:cs="Segoe UI Light"/>
                <w:color w:val="000000"/>
                <w:sz w:val="24"/>
                <w:szCs w:val="24"/>
              </w:rPr>
            </w:pPr>
            <w:r w:rsidRPr="00F365DC">
              <w:rPr>
                <w:rFonts w:ascii="Segoe UI Light" w:hAnsi="Segoe UI Light" w:cs="Segoe UI Light"/>
                <w:color w:val="000000"/>
                <w:sz w:val="24"/>
                <w:szCs w:val="24"/>
              </w:rPr>
              <w:t>Palīgmateriāli (bezrukuma java, ķīļļi u.c.)</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5A85587"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5E5E075"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23358FCF" w14:textId="77777777" w:rsidTr="008231DF">
        <w:trPr>
          <w:gridAfter w:val="4"/>
          <w:wAfter w:w="272" w:type="dxa"/>
          <w:trHeight w:val="510"/>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78DE2896"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Mūra sienas demontāža ierīkotās pārsedzes vietās (AP-1 un AP-3), ailu kontūras izgriezt ar dimanta griezējdiskiem.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DC7FF05"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6F277A">
              <w:rPr>
                <w:rFonts w:ascii="Segoe UI Light" w:hAnsi="Segoe UI Light" w:cs="Segoe UI Light"/>
                <w:color w:val="000000"/>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C8F5ED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8,40</w:t>
            </w:r>
          </w:p>
        </w:tc>
      </w:tr>
      <w:tr w:rsidR="008231DF" w:rsidRPr="00F365DC" w14:paraId="40C6D172"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58DAB2DE"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Ierīkot sietu pārsedzēm un ailu sānmalām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90CD11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BBEC635"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12,00</w:t>
            </w:r>
          </w:p>
        </w:tc>
      </w:tr>
      <w:tr w:rsidR="008231DF" w:rsidRPr="00F365DC" w14:paraId="503B7E4A" w14:textId="77777777" w:rsidTr="008231DF">
        <w:trPr>
          <w:gridAfter w:val="4"/>
          <w:wAfter w:w="272"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265DD55D"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Ierīkot apmetumu pārsedzēm un ailu sānmalām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8CF072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9536AF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12,00</w:t>
            </w:r>
          </w:p>
        </w:tc>
      </w:tr>
      <w:tr w:rsidR="008231DF" w:rsidRPr="00F365DC" w14:paraId="6EB4F7AD" w14:textId="77777777" w:rsidTr="008231DF">
        <w:trPr>
          <w:gridAfter w:val="3"/>
          <w:wAfter w:w="265" w:type="dxa"/>
          <w:trHeight w:val="315"/>
        </w:trPr>
        <w:tc>
          <w:tcPr>
            <w:tcW w:w="965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568C0B1" w14:textId="77777777" w:rsidR="008231DF" w:rsidRPr="00F365DC" w:rsidRDefault="008231DF" w:rsidP="000A61E7">
            <w:pPr>
              <w:jc w:val="center"/>
              <w:rPr>
                <w:rFonts w:ascii="Segoe UI Light" w:hAnsi="Segoe UI Light" w:cs="Segoe UI Light"/>
                <w:b/>
                <w:bCs/>
                <w:sz w:val="24"/>
                <w:szCs w:val="24"/>
                <w:lang w:eastAsia="lv-LV"/>
              </w:rPr>
            </w:pPr>
            <w:r w:rsidRPr="00F365DC">
              <w:rPr>
                <w:rFonts w:ascii="Segoe UI Light" w:hAnsi="Segoe UI Light" w:cs="Segoe UI Light"/>
                <w:b/>
                <w:bCs/>
                <w:sz w:val="24"/>
                <w:szCs w:val="24"/>
              </w:rPr>
              <w:t>Ārējie būvdarbi</w:t>
            </w:r>
          </w:p>
        </w:tc>
      </w:tr>
      <w:tr w:rsidR="008231DF" w:rsidRPr="00F365DC" w14:paraId="39E8909D"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F8E9C96"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Sagatavošanās darbi</w:t>
            </w:r>
          </w:p>
        </w:tc>
        <w:tc>
          <w:tcPr>
            <w:tcW w:w="1131" w:type="dxa"/>
            <w:tcBorders>
              <w:top w:val="nil"/>
              <w:left w:val="nil"/>
              <w:bottom w:val="single" w:sz="4" w:space="0" w:color="auto"/>
              <w:right w:val="single" w:sz="4" w:space="0" w:color="auto"/>
            </w:tcBorders>
            <w:shd w:val="clear" w:color="000000" w:fill="FFFFFF"/>
            <w:noWrap/>
            <w:vAlign w:val="center"/>
            <w:hideMark/>
          </w:tcPr>
          <w:p w14:paraId="0D1A005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98B8E8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7BCB20B1"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2A00A543"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 xml:space="preserve">Būvdarbu vadītāja biroja telpas, konteinertipa 6x2,5 m noma uz 8.mēn, uzstādīšana, demontāža </w:t>
            </w:r>
          </w:p>
        </w:tc>
        <w:tc>
          <w:tcPr>
            <w:tcW w:w="1131" w:type="dxa"/>
            <w:tcBorders>
              <w:top w:val="nil"/>
              <w:left w:val="nil"/>
              <w:bottom w:val="single" w:sz="4" w:space="0" w:color="auto"/>
              <w:right w:val="single" w:sz="4" w:space="0" w:color="auto"/>
            </w:tcBorders>
            <w:shd w:val="clear" w:color="000000" w:fill="FFFFFF"/>
            <w:noWrap/>
            <w:vAlign w:val="center"/>
            <w:hideMark/>
          </w:tcPr>
          <w:p w14:paraId="75D0C717"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gb</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572AFB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49E49F38"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3AB22F1F"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Pārvietojamās WC, mobilās Bio-tualet</w:t>
            </w:r>
            <w:r>
              <w:rPr>
                <w:rFonts w:ascii="Segoe UI Light" w:hAnsi="Segoe UI Light" w:cs="Segoe UI Light"/>
                <w:color w:val="000000"/>
                <w:sz w:val="24"/>
                <w:szCs w:val="24"/>
              </w:rPr>
              <w:t>e</w:t>
            </w:r>
            <w:r w:rsidRPr="00F365DC">
              <w:rPr>
                <w:rFonts w:ascii="Segoe UI Light" w:hAnsi="Segoe UI Light" w:cs="Segoe UI Light"/>
                <w:color w:val="000000"/>
                <w:sz w:val="24"/>
                <w:szCs w:val="24"/>
              </w:rPr>
              <w:t>s, standarta tipa noma uz 8.mēn, uzstādīšana, demontāža</w:t>
            </w:r>
          </w:p>
        </w:tc>
        <w:tc>
          <w:tcPr>
            <w:tcW w:w="1131" w:type="dxa"/>
            <w:tcBorders>
              <w:top w:val="nil"/>
              <w:left w:val="nil"/>
              <w:bottom w:val="single" w:sz="4" w:space="0" w:color="auto"/>
              <w:right w:val="single" w:sz="4" w:space="0" w:color="auto"/>
            </w:tcBorders>
            <w:shd w:val="clear" w:color="000000" w:fill="FFFFFF"/>
            <w:noWrap/>
            <w:vAlign w:val="center"/>
            <w:hideMark/>
          </w:tcPr>
          <w:p w14:paraId="60C685D0"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gb</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B085654"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3C235374"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62BD04DA"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Ugunsdzēsības stenda uzstādīšana, demontāža</w:t>
            </w:r>
          </w:p>
        </w:tc>
        <w:tc>
          <w:tcPr>
            <w:tcW w:w="1131" w:type="dxa"/>
            <w:tcBorders>
              <w:top w:val="nil"/>
              <w:left w:val="nil"/>
              <w:bottom w:val="single" w:sz="4" w:space="0" w:color="auto"/>
              <w:right w:val="single" w:sz="4" w:space="0" w:color="auto"/>
            </w:tcBorders>
            <w:shd w:val="clear" w:color="000000" w:fill="FFFFFF"/>
            <w:noWrap/>
            <w:vAlign w:val="center"/>
            <w:hideMark/>
          </w:tcPr>
          <w:p w14:paraId="0870136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gb</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EA5726B"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434EE07E"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32456827"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Būvtāfeles izgatavošana un uzstādīšana</w:t>
            </w:r>
          </w:p>
        </w:tc>
        <w:tc>
          <w:tcPr>
            <w:tcW w:w="1131" w:type="dxa"/>
            <w:tcBorders>
              <w:top w:val="nil"/>
              <w:left w:val="nil"/>
              <w:bottom w:val="single" w:sz="4" w:space="0" w:color="auto"/>
              <w:right w:val="single" w:sz="4" w:space="0" w:color="auto"/>
            </w:tcBorders>
            <w:shd w:val="clear" w:color="000000" w:fill="FFFFFF"/>
            <w:noWrap/>
            <w:vAlign w:val="center"/>
            <w:hideMark/>
          </w:tcPr>
          <w:p w14:paraId="2BB95FE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gb</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1A21D68"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36FBA5F6"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44072714"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Lielgabarīta materiālu nokraušanas laukuma ierīkošana, demontāža</w:t>
            </w:r>
          </w:p>
        </w:tc>
        <w:tc>
          <w:tcPr>
            <w:tcW w:w="1131" w:type="dxa"/>
            <w:tcBorders>
              <w:top w:val="nil"/>
              <w:left w:val="nil"/>
              <w:bottom w:val="single" w:sz="4" w:space="0" w:color="auto"/>
              <w:right w:val="single" w:sz="4" w:space="0" w:color="auto"/>
            </w:tcBorders>
            <w:shd w:val="clear" w:color="000000" w:fill="FFFFFF"/>
            <w:noWrap/>
            <w:vAlign w:val="center"/>
            <w:hideMark/>
          </w:tcPr>
          <w:p w14:paraId="6172FF6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6F277A">
              <w:rPr>
                <w:rFonts w:ascii="Segoe UI Light" w:hAnsi="Segoe UI Light" w:cs="Segoe UI Light"/>
                <w:color w:val="000000"/>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3BC39A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20,00</w:t>
            </w:r>
          </w:p>
        </w:tc>
      </w:tr>
      <w:tr w:rsidR="008231DF" w:rsidRPr="00F365DC" w14:paraId="7F501539"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6F1AAB5A"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 xml:space="preserve">Pagaidu elektrības pieslēguma ierīkošana (ieskaitot skaņošanu ar </w:t>
            </w:r>
            <w:r>
              <w:rPr>
                <w:rFonts w:ascii="Segoe UI Light" w:hAnsi="Segoe UI Light" w:cs="Segoe UI Light"/>
                <w:color w:val="000000"/>
                <w:sz w:val="24"/>
                <w:szCs w:val="24"/>
              </w:rPr>
              <w:t>Pasūtītāju</w:t>
            </w:r>
            <w:r w:rsidRPr="00F365DC">
              <w:rPr>
                <w:rFonts w:ascii="Segoe UI Light" w:hAnsi="Segoe UI Light" w:cs="Segoe UI Light"/>
                <w:color w:val="000000"/>
                <w:sz w:val="24"/>
                <w:szCs w:val="24"/>
              </w:rPr>
              <w:t xml:space="preserve"> un skaitītāja uzstādīšanu, demontāža)</w:t>
            </w:r>
          </w:p>
        </w:tc>
        <w:tc>
          <w:tcPr>
            <w:tcW w:w="1131" w:type="dxa"/>
            <w:tcBorders>
              <w:top w:val="nil"/>
              <w:left w:val="nil"/>
              <w:bottom w:val="single" w:sz="4" w:space="0" w:color="auto"/>
              <w:right w:val="single" w:sz="4" w:space="0" w:color="auto"/>
            </w:tcBorders>
            <w:shd w:val="clear" w:color="000000" w:fill="FFFFFF"/>
            <w:noWrap/>
            <w:vAlign w:val="center"/>
            <w:hideMark/>
          </w:tcPr>
          <w:p w14:paraId="6D2C857E"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00A1EE5"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7C485EAC" w14:textId="77777777" w:rsidTr="008231DF">
        <w:trPr>
          <w:gridAfter w:val="5"/>
          <w:wAfter w:w="278" w:type="dxa"/>
          <w:trHeight w:val="540"/>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3E4B2A56"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lastRenderedPageBreak/>
              <w:t xml:space="preserve">Pagaidu ūdensvada pieslēguma ierīkošana (ieskaitot skaņošanu ar </w:t>
            </w:r>
            <w:r>
              <w:rPr>
                <w:rFonts w:ascii="Segoe UI Light" w:hAnsi="Segoe UI Light" w:cs="Segoe UI Light"/>
                <w:color w:val="000000"/>
                <w:sz w:val="24"/>
                <w:szCs w:val="24"/>
              </w:rPr>
              <w:t>Pasūtītāju</w:t>
            </w:r>
            <w:r w:rsidRPr="00F365DC">
              <w:rPr>
                <w:rFonts w:ascii="Segoe UI Light" w:hAnsi="Segoe UI Light" w:cs="Segoe UI Light"/>
                <w:color w:val="000000"/>
                <w:sz w:val="24"/>
                <w:szCs w:val="24"/>
              </w:rPr>
              <w:t xml:space="preserve"> un skaitītāja uzstādīšanu, demontāža)</w:t>
            </w:r>
          </w:p>
        </w:tc>
        <w:tc>
          <w:tcPr>
            <w:tcW w:w="1131" w:type="dxa"/>
            <w:tcBorders>
              <w:top w:val="nil"/>
              <w:left w:val="nil"/>
              <w:bottom w:val="single" w:sz="4" w:space="0" w:color="auto"/>
              <w:right w:val="single" w:sz="4" w:space="0" w:color="auto"/>
            </w:tcBorders>
            <w:shd w:val="clear" w:color="000000" w:fill="FFFFFF"/>
            <w:noWrap/>
            <w:vAlign w:val="center"/>
            <w:hideMark/>
          </w:tcPr>
          <w:p w14:paraId="64A3FE2E"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25B1BDB"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68C245A3"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7F64DC93"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Drošības zīmju izgatavošana un uzstādīšana</w:t>
            </w:r>
          </w:p>
        </w:tc>
        <w:tc>
          <w:tcPr>
            <w:tcW w:w="1131" w:type="dxa"/>
            <w:tcBorders>
              <w:top w:val="nil"/>
              <w:left w:val="nil"/>
              <w:bottom w:val="single" w:sz="4" w:space="0" w:color="auto"/>
              <w:right w:val="single" w:sz="4" w:space="0" w:color="auto"/>
            </w:tcBorders>
            <w:shd w:val="clear" w:color="000000" w:fill="FFFFFF"/>
            <w:noWrap/>
            <w:vAlign w:val="center"/>
            <w:hideMark/>
          </w:tcPr>
          <w:p w14:paraId="5B6F007E"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C72BCD0"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4D751FDB"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7FF66264"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Nepieciešamo atļauju saņemšana (piemēram, rakšanas u.c.)</w:t>
            </w:r>
          </w:p>
        </w:tc>
        <w:tc>
          <w:tcPr>
            <w:tcW w:w="1131" w:type="dxa"/>
            <w:tcBorders>
              <w:top w:val="nil"/>
              <w:left w:val="nil"/>
              <w:bottom w:val="single" w:sz="4" w:space="0" w:color="auto"/>
              <w:right w:val="single" w:sz="4" w:space="0" w:color="auto"/>
            </w:tcBorders>
            <w:shd w:val="clear" w:color="000000" w:fill="FFFFFF"/>
            <w:noWrap/>
            <w:vAlign w:val="center"/>
            <w:hideMark/>
          </w:tcPr>
          <w:p w14:paraId="2A2990E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7A91AC8"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19C4EFF2"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153ED0D"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Būvdarbu izpilddokumentācijas noformēšana būvdarbu laikā, t.sk. izpilduzmērījumi.</w:t>
            </w:r>
          </w:p>
        </w:tc>
        <w:tc>
          <w:tcPr>
            <w:tcW w:w="1131" w:type="dxa"/>
            <w:tcBorders>
              <w:top w:val="nil"/>
              <w:left w:val="nil"/>
              <w:bottom w:val="single" w:sz="4" w:space="0" w:color="auto"/>
              <w:right w:val="single" w:sz="4" w:space="0" w:color="auto"/>
            </w:tcBorders>
            <w:shd w:val="clear" w:color="000000" w:fill="FFFFFF"/>
            <w:noWrap/>
            <w:vAlign w:val="center"/>
            <w:hideMark/>
          </w:tcPr>
          <w:p w14:paraId="2BB9D30E"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2E296E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3E4A0D28" w14:textId="77777777" w:rsidTr="008231DF">
        <w:trPr>
          <w:gridAfter w:val="5"/>
          <w:wAfter w:w="278" w:type="dxa"/>
          <w:trHeight w:val="102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335D555"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Nomas maksa par darbu veikšanu  transporta infrastruktūras objektos un to aizņemšana - </w:t>
            </w:r>
            <w:r w:rsidRPr="00F365DC">
              <w:rPr>
                <w:rFonts w:ascii="Segoe UI Light" w:hAnsi="Segoe UI Light" w:cs="Segoe UI Light"/>
                <w:i/>
                <w:iCs/>
                <w:sz w:val="24"/>
                <w:szCs w:val="24"/>
              </w:rPr>
              <w:t>shēmas izstrādāšana un saskaņošana ar "Ārtelpas un mobilitātes departamentu", nomās maksa par trotuāra daļas aizņemšanu</w:t>
            </w:r>
            <w:r w:rsidRPr="00F365DC">
              <w:rPr>
                <w:rFonts w:ascii="Segoe UI Light" w:hAnsi="Segoe UI Light" w:cs="Segoe UI Light"/>
                <w:sz w:val="24"/>
                <w:szCs w:val="24"/>
              </w:rPr>
              <w:t xml:space="preserve"> u.c. nodevas</w:t>
            </w:r>
          </w:p>
        </w:tc>
        <w:tc>
          <w:tcPr>
            <w:tcW w:w="1131" w:type="dxa"/>
            <w:tcBorders>
              <w:top w:val="nil"/>
              <w:left w:val="nil"/>
              <w:bottom w:val="single" w:sz="4" w:space="0" w:color="auto"/>
              <w:right w:val="single" w:sz="4" w:space="0" w:color="auto"/>
            </w:tcBorders>
            <w:shd w:val="clear" w:color="000000" w:fill="FFFFFF"/>
            <w:noWrap/>
            <w:vAlign w:val="center"/>
            <w:hideMark/>
          </w:tcPr>
          <w:p w14:paraId="3345DD1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mēn</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A40AD6E"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4</w:t>
            </w:r>
          </w:p>
        </w:tc>
      </w:tr>
      <w:tr w:rsidR="008231DF" w:rsidRPr="00F365DC" w14:paraId="2BBF4262"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9E79A36"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Pagaidu ceļazīmju izvietošana un noma uz būvdarbu laiku</w:t>
            </w:r>
          </w:p>
        </w:tc>
        <w:tc>
          <w:tcPr>
            <w:tcW w:w="1131" w:type="dxa"/>
            <w:tcBorders>
              <w:top w:val="nil"/>
              <w:left w:val="nil"/>
              <w:bottom w:val="single" w:sz="4" w:space="0" w:color="auto"/>
              <w:right w:val="single" w:sz="4" w:space="0" w:color="auto"/>
            </w:tcBorders>
            <w:shd w:val="clear" w:color="000000" w:fill="FFFFFF"/>
            <w:noWrap/>
            <w:vAlign w:val="center"/>
            <w:hideMark/>
          </w:tcPr>
          <w:p w14:paraId="0513EBED"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mēn</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84EA28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4</w:t>
            </w:r>
          </w:p>
        </w:tc>
      </w:tr>
      <w:tr w:rsidR="008231DF" w:rsidRPr="00F365DC" w14:paraId="0F852021" w14:textId="77777777" w:rsidTr="008231DF">
        <w:trPr>
          <w:gridAfter w:val="5"/>
          <w:wAfter w:w="278" w:type="dxa"/>
          <w:trHeight w:val="76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3627BCC"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Aizsargtuneļa montāža/demontāža (1.5m platu) ar izbūvētu pagaidu uzbrauktuvi no gumijas paliktņiem vai koka konstrukcijas </w:t>
            </w:r>
            <w:r w:rsidRPr="00F365DC">
              <w:rPr>
                <w:rFonts w:ascii="Segoe UI Light" w:hAnsi="Segoe UI Light" w:cs="Segoe UI Light"/>
                <w:b/>
                <w:bCs/>
                <w:sz w:val="24"/>
                <w:szCs w:val="24"/>
              </w:rPr>
              <w:t>gar Eksporta ielu</w:t>
            </w:r>
          </w:p>
        </w:tc>
        <w:tc>
          <w:tcPr>
            <w:tcW w:w="1131" w:type="dxa"/>
            <w:tcBorders>
              <w:top w:val="nil"/>
              <w:left w:val="nil"/>
              <w:bottom w:val="single" w:sz="4" w:space="0" w:color="auto"/>
              <w:right w:val="single" w:sz="4" w:space="0" w:color="auto"/>
            </w:tcBorders>
            <w:shd w:val="clear" w:color="000000" w:fill="FFFFFF"/>
            <w:noWrap/>
            <w:vAlign w:val="center"/>
            <w:hideMark/>
          </w:tcPr>
          <w:p w14:paraId="543424E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F78FCBF"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xml:space="preserve">40,00 </w:t>
            </w:r>
          </w:p>
        </w:tc>
      </w:tr>
      <w:tr w:rsidR="008231DF" w:rsidRPr="00F365DC" w14:paraId="576E9A63"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12E4578"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Uzstādāmas margas pie atvērtām tranšejām, būvbedrēm (Iekšpagalmā)</w:t>
            </w:r>
          </w:p>
        </w:tc>
        <w:tc>
          <w:tcPr>
            <w:tcW w:w="1131" w:type="dxa"/>
            <w:tcBorders>
              <w:top w:val="nil"/>
              <w:left w:val="nil"/>
              <w:bottom w:val="single" w:sz="4" w:space="0" w:color="auto"/>
              <w:right w:val="single" w:sz="4" w:space="0" w:color="auto"/>
            </w:tcBorders>
            <w:shd w:val="clear" w:color="000000" w:fill="FFFFFF"/>
            <w:noWrap/>
            <w:vAlign w:val="center"/>
            <w:hideMark/>
          </w:tcPr>
          <w:p w14:paraId="672BB7E6"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33AF250"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54</w:t>
            </w:r>
          </w:p>
        </w:tc>
      </w:tr>
      <w:tr w:rsidR="008231DF" w:rsidRPr="00F365DC" w14:paraId="7ACC509F"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925B210"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Mobilā žoga noma (Izvietots pa iekšpagalmu ap darba zonām) uz būvdarbu laiku </w:t>
            </w:r>
            <w:r w:rsidRPr="00F365DC">
              <w:rPr>
                <w:rFonts w:ascii="Segoe UI Light" w:hAnsi="Segoe UI Light" w:cs="Segoe UI Light"/>
                <w:b/>
                <w:bCs/>
                <w:sz w:val="24"/>
                <w:szCs w:val="24"/>
              </w:rPr>
              <w:t>(120m)</w:t>
            </w:r>
          </w:p>
        </w:tc>
        <w:tc>
          <w:tcPr>
            <w:tcW w:w="1131" w:type="dxa"/>
            <w:tcBorders>
              <w:top w:val="nil"/>
              <w:left w:val="nil"/>
              <w:bottom w:val="single" w:sz="4" w:space="0" w:color="auto"/>
              <w:right w:val="single" w:sz="4" w:space="0" w:color="auto"/>
            </w:tcBorders>
            <w:shd w:val="clear" w:color="000000" w:fill="FFFFFF"/>
            <w:noWrap/>
            <w:vAlign w:val="center"/>
            <w:hideMark/>
          </w:tcPr>
          <w:p w14:paraId="462CF17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mēn</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5376FE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xml:space="preserve">4,00 </w:t>
            </w:r>
          </w:p>
        </w:tc>
      </w:tr>
      <w:tr w:rsidR="008231DF" w:rsidRPr="00F365DC" w14:paraId="7C3E999D"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B3DD8F4"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Gājēju laipas ar norobežojošām margām pie atvērtām tranšejām, būvbedrēm</w:t>
            </w:r>
          </w:p>
        </w:tc>
        <w:tc>
          <w:tcPr>
            <w:tcW w:w="1131" w:type="dxa"/>
            <w:tcBorders>
              <w:top w:val="nil"/>
              <w:left w:val="nil"/>
              <w:bottom w:val="single" w:sz="4" w:space="0" w:color="auto"/>
              <w:right w:val="single" w:sz="4" w:space="0" w:color="auto"/>
            </w:tcBorders>
            <w:shd w:val="clear" w:color="000000" w:fill="FFFFFF"/>
            <w:noWrap/>
            <w:vAlign w:val="center"/>
            <w:hideMark/>
          </w:tcPr>
          <w:p w14:paraId="5EB8BF69"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vietas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09416E1"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3</w:t>
            </w:r>
          </w:p>
        </w:tc>
      </w:tr>
      <w:tr w:rsidR="008231DF" w:rsidRPr="00F365DC" w14:paraId="416F8811"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8982130"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Būvdarbu laikā aizsargājami koki ar speciāliem vairogiem</w:t>
            </w:r>
          </w:p>
        </w:tc>
        <w:tc>
          <w:tcPr>
            <w:tcW w:w="1131" w:type="dxa"/>
            <w:tcBorders>
              <w:top w:val="nil"/>
              <w:left w:val="nil"/>
              <w:bottom w:val="single" w:sz="4" w:space="0" w:color="auto"/>
              <w:right w:val="single" w:sz="4" w:space="0" w:color="auto"/>
            </w:tcBorders>
            <w:shd w:val="clear" w:color="000000" w:fill="FFFFFF"/>
            <w:noWrap/>
            <w:vAlign w:val="center"/>
            <w:hideMark/>
          </w:tcPr>
          <w:p w14:paraId="4F3DD95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vietas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2C8EE6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5</w:t>
            </w:r>
          </w:p>
        </w:tc>
      </w:tr>
      <w:tr w:rsidR="008231DF" w:rsidRPr="00F365DC" w14:paraId="37C3865C"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6EC3BE0D"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Būvgružu konteinera (ikdienas būvgružiem) uzstādīšana, demontāža</w:t>
            </w:r>
          </w:p>
        </w:tc>
        <w:tc>
          <w:tcPr>
            <w:tcW w:w="1131" w:type="dxa"/>
            <w:tcBorders>
              <w:top w:val="nil"/>
              <w:left w:val="nil"/>
              <w:bottom w:val="single" w:sz="4" w:space="0" w:color="auto"/>
              <w:right w:val="single" w:sz="4" w:space="0" w:color="auto"/>
            </w:tcBorders>
            <w:shd w:val="clear" w:color="000000" w:fill="FFFFFF"/>
            <w:noWrap/>
            <w:vAlign w:val="center"/>
            <w:hideMark/>
          </w:tcPr>
          <w:p w14:paraId="665EFCAB"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gab</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5102760"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5,00</w:t>
            </w:r>
          </w:p>
        </w:tc>
      </w:tr>
      <w:tr w:rsidR="008231DF" w:rsidRPr="00F365DC" w14:paraId="56EEB205" w14:textId="77777777" w:rsidTr="008231DF">
        <w:trPr>
          <w:gridAfter w:val="5"/>
          <w:wAfter w:w="278" w:type="dxa"/>
          <w:trHeight w:val="102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3065442"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Citi neuzskaitītie darbi un materiāli kas nepieciešami pilnvērtīgai un kvalitatīvai darbu veikšanai (piemēram: pagaidu lietus ūdens novadīšana no darba zonas, pagaidu norāžu izvietošana, esošā ceļas seguma aizsargāšana u.c.)</w:t>
            </w:r>
          </w:p>
        </w:tc>
        <w:tc>
          <w:tcPr>
            <w:tcW w:w="1131" w:type="dxa"/>
            <w:tcBorders>
              <w:top w:val="nil"/>
              <w:left w:val="nil"/>
              <w:bottom w:val="single" w:sz="4" w:space="0" w:color="auto"/>
              <w:right w:val="single" w:sz="4" w:space="0" w:color="auto"/>
            </w:tcBorders>
            <w:shd w:val="clear" w:color="000000" w:fill="FFFFFF"/>
            <w:vAlign w:val="center"/>
            <w:hideMark/>
          </w:tcPr>
          <w:p w14:paraId="04DB43D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AC65D1B"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037B89D5" w14:textId="77777777" w:rsidTr="008231DF">
        <w:trPr>
          <w:gridAfter w:val="5"/>
          <w:wAfter w:w="278" w:type="dxa"/>
          <w:trHeight w:val="31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E304229"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PAMATU DAĻA GAR EKSPORTA IELU (asīs 1-10/A)</w:t>
            </w:r>
          </w:p>
        </w:tc>
        <w:tc>
          <w:tcPr>
            <w:tcW w:w="1131" w:type="dxa"/>
            <w:tcBorders>
              <w:top w:val="nil"/>
              <w:left w:val="nil"/>
              <w:bottom w:val="single" w:sz="4" w:space="0" w:color="auto"/>
              <w:right w:val="single" w:sz="4" w:space="0" w:color="auto"/>
            </w:tcBorders>
            <w:shd w:val="clear" w:color="000000" w:fill="FFFFFF"/>
            <w:noWrap/>
            <w:vAlign w:val="center"/>
            <w:hideMark/>
          </w:tcPr>
          <w:p w14:paraId="3C66D84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0846DF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178D0FBA"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5634F7A"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Demontāžas darbi</w:t>
            </w:r>
          </w:p>
        </w:tc>
        <w:tc>
          <w:tcPr>
            <w:tcW w:w="1131" w:type="dxa"/>
            <w:tcBorders>
              <w:top w:val="nil"/>
              <w:left w:val="nil"/>
              <w:bottom w:val="single" w:sz="4" w:space="0" w:color="auto"/>
              <w:right w:val="single" w:sz="4" w:space="0" w:color="auto"/>
            </w:tcBorders>
            <w:shd w:val="clear" w:color="000000" w:fill="FFFFFF"/>
            <w:noWrap/>
            <w:vAlign w:val="center"/>
            <w:hideMark/>
          </w:tcPr>
          <w:p w14:paraId="3DECBD6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E2B2090"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26C0384A"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9A11D20"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Veikt esošo asfalta seguma ar pamatojumu demontāžu un utilizēšanu</w:t>
            </w:r>
          </w:p>
        </w:tc>
        <w:tc>
          <w:tcPr>
            <w:tcW w:w="1131" w:type="dxa"/>
            <w:tcBorders>
              <w:top w:val="nil"/>
              <w:left w:val="nil"/>
              <w:bottom w:val="single" w:sz="4" w:space="0" w:color="auto"/>
              <w:right w:val="single" w:sz="4" w:space="0" w:color="auto"/>
            </w:tcBorders>
            <w:shd w:val="clear" w:color="000000" w:fill="FFFFFF"/>
            <w:noWrap/>
            <w:vAlign w:val="center"/>
            <w:hideMark/>
          </w:tcPr>
          <w:p w14:paraId="54E7243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2648E9F"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22,8</w:t>
            </w:r>
          </w:p>
        </w:tc>
      </w:tr>
      <w:tr w:rsidR="008231DF" w:rsidRPr="00F365DC" w14:paraId="65DF6CB4"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73C3025"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Pamatu atrakšana dziļumā </w:t>
            </w:r>
            <w:r w:rsidRPr="00F365DC">
              <w:rPr>
                <w:rFonts w:ascii="Segoe UI Light" w:hAnsi="Segoe UI Light" w:cs="Segoe UI Light"/>
                <w:b/>
                <w:bCs/>
                <w:sz w:val="24"/>
                <w:szCs w:val="24"/>
              </w:rPr>
              <w:t>(3,2m dziļumā) grunti saglabājot atpakaļ atbēršanai</w:t>
            </w:r>
            <w:r w:rsidRPr="00F365DC">
              <w:rPr>
                <w:rFonts w:ascii="Segoe UI Light" w:hAnsi="Segoe UI Light" w:cs="Segoe UI Light"/>
                <w:sz w:val="24"/>
                <w:szCs w:val="24"/>
              </w:rPr>
              <w:t xml:space="preserve"> - ROKU DARBS</w:t>
            </w:r>
          </w:p>
        </w:tc>
        <w:tc>
          <w:tcPr>
            <w:tcW w:w="1131" w:type="dxa"/>
            <w:tcBorders>
              <w:top w:val="nil"/>
              <w:left w:val="nil"/>
              <w:bottom w:val="single" w:sz="4" w:space="0" w:color="auto"/>
              <w:right w:val="single" w:sz="4" w:space="0" w:color="auto"/>
            </w:tcBorders>
            <w:shd w:val="clear" w:color="000000" w:fill="FFFFFF"/>
            <w:noWrap/>
            <w:vAlign w:val="center"/>
            <w:hideMark/>
          </w:tcPr>
          <w:p w14:paraId="1B0FDD4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AA98EF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158</w:t>
            </w:r>
          </w:p>
        </w:tc>
      </w:tr>
      <w:tr w:rsidR="008231DF" w:rsidRPr="00F365DC" w14:paraId="4DBDACCE" w14:textId="77777777" w:rsidTr="008231DF">
        <w:trPr>
          <w:gridAfter w:val="5"/>
          <w:wAfter w:w="278" w:type="dxa"/>
          <w:trHeight w:val="31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75A2BB4"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Grunts novietošana atbērtnē objekta esošajā teritorijā - Pasūtītāja ierādīta vieta</w:t>
            </w:r>
          </w:p>
        </w:tc>
        <w:tc>
          <w:tcPr>
            <w:tcW w:w="1131" w:type="dxa"/>
            <w:tcBorders>
              <w:top w:val="nil"/>
              <w:left w:val="nil"/>
              <w:bottom w:val="single" w:sz="4" w:space="0" w:color="auto"/>
              <w:right w:val="single" w:sz="4" w:space="0" w:color="auto"/>
            </w:tcBorders>
            <w:shd w:val="clear" w:color="000000" w:fill="FFFFFF"/>
            <w:noWrap/>
            <w:vAlign w:val="center"/>
            <w:hideMark/>
          </w:tcPr>
          <w:p w14:paraId="694B6AF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D533FA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158</w:t>
            </w:r>
          </w:p>
        </w:tc>
      </w:tr>
      <w:tr w:rsidR="008231DF" w:rsidRPr="00F365DC" w14:paraId="7ACB5C7C" w14:textId="77777777" w:rsidTr="008231DF">
        <w:trPr>
          <w:gridAfter w:val="5"/>
          <w:wAfter w:w="278" w:type="dxa"/>
          <w:trHeight w:val="278"/>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09B2B17"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Tranš</w:t>
            </w:r>
            <w:r>
              <w:rPr>
                <w:rFonts w:ascii="Segoe UI Light" w:hAnsi="Segoe UI Light" w:cs="Segoe UI Light"/>
                <w:sz w:val="24"/>
                <w:szCs w:val="24"/>
              </w:rPr>
              <w:t>e</w:t>
            </w:r>
            <w:r w:rsidRPr="00F365DC">
              <w:rPr>
                <w:rFonts w:ascii="Segoe UI Light" w:hAnsi="Segoe UI Light" w:cs="Segoe UI Light"/>
                <w:sz w:val="24"/>
                <w:szCs w:val="24"/>
              </w:rPr>
              <w:t>jas atbalsta vairogu uzstādīšana/demontāža un noma (augstums 3.4m)</w:t>
            </w:r>
          </w:p>
        </w:tc>
        <w:tc>
          <w:tcPr>
            <w:tcW w:w="1131" w:type="dxa"/>
            <w:tcBorders>
              <w:top w:val="nil"/>
              <w:left w:val="nil"/>
              <w:bottom w:val="single" w:sz="4" w:space="0" w:color="auto"/>
              <w:right w:val="single" w:sz="4" w:space="0" w:color="auto"/>
            </w:tcBorders>
            <w:shd w:val="clear" w:color="000000" w:fill="FFFFFF"/>
            <w:noWrap/>
            <w:vAlign w:val="center"/>
            <w:hideMark/>
          </w:tcPr>
          <w:p w14:paraId="5BD0B31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072AFB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40</w:t>
            </w:r>
          </w:p>
        </w:tc>
      </w:tr>
      <w:tr w:rsidR="008231DF" w:rsidRPr="00F365DC" w14:paraId="3749DDFE"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6A807FE"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Atrokot pamatus demontēt esošās betona gaismas šahtas, kas pēc fakta vairs nepilda savu funkciju</w:t>
            </w:r>
          </w:p>
        </w:tc>
        <w:tc>
          <w:tcPr>
            <w:tcW w:w="1131" w:type="dxa"/>
            <w:tcBorders>
              <w:top w:val="nil"/>
              <w:left w:val="nil"/>
              <w:bottom w:val="single" w:sz="4" w:space="0" w:color="auto"/>
              <w:right w:val="single" w:sz="4" w:space="0" w:color="auto"/>
            </w:tcBorders>
            <w:shd w:val="clear" w:color="000000" w:fill="FFFFFF"/>
            <w:noWrap/>
            <w:vAlign w:val="center"/>
            <w:hideMark/>
          </w:tcPr>
          <w:p w14:paraId="57477A5B"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vietas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C2DE22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w:t>
            </w:r>
          </w:p>
        </w:tc>
      </w:tr>
      <w:tr w:rsidR="008231DF" w:rsidRPr="00F365DC" w14:paraId="5FFEE317"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7D61B70"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Esošo LK atzaru DN150/DN225 demontāža un atjaunošana pēc darbu pabeigšanas</w:t>
            </w:r>
          </w:p>
        </w:tc>
        <w:tc>
          <w:tcPr>
            <w:tcW w:w="1131" w:type="dxa"/>
            <w:tcBorders>
              <w:top w:val="nil"/>
              <w:left w:val="nil"/>
              <w:bottom w:val="single" w:sz="4" w:space="0" w:color="auto"/>
              <w:right w:val="single" w:sz="4" w:space="0" w:color="auto"/>
            </w:tcBorders>
            <w:shd w:val="clear" w:color="000000" w:fill="FFFFFF"/>
            <w:noWrap/>
            <w:vAlign w:val="center"/>
            <w:hideMark/>
          </w:tcPr>
          <w:p w14:paraId="5BE75A1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vietas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577623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w:t>
            </w:r>
          </w:p>
        </w:tc>
      </w:tr>
      <w:tr w:rsidR="008231DF" w:rsidRPr="00F365DC" w14:paraId="446EDE16"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tcPr>
          <w:p w14:paraId="505ADBC5"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Esošo lietus notekcauruļu, ventilācijas restu, margu un dažādu elementu uz fasādes/cokola kas traucē veikt darbus demontāža un montāža atpakaļ</w:t>
            </w:r>
          </w:p>
        </w:tc>
        <w:tc>
          <w:tcPr>
            <w:tcW w:w="1131" w:type="dxa"/>
            <w:tcBorders>
              <w:top w:val="nil"/>
              <w:left w:val="nil"/>
              <w:bottom w:val="single" w:sz="4" w:space="0" w:color="auto"/>
              <w:right w:val="single" w:sz="4" w:space="0" w:color="auto"/>
            </w:tcBorders>
            <w:shd w:val="clear" w:color="000000" w:fill="FFFFFF"/>
            <w:noWrap/>
            <w:vAlign w:val="center"/>
          </w:tcPr>
          <w:p w14:paraId="48ADFC6B"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tcPr>
          <w:p w14:paraId="55B96545"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3AB9ED07"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C4AB98C"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lastRenderedPageBreak/>
              <w:t>Esošo pazemes inženierkomunikāciju atšurfēšana un aizsargāšana/nobalstīšana uz būvdarbu laiku (skatīt ĢP-01)</w:t>
            </w:r>
          </w:p>
        </w:tc>
        <w:tc>
          <w:tcPr>
            <w:tcW w:w="1131" w:type="dxa"/>
            <w:tcBorders>
              <w:top w:val="nil"/>
              <w:left w:val="nil"/>
              <w:bottom w:val="single" w:sz="4" w:space="0" w:color="auto"/>
              <w:right w:val="single" w:sz="4" w:space="0" w:color="auto"/>
            </w:tcBorders>
            <w:shd w:val="clear" w:color="000000" w:fill="FFFFFF"/>
            <w:noWrap/>
            <w:vAlign w:val="center"/>
            <w:hideMark/>
          </w:tcPr>
          <w:p w14:paraId="09BD1B9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6D8EAF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5E555574"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09C6F858"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Būvgružu nogādāšana līdz konteineram un izvešana</w:t>
            </w:r>
          </w:p>
        </w:tc>
        <w:tc>
          <w:tcPr>
            <w:tcW w:w="1131" w:type="dxa"/>
            <w:tcBorders>
              <w:top w:val="nil"/>
              <w:left w:val="nil"/>
              <w:bottom w:val="single" w:sz="4" w:space="0" w:color="auto"/>
              <w:right w:val="single" w:sz="4" w:space="0" w:color="auto"/>
            </w:tcBorders>
            <w:shd w:val="clear" w:color="000000" w:fill="FFFFFF"/>
            <w:noWrap/>
            <w:vAlign w:val="center"/>
            <w:hideMark/>
          </w:tcPr>
          <w:p w14:paraId="3131F06E"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6F277A">
              <w:rPr>
                <w:rFonts w:ascii="Segoe UI Light" w:hAnsi="Segoe UI Light" w:cs="Segoe UI Light"/>
                <w:color w:val="000000"/>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3E18918"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40,00</w:t>
            </w:r>
          </w:p>
        </w:tc>
      </w:tr>
      <w:tr w:rsidR="008231DF" w:rsidRPr="00F365DC" w14:paraId="6350DFBF"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ABC2706"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Pamati</w:t>
            </w:r>
          </w:p>
        </w:tc>
        <w:tc>
          <w:tcPr>
            <w:tcW w:w="1131" w:type="dxa"/>
            <w:tcBorders>
              <w:top w:val="nil"/>
              <w:left w:val="nil"/>
              <w:bottom w:val="single" w:sz="4" w:space="0" w:color="auto"/>
              <w:right w:val="single" w:sz="4" w:space="0" w:color="auto"/>
            </w:tcBorders>
            <w:shd w:val="clear" w:color="000000" w:fill="FFFFFF"/>
            <w:noWrap/>
            <w:vAlign w:val="center"/>
            <w:hideMark/>
          </w:tcPr>
          <w:p w14:paraId="6F31C98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40D0A4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49A55E0F" w14:textId="77777777" w:rsidTr="008231DF">
        <w:trPr>
          <w:gridAfter w:val="5"/>
          <w:wAfter w:w="278" w:type="dxa"/>
          <w:trHeight w:val="273"/>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0A48FEF"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Pamatu un visa cokola attīrīšana, mazgāšana ar augstspiediena strūklu, žāvēšana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34328CBB"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24DB1A9"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158,6</w:t>
            </w:r>
          </w:p>
        </w:tc>
      </w:tr>
      <w:tr w:rsidR="008231DF" w:rsidRPr="00F365DC" w14:paraId="1DDEEAF1"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8165218"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Pamatu gruntēšana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3B584B1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545B28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158,6</w:t>
            </w:r>
          </w:p>
        </w:tc>
      </w:tr>
      <w:tr w:rsidR="008231DF" w:rsidRPr="00F365DC" w14:paraId="58A9C02D"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BE7E9BC"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Izlīdzināt virsmu un aizpildīt neaizpildītās šuves pirms hidroizolācijas izveides. (NIVOPLAN PLUS ar PLANICRETE vai analogs). AR-02, AR-07</w:t>
            </w:r>
          </w:p>
        </w:tc>
        <w:tc>
          <w:tcPr>
            <w:tcW w:w="1131" w:type="dxa"/>
            <w:tcBorders>
              <w:top w:val="nil"/>
              <w:left w:val="nil"/>
              <w:bottom w:val="single" w:sz="4" w:space="0" w:color="auto"/>
              <w:right w:val="single" w:sz="4" w:space="0" w:color="auto"/>
            </w:tcBorders>
            <w:shd w:val="clear" w:color="000000" w:fill="FFFFFF"/>
            <w:noWrap/>
            <w:vAlign w:val="center"/>
            <w:hideMark/>
          </w:tcPr>
          <w:p w14:paraId="5AFE7E0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035BD3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158,6</w:t>
            </w:r>
          </w:p>
        </w:tc>
      </w:tr>
      <w:tr w:rsidR="008231DF" w:rsidRPr="00F365DC" w14:paraId="5B6DB8E0" w14:textId="77777777" w:rsidTr="008231DF">
        <w:trPr>
          <w:gridAfter w:val="5"/>
          <w:wAfter w:w="278" w:type="dxa"/>
          <w:trHeight w:val="76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33E514C"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Vertikālās hidroizolācijas izveide ar īpaši elastīgu cementa bāzes divkomponentu hidroizolācij</w:t>
            </w:r>
            <w:r>
              <w:rPr>
                <w:rFonts w:ascii="Segoe UI Light" w:hAnsi="Segoe UI Light" w:cs="Segoe UI Light"/>
                <w:sz w:val="24"/>
                <w:szCs w:val="24"/>
              </w:rPr>
              <w:t>u</w:t>
            </w:r>
            <w:r w:rsidRPr="00F365DC">
              <w:rPr>
                <w:rFonts w:ascii="Segoe UI Light" w:hAnsi="Segoe UI Light" w:cs="Segoe UI Light"/>
                <w:sz w:val="24"/>
                <w:szCs w:val="24"/>
              </w:rPr>
              <w:t xml:space="preserve"> ne mazāk kā ≈200÷400mm virs zemes līmeņa (MAPELASTIC FOUNDATION vai analogs). AR-02, AR-07</w:t>
            </w:r>
          </w:p>
        </w:tc>
        <w:tc>
          <w:tcPr>
            <w:tcW w:w="1131" w:type="dxa"/>
            <w:tcBorders>
              <w:top w:val="nil"/>
              <w:left w:val="nil"/>
              <w:bottom w:val="single" w:sz="4" w:space="0" w:color="auto"/>
              <w:right w:val="single" w:sz="4" w:space="0" w:color="auto"/>
            </w:tcBorders>
            <w:shd w:val="clear" w:color="000000" w:fill="FFFFFF"/>
            <w:noWrap/>
            <w:vAlign w:val="center"/>
            <w:hideMark/>
          </w:tcPr>
          <w:p w14:paraId="08C1870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3652CA0"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158,6</w:t>
            </w:r>
          </w:p>
        </w:tc>
      </w:tr>
      <w:tr w:rsidR="008231DF" w:rsidRPr="00F365DC" w14:paraId="49790D17"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B5A5441"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Pamatu aizbēršana ar esošo grunti</w:t>
            </w:r>
            <w:r>
              <w:rPr>
                <w:rFonts w:ascii="Segoe UI Light" w:hAnsi="Segoe UI Light" w:cs="Segoe UI Light"/>
                <w:sz w:val="24"/>
                <w:szCs w:val="24"/>
              </w:rPr>
              <w:t>,</w:t>
            </w:r>
            <w:r w:rsidRPr="00F365DC">
              <w:rPr>
                <w:rFonts w:ascii="Segoe UI Light" w:hAnsi="Segoe UI Light" w:cs="Segoe UI Light"/>
                <w:sz w:val="24"/>
                <w:szCs w:val="24"/>
              </w:rPr>
              <w:t xml:space="preserve"> blietējot pa slāņiem</w:t>
            </w:r>
          </w:p>
        </w:tc>
        <w:tc>
          <w:tcPr>
            <w:tcW w:w="1131" w:type="dxa"/>
            <w:tcBorders>
              <w:top w:val="nil"/>
              <w:left w:val="nil"/>
              <w:bottom w:val="single" w:sz="4" w:space="0" w:color="auto"/>
              <w:right w:val="single" w:sz="4" w:space="0" w:color="auto"/>
            </w:tcBorders>
            <w:shd w:val="clear" w:color="000000" w:fill="FFFFFF"/>
            <w:noWrap/>
            <w:vAlign w:val="center"/>
            <w:hideMark/>
          </w:tcPr>
          <w:p w14:paraId="735EFD4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E2696EF"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158</w:t>
            </w:r>
          </w:p>
        </w:tc>
      </w:tr>
      <w:tr w:rsidR="008231DF" w:rsidRPr="00F365DC" w14:paraId="2EA54FB3"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3F80306"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Cokola apdare</w:t>
            </w:r>
          </w:p>
        </w:tc>
        <w:tc>
          <w:tcPr>
            <w:tcW w:w="1131" w:type="dxa"/>
            <w:tcBorders>
              <w:top w:val="nil"/>
              <w:left w:val="nil"/>
              <w:bottom w:val="single" w:sz="4" w:space="0" w:color="auto"/>
              <w:right w:val="single" w:sz="4" w:space="0" w:color="auto"/>
            </w:tcBorders>
            <w:shd w:val="clear" w:color="000000" w:fill="FFFFFF"/>
            <w:noWrap/>
            <w:vAlign w:val="center"/>
            <w:hideMark/>
          </w:tcPr>
          <w:p w14:paraId="1C98C49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BBA8C4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111C71BE"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6EF44D2"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Virszemes cokola daļas esošā apmetuma nokalšana līdz ķieģeļiem</w:t>
            </w:r>
          </w:p>
        </w:tc>
        <w:tc>
          <w:tcPr>
            <w:tcW w:w="1131" w:type="dxa"/>
            <w:tcBorders>
              <w:top w:val="nil"/>
              <w:left w:val="nil"/>
              <w:bottom w:val="single" w:sz="4" w:space="0" w:color="auto"/>
              <w:right w:val="single" w:sz="4" w:space="0" w:color="auto"/>
            </w:tcBorders>
            <w:shd w:val="clear" w:color="000000" w:fill="FFFFFF"/>
            <w:noWrap/>
            <w:vAlign w:val="center"/>
            <w:hideMark/>
          </w:tcPr>
          <w:p w14:paraId="742FE80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CE465A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60,75</w:t>
            </w:r>
          </w:p>
        </w:tc>
      </w:tr>
      <w:tr w:rsidR="008231DF" w:rsidRPr="00F365DC" w14:paraId="415A0394"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B4430D0"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Cokola mazgāšana ar augstspiediena ūdens strūklu un žāvēšana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5211442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B71370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60,75</w:t>
            </w:r>
          </w:p>
        </w:tc>
      </w:tr>
      <w:tr w:rsidR="008231DF" w:rsidRPr="00F365DC" w14:paraId="112D09D4"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5482965"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Cokola apstrāde ar saķeres kārtu (POROMAPO RINZAFFO vai analogs)</w:t>
            </w:r>
          </w:p>
        </w:tc>
        <w:tc>
          <w:tcPr>
            <w:tcW w:w="1131" w:type="dxa"/>
            <w:tcBorders>
              <w:top w:val="nil"/>
              <w:left w:val="nil"/>
              <w:bottom w:val="single" w:sz="4" w:space="0" w:color="auto"/>
              <w:right w:val="single" w:sz="4" w:space="0" w:color="auto"/>
            </w:tcBorders>
            <w:shd w:val="clear" w:color="000000" w:fill="FFFFFF"/>
            <w:noWrap/>
            <w:vAlign w:val="center"/>
            <w:hideMark/>
          </w:tcPr>
          <w:p w14:paraId="2C68DF5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E4D93D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60,75</w:t>
            </w:r>
          </w:p>
        </w:tc>
      </w:tr>
      <w:tr w:rsidR="008231DF" w:rsidRPr="00F365DC" w14:paraId="539DCA0C"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7DECD61"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Mūri žāvējoš</w:t>
            </w:r>
            <w:r>
              <w:rPr>
                <w:rFonts w:ascii="Segoe UI Light" w:hAnsi="Segoe UI Light" w:cs="Segoe UI Light"/>
                <w:sz w:val="24"/>
                <w:szCs w:val="24"/>
              </w:rPr>
              <w:t>a</w:t>
            </w:r>
            <w:r w:rsidRPr="00F365DC">
              <w:rPr>
                <w:rFonts w:ascii="Segoe UI Light" w:hAnsi="Segoe UI Light" w:cs="Segoe UI Light"/>
                <w:sz w:val="24"/>
                <w:szCs w:val="24"/>
              </w:rPr>
              <w:t xml:space="preserve"> (sanācijas) apmetuma kārtas uzstrāde, biezums ne mazāks par 2cm (POROMAPO INTONACO vai analogs)</w:t>
            </w:r>
          </w:p>
        </w:tc>
        <w:tc>
          <w:tcPr>
            <w:tcW w:w="1131" w:type="dxa"/>
            <w:tcBorders>
              <w:top w:val="nil"/>
              <w:left w:val="nil"/>
              <w:bottom w:val="single" w:sz="4" w:space="0" w:color="auto"/>
              <w:right w:val="single" w:sz="4" w:space="0" w:color="auto"/>
            </w:tcBorders>
            <w:shd w:val="clear" w:color="000000" w:fill="FFFFFF"/>
            <w:noWrap/>
            <w:vAlign w:val="center"/>
            <w:hideMark/>
          </w:tcPr>
          <w:p w14:paraId="0979C10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EEF0BA0"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60,75</w:t>
            </w:r>
          </w:p>
        </w:tc>
      </w:tr>
      <w:tr w:rsidR="008231DF" w:rsidRPr="00F365DC" w14:paraId="51AACE84"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75D0ECA"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Apmetuma virsmas finiša špaktelēšana un sagatavošana krāsošanai (POROMAP FINITURA vai analogs)</w:t>
            </w:r>
          </w:p>
        </w:tc>
        <w:tc>
          <w:tcPr>
            <w:tcW w:w="1131" w:type="dxa"/>
            <w:tcBorders>
              <w:top w:val="nil"/>
              <w:left w:val="nil"/>
              <w:bottom w:val="single" w:sz="4" w:space="0" w:color="auto"/>
              <w:right w:val="single" w:sz="4" w:space="0" w:color="auto"/>
            </w:tcBorders>
            <w:shd w:val="clear" w:color="000000" w:fill="FFFFFF"/>
            <w:noWrap/>
            <w:vAlign w:val="center"/>
            <w:hideMark/>
          </w:tcPr>
          <w:p w14:paraId="780D52D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22F0A4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60,75</w:t>
            </w:r>
          </w:p>
        </w:tc>
      </w:tr>
      <w:tr w:rsidR="008231DF" w:rsidRPr="00F365DC" w14:paraId="229DDF32"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0C16DAE"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Virsmas gruntēšana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379969E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37FA30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60,75</w:t>
            </w:r>
          </w:p>
        </w:tc>
      </w:tr>
      <w:tr w:rsidR="008231DF" w:rsidRPr="00F365DC" w14:paraId="11027571"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D88359E"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Cokola plaknes krāsošana 2 kārtās (MAPEI SILANCOLOR vai analogs)</w:t>
            </w:r>
          </w:p>
        </w:tc>
        <w:tc>
          <w:tcPr>
            <w:tcW w:w="1131" w:type="dxa"/>
            <w:tcBorders>
              <w:top w:val="nil"/>
              <w:left w:val="nil"/>
              <w:bottom w:val="single" w:sz="4" w:space="0" w:color="auto"/>
              <w:right w:val="single" w:sz="4" w:space="0" w:color="auto"/>
            </w:tcBorders>
            <w:shd w:val="clear" w:color="000000" w:fill="FFFFFF"/>
            <w:noWrap/>
            <w:vAlign w:val="center"/>
            <w:hideMark/>
          </w:tcPr>
          <w:p w14:paraId="0D7DA79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892563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60,75</w:t>
            </w:r>
          </w:p>
        </w:tc>
      </w:tr>
      <w:tr w:rsidR="008231DF" w:rsidRPr="00F365DC" w14:paraId="3426E2DC"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6603463"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Labiekārtošanas darbi</w:t>
            </w:r>
          </w:p>
        </w:tc>
        <w:tc>
          <w:tcPr>
            <w:tcW w:w="1131" w:type="dxa"/>
            <w:tcBorders>
              <w:top w:val="nil"/>
              <w:left w:val="nil"/>
              <w:bottom w:val="single" w:sz="4" w:space="0" w:color="auto"/>
              <w:right w:val="single" w:sz="4" w:space="0" w:color="auto"/>
            </w:tcBorders>
            <w:shd w:val="clear" w:color="000000" w:fill="FFFFFF"/>
            <w:noWrap/>
            <w:vAlign w:val="center"/>
            <w:hideMark/>
          </w:tcPr>
          <w:p w14:paraId="53C6869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2272E4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4481B89D"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2D9EAF0"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Esošās grunts blietēšana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0D16E1F1"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1E68B7B"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88,00</w:t>
            </w:r>
          </w:p>
        </w:tc>
      </w:tr>
      <w:tr w:rsidR="008231DF" w:rsidRPr="00F365DC" w14:paraId="6247B2AA"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F942B16"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Nesaistīta minerālmateriālu 0/45 pamata nesošās kārtas būvniecība 12 cm biezumā</w:t>
            </w:r>
          </w:p>
        </w:tc>
        <w:tc>
          <w:tcPr>
            <w:tcW w:w="1131" w:type="dxa"/>
            <w:tcBorders>
              <w:top w:val="nil"/>
              <w:left w:val="nil"/>
              <w:bottom w:val="single" w:sz="4" w:space="0" w:color="auto"/>
              <w:right w:val="single" w:sz="4" w:space="0" w:color="auto"/>
            </w:tcBorders>
            <w:shd w:val="clear" w:color="000000" w:fill="FFFFFF"/>
            <w:noWrap/>
            <w:vAlign w:val="center"/>
            <w:hideMark/>
          </w:tcPr>
          <w:p w14:paraId="3245D2D8"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BB678DE"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88,00</w:t>
            </w:r>
          </w:p>
        </w:tc>
      </w:tr>
      <w:tr w:rsidR="008231DF" w:rsidRPr="00F365DC" w14:paraId="2B676DAC"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39E11AD"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Karstā asfalta dilumkārtas AC8 surf būvniecība 4cm biezumā</w:t>
            </w:r>
          </w:p>
        </w:tc>
        <w:tc>
          <w:tcPr>
            <w:tcW w:w="1131" w:type="dxa"/>
            <w:tcBorders>
              <w:top w:val="nil"/>
              <w:left w:val="nil"/>
              <w:bottom w:val="single" w:sz="4" w:space="0" w:color="auto"/>
              <w:right w:val="single" w:sz="4" w:space="0" w:color="auto"/>
            </w:tcBorders>
            <w:shd w:val="clear" w:color="000000" w:fill="FFFFFF"/>
            <w:noWrap/>
            <w:vAlign w:val="center"/>
            <w:hideMark/>
          </w:tcPr>
          <w:p w14:paraId="12190599"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4F879D9"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88,00</w:t>
            </w:r>
          </w:p>
        </w:tc>
      </w:tr>
      <w:tr w:rsidR="008231DF" w:rsidRPr="00F365DC" w14:paraId="09DDBF3D"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9E73248"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Šuvju apstrāde ar bitumenu</w:t>
            </w:r>
          </w:p>
        </w:tc>
        <w:tc>
          <w:tcPr>
            <w:tcW w:w="1131" w:type="dxa"/>
            <w:tcBorders>
              <w:top w:val="nil"/>
              <w:left w:val="nil"/>
              <w:bottom w:val="single" w:sz="4" w:space="0" w:color="auto"/>
              <w:right w:val="single" w:sz="4" w:space="0" w:color="auto"/>
            </w:tcBorders>
            <w:shd w:val="clear" w:color="000000" w:fill="FFFFFF"/>
            <w:noWrap/>
            <w:vAlign w:val="center"/>
            <w:hideMark/>
          </w:tcPr>
          <w:p w14:paraId="7580C2F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7C4F45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w:t>
            </w:r>
          </w:p>
        </w:tc>
      </w:tr>
      <w:tr w:rsidR="008231DF" w:rsidRPr="00F365DC" w14:paraId="5FF7D6CF"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AFE4BA6"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Citi darbi</w:t>
            </w:r>
          </w:p>
        </w:tc>
        <w:tc>
          <w:tcPr>
            <w:tcW w:w="1131" w:type="dxa"/>
            <w:tcBorders>
              <w:top w:val="nil"/>
              <w:left w:val="nil"/>
              <w:bottom w:val="single" w:sz="4" w:space="0" w:color="auto"/>
              <w:right w:val="single" w:sz="4" w:space="0" w:color="auto"/>
            </w:tcBorders>
            <w:shd w:val="clear" w:color="000000" w:fill="FFFFFF"/>
            <w:noWrap/>
            <w:vAlign w:val="center"/>
            <w:hideMark/>
          </w:tcPr>
          <w:p w14:paraId="28A8D38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FC7D30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0395EF9A"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1F8BB9C"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Gaisa pieplūdes caurumu (DN200mm) urbšana pamatos 45* slīpumā ar restītes montāžu iekšā/ārā</w:t>
            </w:r>
          </w:p>
        </w:tc>
        <w:tc>
          <w:tcPr>
            <w:tcW w:w="1131" w:type="dxa"/>
            <w:tcBorders>
              <w:top w:val="nil"/>
              <w:left w:val="nil"/>
              <w:bottom w:val="single" w:sz="4" w:space="0" w:color="auto"/>
              <w:right w:val="single" w:sz="4" w:space="0" w:color="auto"/>
            </w:tcBorders>
            <w:shd w:val="clear" w:color="000000" w:fill="FFFFFF"/>
            <w:noWrap/>
            <w:vAlign w:val="center"/>
            <w:hideMark/>
          </w:tcPr>
          <w:p w14:paraId="7E422589"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vietas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AA6FF1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w:t>
            </w:r>
          </w:p>
        </w:tc>
      </w:tr>
      <w:tr w:rsidR="008231DF" w:rsidRPr="00F365DC" w14:paraId="42679539"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noWrap/>
            <w:vAlign w:val="center"/>
            <w:hideMark/>
          </w:tcPr>
          <w:p w14:paraId="2A15A849"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Esošo inženiertīklu ievadu ēkā aizdrīvēšana un hidroizolācijas izveide</w:t>
            </w:r>
          </w:p>
        </w:tc>
        <w:tc>
          <w:tcPr>
            <w:tcW w:w="1131" w:type="dxa"/>
            <w:tcBorders>
              <w:top w:val="nil"/>
              <w:left w:val="nil"/>
              <w:bottom w:val="single" w:sz="4" w:space="0" w:color="auto"/>
              <w:right w:val="single" w:sz="4" w:space="0" w:color="auto"/>
            </w:tcBorders>
            <w:shd w:val="clear" w:color="000000" w:fill="FFFFFF"/>
            <w:vAlign w:val="center"/>
            <w:hideMark/>
          </w:tcPr>
          <w:p w14:paraId="1BE5BAF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57430D7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w:t>
            </w:r>
          </w:p>
        </w:tc>
      </w:tr>
      <w:tr w:rsidR="008231DF" w:rsidRPr="00F365DC" w14:paraId="38B1230A"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AD47823"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Esošo un jaunizbūvēto kanalizācijas cauruļu TV inspekcija un tīklu skalošana pēc pamatu hidroizolēšanas darbu pabeigšanas</w:t>
            </w:r>
          </w:p>
        </w:tc>
        <w:tc>
          <w:tcPr>
            <w:tcW w:w="1131" w:type="dxa"/>
            <w:tcBorders>
              <w:top w:val="nil"/>
              <w:left w:val="nil"/>
              <w:bottom w:val="single" w:sz="4" w:space="0" w:color="auto"/>
              <w:right w:val="single" w:sz="4" w:space="0" w:color="auto"/>
            </w:tcBorders>
            <w:shd w:val="clear" w:color="000000" w:fill="FFFFFF"/>
            <w:vAlign w:val="center"/>
            <w:hideMark/>
          </w:tcPr>
          <w:p w14:paraId="641194A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181B95F"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w:t>
            </w:r>
          </w:p>
        </w:tc>
      </w:tr>
      <w:tr w:rsidR="008231DF" w:rsidRPr="00F365DC" w14:paraId="58A24C99" w14:textId="77777777" w:rsidTr="008231DF">
        <w:trPr>
          <w:gridAfter w:val="5"/>
          <w:wAfter w:w="278" w:type="dxa"/>
          <w:trHeight w:val="31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E9A12F1"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PAMATU DAĻA IEKŠPAGALMĀ (asīs 5-10/B-F)</w:t>
            </w:r>
          </w:p>
        </w:tc>
        <w:tc>
          <w:tcPr>
            <w:tcW w:w="1131" w:type="dxa"/>
            <w:tcBorders>
              <w:top w:val="nil"/>
              <w:left w:val="nil"/>
              <w:bottom w:val="single" w:sz="4" w:space="0" w:color="auto"/>
              <w:right w:val="single" w:sz="4" w:space="0" w:color="auto"/>
            </w:tcBorders>
            <w:shd w:val="clear" w:color="000000" w:fill="FFFFFF"/>
            <w:noWrap/>
            <w:vAlign w:val="center"/>
            <w:hideMark/>
          </w:tcPr>
          <w:p w14:paraId="77D59F5C"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94F775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61354311"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5617D6B"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Demontāžas darbi</w:t>
            </w:r>
          </w:p>
        </w:tc>
        <w:tc>
          <w:tcPr>
            <w:tcW w:w="1131" w:type="dxa"/>
            <w:tcBorders>
              <w:top w:val="nil"/>
              <w:left w:val="nil"/>
              <w:bottom w:val="single" w:sz="4" w:space="0" w:color="auto"/>
              <w:right w:val="single" w:sz="4" w:space="0" w:color="auto"/>
            </w:tcBorders>
            <w:shd w:val="clear" w:color="000000" w:fill="FFFFFF"/>
            <w:noWrap/>
            <w:vAlign w:val="center"/>
            <w:hideMark/>
          </w:tcPr>
          <w:p w14:paraId="68156B0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8B7E0B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78DB0D94"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35ADAE9"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Veikt esošo bruģa seguma ar pamatojumu demontāža</w:t>
            </w:r>
          </w:p>
        </w:tc>
        <w:tc>
          <w:tcPr>
            <w:tcW w:w="1131" w:type="dxa"/>
            <w:tcBorders>
              <w:top w:val="nil"/>
              <w:left w:val="nil"/>
              <w:bottom w:val="single" w:sz="4" w:space="0" w:color="auto"/>
              <w:right w:val="single" w:sz="4" w:space="0" w:color="auto"/>
            </w:tcBorders>
            <w:shd w:val="clear" w:color="000000" w:fill="FFFFFF"/>
            <w:noWrap/>
            <w:vAlign w:val="center"/>
            <w:hideMark/>
          </w:tcPr>
          <w:p w14:paraId="5F8D008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F59F36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253,85</w:t>
            </w:r>
          </w:p>
        </w:tc>
      </w:tr>
      <w:tr w:rsidR="008231DF" w:rsidRPr="00F365DC" w14:paraId="30B142FC"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6A4E732"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Veikts esošās komunikācijas atvienošanu vai pārcelšanu no demontējamās pagraba daļas</w:t>
            </w:r>
          </w:p>
        </w:tc>
        <w:tc>
          <w:tcPr>
            <w:tcW w:w="1131" w:type="dxa"/>
            <w:tcBorders>
              <w:top w:val="nil"/>
              <w:left w:val="nil"/>
              <w:bottom w:val="single" w:sz="4" w:space="0" w:color="auto"/>
              <w:right w:val="single" w:sz="4" w:space="0" w:color="auto"/>
            </w:tcBorders>
            <w:shd w:val="clear" w:color="000000" w:fill="FFFFFF"/>
            <w:noWrap/>
            <w:vAlign w:val="center"/>
            <w:hideMark/>
          </w:tcPr>
          <w:p w14:paraId="7F46298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1B3FB0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6157DD90"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tcPr>
          <w:p w14:paraId="1B638D6C"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Esošās ugunsdzēsības signalizācijas sistēmas atvienošana vai pārcelšana no demontējamās pagraba daļas un veicot ugunsdzēsības paneļa </w:t>
            </w:r>
            <w:r w:rsidRPr="00F365DC">
              <w:rPr>
                <w:rFonts w:ascii="Segoe UI Light" w:hAnsi="Segoe UI Light" w:cs="Segoe UI Light"/>
                <w:sz w:val="24"/>
                <w:szCs w:val="24"/>
              </w:rPr>
              <w:lastRenderedPageBreak/>
              <w:t>pārkodēšanu pēc jaunās situācijas. Nodrošinot kopējās sistēmas drošu lietošanu</w:t>
            </w:r>
          </w:p>
        </w:tc>
        <w:tc>
          <w:tcPr>
            <w:tcW w:w="1131" w:type="dxa"/>
            <w:tcBorders>
              <w:top w:val="nil"/>
              <w:left w:val="nil"/>
              <w:bottom w:val="single" w:sz="4" w:space="0" w:color="auto"/>
              <w:right w:val="single" w:sz="4" w:space="0" w:color="auto"/>
            </w:tcBorders>
            <w:shd w:val="clear" w:color="000000" w:fill="FFFFFF"/>
            <w:noWrap/>
            <w:vAlign w:val="center"/>
          </w:tcPr>
          <w:p w14:paraId="553533D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lastRenderedPageBreak/>
              <w:t>kompl.</w:t>
            </w:r>
          </w:p>
        </w:tc>
        <w:tc>
          <w:tcPr>
            <w:tcW w:w="1137" w:type="dxa"/>
            <w:gridSpan w:val="2"/>
            <w:tcBorders>
              <w:top w:val="nil"/>
              <w:left w:val="nil"/>
              <w:bottom w:val="single" w:sz="4" w:space="0" w:color="auto"/>
              <w:right w:val="single" w:sz="4" w:space="0" w:color="auto"/>
            </w:tcBorders>
            <w:shd w:val="clear" w:color="000000" w:fill="FFFFFF"/>
            <w:noWrap/>
            <w:vAlign w:val="center"/>
          </w:tcPr>
          <w:p w14:paraId="75127D25" w14:textId="77777777" w:rsidR="008231DF" w:rsidRPr="00F365DC" w:rsidRDefault="008231DF" w:rsidP="000A61E7">
            <w:pPr>
              <w:jc w:val="center"/>
              <w:rPr>
                <w:rFonts w:ascii="Segoe UI Light" w:hAnsi="Segoe UI Light" w:cs="Segoe UI Light"/>
                <w:sz w:val="24"/>
                <w:szCs w:val="24"/>
              </w:rPr>
            </w:pPr>
          </w:p>
        </w:tc>
      </w:tr>
      <w:tr w:rsidR="008231DF" w:rsidRPr="00F365DC" w14:paraId="657AB5F5"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tcPr>
          <w:p w14:paraId="02DBD786"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Esošās elektroinstalācijas un gaismekļu atvienošana vai pārcelšana no demontējamās pagraba daļas. Nodrošinot kopējās sistēmas drošu lietošanu</w:t>
            </w:r>
          </w:p>
        </w:tc>
        <w:tc>
          <w:tcPr>
            <w:tcW w:w="1131" w:type="dxa"/>
            <w:tcBorders>
              <w:top w:val="nil"/>
              <w:left w:val="nil"/>
              <w:bottom w:val="single" w:sz="4" w:space="0" w:color="auto"/>
              <w:right w:val="single" w:sz="4" w:space="0" w:color="auto"/>
            </w:tcBorders>
            <w:shd w:val="clear" w:color="000000" w:fill="FFFFFF"/>
            <w:noWrap/>
            <w:vAlign w:val="center"/>
          </w:tcPr>
          <w:p w14:paraId="46E7ECF9"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tcPr>
          <w:p w14:paraId="4A7AD643" w14:textId="77777777" w:rsidR="008231DF" w:rsidRPr="00F365DC" w:rsidRDefault="008231DF" w:rsidP="000A61E7">
            <w:pPr>
              <w:jc w:val="center"/>
              <w:rPr>
                <w:rFonts w:ascii="Segoe UI Light" w:hAnsi="Segoe UI Light" w:cs="Segoe UI Light"/>
                <w:sz w:val="24"/>
                <w:szCs w:val="24"/>
              </w:rPr>
            </w:pPr>
          </w:p>
        </w:tc>
      </w:tr>
      <w:tr w:rsidR="008231DF" w:rsidRPr="00F365DC" w14:paraId="535151AB"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tcPr>
          <w:p w14:paraId="2FA36E3E"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Esošās zibensaizsardzības sistēmas atvienošana/demontāža demontējamā pagraba daļā. Nodrošinot kopējās sistēmas drošu lietošanu</w:t>
            </w:r>
          </w:p>
        </w:tc>
        <w:tc>
          <w:tcPr>
            <w:tcW w:w="1131" w:type="dxa"/>
            <w:tcBorders>
              <w:top w:val="nil"/>
              <w:left w:val="nil"/>
              <w:bottom w:val="single" w:sz="4" w:space="0" w:color="auto"/>
              <w:right w:val="single" w:sz="4" w:space="0" w:color="auto"/>
            </w:tcBorders>
            <w:shd w:val="clear" w:color="000000" w:fill="FFFFFF"/>
            <w:noWrap/>
            <w:vAlign w:val="center"/>
          </w:tcPr>
          <w:p w14:paraId="2BC90C2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tcPr>
          <w:p w14:paraId="5AE30C07" w14:textId="77777777" w:rsidR="008231DF" w:rsidRPr="00F365DC" w:rsidRDefault="008231DF" w:rsidP="000A61E7">
            <w:pPr>
              <w:jc w:val="center"/>
              <w:rPr>
                <w:rFonts w:ascii="Segoe UI Light" w:hAnsi="Segoe UI Light" w:cs="Segoe UI Light"/>
                <w:sz w:val="24"/>
                <w:szCs w:val="24"/>
              </w:rPr>
            </w:pPr>
          </w:p>
        </w:tc>
      </w:tr>
      <w:tr w:rsidR="008231DF" w:rsidRPr="00F365DC" w14:paraId="4CCF6DDA" w14:textId="77777777" w:rsidTr="008231DF">
        <w:trPr>
          <w:gridAfter w:val="5"/>
          <w:wAfter w:w="278" w:type="dxa"/>
          <w:trHeight w:val="377"/>
        </w:trPr>
        <w:tc>
          <w:tcPr>
            <w:tcW w:w="7371" w:type="dxa"/>
            <w:tcBorders>
              <w:top w:val="nil"/>
              <w:left w:val="single" w:sz="4" w:space="0" w:color="auto"/>
              <w:bottom w:val="single" w:sz="4" w:space="0" w:color="auto"/>
              <w:right w:val="single" w:sz="4" w:space="0" w:color="auto"/>
            </w:tcBorders>
            <w:shd w:val="clear" w:color="000000" w:fill="FFFFFF"/>
            <w:vAlign w:val="center"/>
          </w:tcPr>
          <w:p w14:paraId="71B6E0E3"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Siltummezgla sensora un antenas demontāža (saglabājot to) un montāža atpakaļ</w:t>
            </w:r>
          </w:p>
        </w:tc>
        <w:tc>
          <w:tcPr>
            <w:tcW w:w="1131" w:type="dxa"/>
            <w:tcBorders>
              <w:top w:val="nil"/>
              <w:left w:val="nil"/>
              <w:bottom w:val="single" w:sz="4" w:space="0" w:color="auto"/>
              <w:right w:val="single" w:sz="4" w:space="0" w:color="auto"/>
            </w:tcBorders>
            <w:shd w:val="clear" w:color="000000" w:fill="FFFFFF"/>
            <w:noWrap/>
            <w:vAlign w:val="center"/>
          </w:tcPr>
          <w:p w14:paraId="0FDE6785"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tcPr>
          <w:p w14:paraId="623600F4" w14:textId="77777777" w:rsidR="008231DF" w:rsidRPr="00F365DC" w:rsidRDefault="008231DF" w:rsidP="000A61E7">
            <w:pPr>
              <w:jc w:val="center"/>
              <w:rPr>
                <w:rFonts w:ascii="Segoe UI Light" w:hAnsi="Segoe UI Light" w:cs="Segoe UI Light"/>
                <w:sz w:val="24"/>
                <w:szCs w:val="24"/>
              </w:rPr>
            </w:pPr>
          </w:p>
        </w:tc>
      </w:tr>
      <w:tr w:rsidR="008231DF" w:rsidRPr="00F365DC" w14:paraId="08A795BA" w14:textId="77777777" w:rsidTr="008231DF">
        <w:trPr>
          <w:gridAfter w:val="5"/>
          <w:wAfter w:w="278" w:type="dxa"/>
          <w:trHeight w:val="270"/>
        </w:trPr>
        <w:tc>
          <w:tcPr>
            <w:tcW w:w="7371" w:type="dxa"/>
            <w:tcBorders>
              <w:top w:val="nil"/>
              <w:left w:val="single" w:sz="4" w:space="0" w:color="auto"/>
              <w:bottom w:val="single" w:sz="4" w:space="0" w:color="auto"/>
              <w:right w:val="single" w:sz="4" w:space="0" w:color="auto"/>
            </w:tcBorders>
            <w:shd w:val="clear" w:color="000000" w:fill="FFFFFF"/>
            <w:vAlign w:val="center"/>
          </w:tcPr>
          <w:p w14:paraId="4CB61C89"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Velo statīva demontāža (saglabājot to) un montāža atpakaļ</w:t>
            </w:r>
          </w:p>
        </w:tc>
        <w:tc>
          <w:tcPr>
            <w:tcW w:w="1131" w:type="dxa"/>
            <w:tcBorders>
              <w:top w:val="nil"/>
              <w:left w:val="nil"/>
              <w:bottom w:val="single" w:sz="4" w:space="0" w:color="auto"/>
              <w:right w:val="single" w:sz="4" w:space="0" w:color="auto"/>
            </w:tcBorders>
            <w:shd w:val="clear" w:color="000000" w:fill="FFFFFF"/>
            <w:noWrap/>
            <w:vAlign w:val="center"/>
          </w:tcPr>
          <w:p w14:paraId="0171938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tcPr>
          <w:p w14:paraId="7D358120" w14:textId="77777777" w:rsidR="008231DF" w:rsidRPr="00F365DC" w:rsidRDefault="008231DF" w:rsidP="000A61E7">
            <w:pPr>
              <w:jc w:val="center"/>
              <w:rPr>
                <w:rFonts w:ascii="Segoe UI Light" w:hAnsi="Segoe UI Light" w:cs="Segoe UI Light"/>
                <w:sz w:val="24"/>
                <w:szCs w:val="24"/>
              </w:rPr>
            </w:pPr>
          </w:p>
        </w:tc>
      </w:tr>
      <w:tr w:rsidR="008231DF" w:rsidRPr="00F365DC" w14:paraId="6C5427E8"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027AB35"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Veikt esošo betona kāpņu, lieveņa, pārseguma un pamatu daļas konstrukcijas demontāžu virs pagraba telpām</w:t>
            </w:r>
          </w:p>
        </w:tc>
        <w:tc>
          <w:tcPr>
            <w:tcW w:w="1131" w:type="dxa"/>
            <w:tcBorders>
              <w:top w:val="nil"/>
              <w:left w:val="nil"/>
              <w:bottom w:val="single" w:sz="4" w:space="0" w:color="auto"/>
              <w:right w:val="single" w:sz="4" w:space="0" w:color="auto"/>
            </w:tcBorders>
            <w:shd w:val="clear" w:color="000000" w:fill="FFFFFF"/>
            <w:noWrap/>
            <w:vAlign w:val="center"/>
            <w:hideMark/>
          </w:tcPr>
          <w:p w14:paraId="2CDFD14B"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16CF73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87</w:t>
            </w:r>
          </w:p>
        </w:tc>
      </w:tr>
      <w:tr w:rsidR="008231DF" w:rsidRPr="00F365DC" w14:paraId="04D13B3B"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38BDAF3"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Pamatu atrakšana gar ēkas sienu </w:t>
            </w:r>
            <w:r w:rsidRPr="00F365DC">
              <w:rPr>
                <w:rFonts w:ascii="Segoe UI Light" w:hAnsi="Segoe UI Light" w:cs="Segoe UI Light"/>
                <w:b/>
                <w:bCs/>
                <w:sz w:val="24"/>
                <w:szCs w:val="24"/>
              </w:rPr>
              <w:t>(2m dziļumā) grunti saglabājot atpakaļ atbēršanai</w:t>
            </w:r>
            <w:r w:rsidRPr="00F365DC">
              <w:rPr>
                <w:rFonts w:ascii="Segoe UI Light" w:hAnsi="Segoe UI Light" w:cs="Segoe UI Light"/>
                <w:sz w:val="24"/>
                <w:szCs w:val="24"/>
              </w:rPr>
              <w:t xml:space="preserve"> - ROKU DARBS</w:t>
            </w:r>
          </w:p>
        </w:tc>
        <w:tc>
          <w:tcPr>
            <w:tcW w:w="1131" w:type="dxa"/>
            <w:tcBorders>
              <w:top w:val="nil"/>
              <w:left w:val="nil"/>
              <w:bottom w:val="single" w:sz="4" w:space="0" w:color="auto"/>
              <w:right w:val="single" w:sz="4" w:space="0" w:color="auto"/>
            </w:tcBorders>
            <w:shd w:val="clear" w:color="000000" w:fill="FFFFFF"/>
            <w:noWrap/>
            <w:vAlign w:val="center"/>
            <w:hideMark/>
          </w:tcPr>
          <w:p w14:paraId="575B9D3A"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0ABAB2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88</w:t>
            </w:r>
          </w:p>
        </w:tc>
      </w:tr>
      <w:tr w:rsidR="008231DF" w:rsidRPr="00F365DC" w14:paraId="0A0604B6" w14:textId="77777777" w:rsidTr="008231DF">
        <w:trPr>
          <w:gridAfter w:val="5"/>
          <w:wAfter w:w="278" w:type="dxa"/>
          <w:trHeight w:val="266"/>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9D9EDEB"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Grunts novietošana atbērtnē objekta esošajā teritorijā - Pasūtītāja ierādīta vieta</w:t>
            </w:r>
          </w:p>
        </w:tc>
        <w:tc>
          <w:tcPr>
            <w:tcW w:w="1131" w:type="dxa"/>
            <w:tcBorders>
              <w:top w:val="nil"/>
              <w:left w:val="nil"/>
              <w:bottom w:val="single" w:sz="4" w:space="0" w:color="auto"/>
              <w:right w:val="single" w:sz="4" w:space="0" w:color="auto"/>
            </w:tcBorders>
            <w:shd w:val="clear" w:color="000000" w:fill="FFFFFF"/>
            <w:noWrap/>
            <w:vAlign w:val="center"/>
            <w:hideMark/>
          </w:tcPr>
          <w:p w14:paraId="68894602"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54F9B4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88</w:t>
            </w:r>
          </w:p>
        </w:tc>
      </w:tr>
      <w:tr w:rsidR="008231DF" w:rsidRPr="00F365DC" w14:paraId="28A480D3"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3EF79E2"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Tranšejas atbalsta vairogu uzstādīšana/demontāža un noma</w:t>
            </w:r>
          </w:p>
        </w:tc>
        <w:tc>
          <w:tcPr>
            <w:tcW w:w="1131" w:type="dxa"/>
            <w:tcBorders>
              <w:top w:val="nil"/>
              <w:left w:val="nil"/>
              <w:bottom w:val="single" w:sz="4" w:space="0" w:color="auto"/>
              <w:right w:val="single" w:sz="4" w:space="0" w:color="auto"/>
            </w:tcBorders>
            <w:shd w:val="clear" w:color="000000" w:fill="FFFFFF"/>
            <w:noWrap/>
            <w:vAlign w:val="center"/>
            <w:hideMark/>
          </w:tcPr>
          <w:p w14:paraId="35239CAF"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23EA74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65</w:t>
            </w:r>
          </w:p>
        </w:tc>
      </w:tr>
      <w:tr w:rsidR="008231DF" w:rsidRPr="00F365DC" w14:paraId="6970DA56"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9EEE84E"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Esošo pazemes inženierkomunikāciju atšurfēšana un aizsargāšana/nobalstīšana uz būvdarbu laiku (skatīt ĢP-01)</w:t>
            </w:r>
          </w:p>
        </w:tc>
        <w:tc>
          <w:tcPr>
            <w:tcW w:w="1131" w:type="dxa"/>
            <w:tcBorders>
              <w:top w:val="nil"/>
              <w:left w:val="nil"/>
              <w:bottom w:val="single" w:sz="4" w:space="0" w:color="auto"/>
              <w:right w:val="single" w:sz="4" w:space="0" w:color="auto"/>
            </w:tcBorders>
            <w:shd w:val="clear" w:color="000000" w:fill="FFFFFF"/>
            <w:noWrap/>
            <w:vAlign w:val="center"/>
            <w:hideMark/>
          </w:tcPr>
          <w:p w14:paraId="6D52E76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083556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47A061B8"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297507BC"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Būvgružu nogādāšana līdz konteineram un izvešana</w:t>
            </w:r>
          </w:p>
        </w:tc>
        <w:tc>
          <w:tcPr>
            <w:tcW w:w="1131" w:type="dxa"/>
            <w:tcBorders>
              <w:top w:val="nil"/>
              <w:left w:val="nil"/>
              <w:bottom w:val="single" w:sz="4" w:space="0" w:color="auto"/>
              <w:right w:val="single" w:sz="4" w:space="0" w:color="auto"/>
            </w:tcBorders>
            <w:shd w:val="clear" w:color="000000" w:fill="FFFFFF"/>
            <w:noWrap/>
            <w:vAlign w:val="center"/>
            <w:hideMark/>
          </w:tcPr>
          <w:p w14:paraId="09B67FC2" w14:textId="77777777" w:rsidR="008231DF" w:rsidRPr="00F365DC" w:rsidRDefault="008231DF" w:rsidP="000A61E7">
            <w:pPr>
              <w:jc w:val="center"/>
              <w:rPr>
                <w:rFonts w:ascii="Segoe UI Light" w:hAnsi="Segoe UI Light" w:cs="Segoe UI Light"/>
                <w:color w:val="000000"/>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94FDB64"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230,00</w:t>
            </w:r>
          </w:p>
        </w:tc>
      </w:tr>
      <w:tr w:rsidR="008231DF" w:rsidRPr="00F365DC" w14:paraId="34F760C7"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ED1BA3D"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Pamatu hidroizolācijas darbi</w:t>
            </w:r>
          </w:p>
        </w:tc>
        <w:tc>
          <w:tcPr>
            <w:tcW w:w="1131" w:type="dxa"/>
            <w:tcBorders>
              <w:top w:val="nil"/>
              <w:left w:val="nil"/>
              <w:bottom w:val="single" w:sz="4" w:space="0" w:color="auto"/>
              <w:right w:val="single" w:sz="4" w:space="0" w:color="auto"/>
            </w:tcBorders>
            <w:shd w:val="clear" w:color="000000" w:fill="FFFFFF"/>
            <w:noWrap/>
            <w:vAlign w:val="center"/>
            <w:hideMark/>
          </w:tcPr>
          <w:p w14:paraId="7EE2B3A9"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A136430"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1E8F7C0C"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14875E2"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Esošo pagraba durvju ailas aizmūrēšana ar keramzītbetona blokiem visā pamatu biezumā</w:t>
            </w:r>
          </w:p>
        </w:tc>
        <w:tc>
          <w:tcPr>
            <w:tcW w:w="1131" w:type="dxa"/>
            <w:tcBorders>
              <w:top w:val="nil"/>
              <w:left w:val="nil"/>
              <w:bottom w:val="single" w:sz="4" w:space="0" w:color="auto"/>
              <w:right w:val="single" w:sz="4" w:space="0" w:color="auto"/>
            </w:tcBorders>
            <w:shd w:val="clear" w:color="000000" w:fill="FFFFFF"/>
            <w:noWrap/>
            <w:vAlign w:val="center"/>
            <w:hideMark/>
          </w:tcPr>
          <w:p w14:paraId="23DF0C6F"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EECD40B"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6,5</w:t>
            </w:r>
          </w:p>
        </w:tc>
      </w:tr>
      <w:tr w:rsidR="008231DF" w:rsidRPr="00F365DC" w14:paraId="15F2978A" w14:textId="77777777" w:rsidTr="008231DF">
        <w:trPr>
          <w:gridAfter w:val="5"/>
          <w:wAfter w:w="278" w:type="dxa"/>
          <w:trHeight w:val="272"/>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19687DE"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Pamatu un visa cokola attīrīšana, mazgāšana ar augstspiediena strūklu, žāvēšana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06E7094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85B69B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139</w:t>
            </w:r>
          </w:p>
        </w:tc>
      </w:tr>
      <w:tr w:rsidR="008231DF" w:rsidRPr="00F365DC" w14:paraId="52492E47"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6AC380A"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Pamatu gruntēšana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67EEA63B"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96C140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139</w:t>
            </w:r>
          </w:p>
        </w:tc>
      </w:tr>
      <w:tr w:rsidR="008231DF" w:rsidRPr="00F365DC" w14:paraId="440915E5"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C813C8C"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Izlīdzināt virsmu un aizpildīt neaizpildītās šuves pirms hidroizolācijas izveides. (NIVOPLAN PLUS ar PLANICRETE vai analogs). AR-02, AR-07</w:t>
            </w:r>
          </w:p>
        </w:tc>
        <w:tc>
          <w:tcPr>
            <w:tcW w:w="1131" w:type="dxa"/>
            <w:tcBorders>
              <w:top w:val="nil"/>
              <w:left w:val="nil"/>
              <w:bottom w:val="single" w:sz="4" w:space="0" w:color="auto"/>
              <w:right w:val="single" w:sz="4" w:space="0" w:color="auto"/>
            </w:tcBorders>
            <w:shd w:val="clear" w:color="000000" w:fill="FFFFFF"/>
            <w:noWrap/>
            <w:vAlign w:val="center"/>
            <w:hideMark/>
          </w:tcPr>
          <w:p w14:paraId="64FCB02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CFDEA0F"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162,2</w:t>
            </w:r>
          </w:p>
        </w:tc>
      </w:tr>
      <w:tr w:rsidR="008231DF" w:rsidRPr="00F365DC" w14:paraId="76C1C98B" w14:textId="77777777" w:rsidTr="008231DF">
        <w:trPr>
          <w:gridAfter w:val="5"/>
          <w:wAfter w:w="278" w:type="dxa"/>
          <w:trHeight w:val="76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B99C0DE"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Vertikālās hidroizolācijas izveide ar īpaši elastīgu cementa bāzes divkomponentu hidroizolācij</w:t>
            </w:r>
            <w:r>
              <w:rPr>
                <w:rFonts w:ascii="Segoe UI Light" w:hAnsi="Segoe UI Light" w:cs="Segoe UI Light"/>
                <w:sz w:val="24"/>
                <w:szCs w:val="24"/>
              </w:rPr>
              <w:t>u</w:t>
            </w:r>
            <w:r w:rsidRPr="00F365DC">
              <w:rPr>
                <w:rFonts w:ascii="Segoe UI Light" w:hAnsi="Segoe UI Light" w:cs="Segoe UI Light"/>
                <w:sz w:val="24"/>
                <w:szCs w:val="24"/>
              </w:rPr>
              <w:t xml:space="preserve"> ne mazāk kā ≈200÷400mm virs zemes līmeņa (MAPELASTIC FOUNDATION vai analogs). AR-02, AR-07</w:t>
            </w:r>
          </w:p>
        </w:tc>
        <w:tc>
          <w:tcPr>
            <w:tcW w:w="1131" w:type="dxa"/>
            <w:tcBorders>
              <w:top w:val="nil"/>
              <w:left w:val="nil"/>
              <w:bottom w:val="single" w:sz="4" w:space="0" w:color="auto"/>
              <w:right w:val="single" w:sz="4" w:space="0" w:color="auto"/>
            </w:tcBorders>
            <w:shd w:val="clear" w:color="000000" w:fill="FFFFFF"/>
            <w:noWrap/>
            <w:vAlign w:val="center"/>
            <w:hideMark/>
          </w:tcPr>
          <w:p w14:paraId="4488D3D9"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6F277A">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034057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162,2</w:t>
            </w:r>
          </w:p>
        </w:tc>
      </w:tr>
      <w:tr w:rsidR="008231DF" w:rsidRPr="00F365DC" w14:paraId="5BF1904D"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35DBF41"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Pamatu aizbēršana ar esošo grunti blietējot pa slāņiem</w:t>
            </w:r>
          </w:p>
        </w:tc>
        <w:tc>
          <w:tcPr>
            <w:tcW w:w="1131" w:type="dxa"/>
            <w:tcBorders>
              <w:top w:val="nil"/>
              <w:left w:val="nil"/>
              <w:bottom w:val="single" w:sz="4" w:space="0" w:color="auto"/>
              <w:right w:val="single" w:sz="4" w:space="0" w:color="auto"/>
            </w:tcBorders>
            <w:shd w:val="clear" w:color="000000" w:fill="FFFFFF"/>
            <w:noWrap/>
            <w:vAlign w:val="center"/>
            <w:hideMark/>
          </w:tcPr>
          <w:p w14:paraId="3E7EC780"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0B85DC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88</w:t>
            </w:r>
          </w:p>
        </w:tc>
      </w:tr>
      <w:tr w:rsidR="008231DF" w:rsidRPr="00F365DC" w14:paraId="10DD548C"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D39B5FC"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Pamatu aizbēršana ar klāt pievesto smilti demontētā pagraba zonā blietējot pa slāņiem</w:t>
            </w:r>
          </w:p>
        </w:tc>
        <w:tc>
          <w:tcPr>
            <w:tcW w:w="1131" w:type="dxa"/>
            <w:tcBorders>
              <w:top w:val="nil"/>
              <w:left w:val="nil"/>
              <w:bottom w:val="single" w:sz="4" w:space="0" w:color="auto"/>
              <w:right w:val="single" w:sz="4" w:space="0" w:color="auto"/>
            </w:tcBorders>
            <w:shd w:val="clear" w:color="000000" w:fill="FFFFFF"/>
            <w:noWrap/>
            <w:vAlign w:val="center"/>
            <w:hideMark/>
          </w:tcPr>
          <w:p w14:paraId="0A07607D"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80D4A0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156</w:t>
            </w:r>
          </w:p>
        </w:tc>
      </w:tr>
      <w:tr w:rsidR="008231DF" w:rsidRPr="00F365DC" w14:paraId="06EFB43E"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6013137"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Cokola apdare</w:t>
            </w:r>
          </w:p>
        </w:tc>
        <w:tc>
          <w:tcPr>
            <w:tcW w:w="1131" w:type="dxa"/>
            <w:tcBorders>
              <w:top w:val="nil"/>
              <w:left w:val="nil"/>
              <w:bottom w:val="single" w:sz="4" w:space="0" w:color="auto"/>
              <w:right w:val="single" w:sz="4" w:space="0" w:color="auto"/>
            </w:tcBorders>
            <w:shd w:val="clear" w:color="000000" w:fill="FFFFFF"/>
            <w:noWrap/>
            <w:vAlign w:val="center"/>
            <w:hideMark/>
          </w:tcPr>
          <w:p w14:paraId="46C9C0DB"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4F85C0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11A6B6C4"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4E26260"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Virszemes cokola daļas esošā apmetuma nokalšana līdz ķieģeļiem</w:t>
            </w:r>
          </w:p>
        </w:tc>
        <w:tc>
          <w:tcPr>
            <w:tcW w:w="1131" w:type="dxa"/>
            <w:tcBorders>
              <w:top w:val="nil"/>
              <w:left w:val="nil"/>
              <w:bottom w:val="single" w:sz="4" w:space="0" w:color="auto"/>
              <w:right w:val="single" w:sz="4" w:space="0" w:color="auto"/>
            </w:tcBorders>
            <w:shd w:val="clear" w:color="000000" w:fill="FFFFFF"/>
            <w:noWrap/>
            <w:vAlign w:val="center"/>
            <w:hideMark/>
          </w:tcPr>
          <w:p w14:paraId="6BE4CB06"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34D905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80,8</w:t>
            </w:r>
          </w:p>
        </w:tc>
      </w:tr>
      <w:tr w:rsidR="008231DF" w:rsidRPr="00F365DC" w14:paraId="115046C3"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3BE4549"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Cokola mazgāšana ar augstspiediena ūdens strūklu un žāvēšana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7574D151"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D8EFB6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80,8</w:t>
            </w:r>
          </w:p>
        </w:tc>
      </w:tr>
      <w:tr w:rsidR="008231DF" w:rsidRPr="00F365DC" w14:paraId="70669F88"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FB7693A"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Cokola apstrāde ar saķeres kārtu (POROMAPO RINZAFFO vai analogs)</w:t>
            </w:r>
          </w:p>
        </w:tc>
        <w:tc>
          <w:tcPr>
            <w:tcW w:w="1131" w:type="dxa"/>
            <w:tcBorders>
              <w:top w:val="nil"/>
              <w:left w:val="nil"/>
              <w:bottom w:val="single" w:sz="4" w:space="0" w:color="auto"/>
              <w:right w:val="single" w:sz="4" w:space="0" w:color="auto"/>
            </w:tcBorders>
            <w:shd w:val="clear" w:color="000000" w:fill="FFFFFF"/>
            <w:noWrap/>
            <w:vAlign w:val="center"/>
            <w:hideMark/>
          </w:tcPr>
          <w:p w14:paraId="4A4CAD5D"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AA393B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80,8</w:t>
            </w:r>
          </w:p>
        </w:tc>
      </w:tr>
      <w:tr w:rsidR="008231DF" w:rsidRPr="00F365DC" w14:paraId="651BBAD7"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C030C55"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Mūri žāvējoš</w:t>
            </w:r>
            <w:r>
              <w:rPr>
                <w:rFonts w:ascii="Segoe UI Light" w:hAnsi="Segoe UI Light" w:cs="Segoe UI Light"/>
                <w:sz w:val="24"/>
                <w:szCs w:val="24"/>
              </w:rPr>
              <w:t>a</w:t>
            </w:r>
            <w:r w:rsidRPr="00F365DC">
              <w:rPr>
                <w:rFonts w:ascii="Segoe UI Light" w:hAnsi="Segoe UI Light" w:cs="Segoe UI Light"/>
                <w:sz w:val="24"/>
                <w:szCs w:val="24"/>
              </w:rPr>
              <w:t xml:space="preserve"> (sanācijas) apmetuma kārtas uzstrāde, biezums ne mazāks par 2cm (POROMAPO INTONACO vai analogs)</w:t>
            </w:r>
          </w:p>
        </w:tc>
        <w:tc>
          <w:tcPr>
            <w:tcW w:w="1131" w:type="dxa"/>
            <w:tcBorders>
              <w:top w:val="nil"/>
              <w:left w:val="nil"/>
              <w:bottom w:val="single" w:sz="4" w:space="0" w:color="auto"/>
              <w:right w:val="single" w:sz="4" w:space="0" w:color="auto"/>
            </w:tcBorders>
            <w:shd w:val="clear" w:color="000000" w:fill="FFFFFF"/>
            <w:noWrap/>
            <w:vAlign w:val="center"/>
            <w:hideMark/>
          </w:tcPr>
          <w:p w14:paraId="0BFCF053"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19C52A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80,8</w:t>
            </w:r>
          </w:p>
        </w:tc>
      </w:tr>
      <w:tr w:rsidR="008231DF" w:rsidRPr="00F365DC" w14:paraId="1BD1808C"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3DBB2B4"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lastRenderedPageBreak/>
              <w:t>Apmetuma virsmas finiša špaktelēšana un sagatavošana krāsošanai (POROMAP FINITURA vai analogs)</w:t>
            </w:r>
          </w:p>
        </w:tc>
        <w:tc>
          <w:tcPr>
            <w:tcW w:w="1131" w:type="dxa"/>
            <w:tcBorders>
              <w:top w:val="nil"/>
              <w:left w:val="nil"/>
              <w:bottom w:val="single" w:sz="4" w:space="0" w:color="auto"/>
              <w:right w:val="single" w:sz="4" w:space="0" w:color="auto"/>
            </w:tcBorders>
            <w:shd w:val="clear" w:color="000000" w:fill="FFFFFF"/>
            <w:noWrap/>
            <w:vAlign w:val="center"/>
            <w:hideMark/>
          </w:tcPr>
          <w:p w14:paraId="4E639E92"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EC7388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80,8</w:t>
            </w:r>
          </w:p>
        </w:tc>
      </w:tr>
      <w:tr w:rsidR="008231DF" w:rsidRPr="00F365DC" w14:paraId="300337D1"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F3D2FFC"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Virsmas gruntēšana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7966A811"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24A85F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80,8</w:t>
            </w:r>
          </w:p>
        </w:tc>
      </w:tr>
      <w:tr w:rsidR="008231DF" w:rsidRPr="00F365DC" w14:paraId="29878858"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6811EFA"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Cokola plaknes krāsošana 2 kārtās (MAPEI SILANCOLOR vai analogs)</w:t>
            </w:r>
          </w:p>
        </w:tc>
        <w:tc>
          <w:tcPr>
            <w:tcW w:w="1131" w:type="dxa"/>
            <w:tcBorders>
              <w:top w:val="nil"/>
              <w:left w:val="nil"/>
              <w:bottom w:val="single" w:sz="4" w:space="0" w:color="auto"/>
              <w:right w:val="single" w:sz="4" w:space="0" w:color="auto"/>
            </w:tcBorders>
            <w:shd w:val="clear" w:color="000000" w:fill="FFFFFF"/>
            <w:noWrap/>
            <w:vAlign w:val="center"/>
            <w:hideMark/>
          </w:tcPr>
          <w:p w14:paraId="228E0C54"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E7BAC2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80,8</w:t>
            </w:r>
          </w:p>
        </w:tc>
      </w:tr>
      <w:tr w:rsidR="008231DF" w:rsidRPr="00F365DC" w14:paraId="0520978F"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F865256"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Pusapaļo kāpņu izbūve (asīs B-C/6)</w:t>
            </w:r>
          </w:p>
        </w:tc>
        <w:tc>
          <w:tcPr>
            <w:tcW w:w="1131" w:type="dxa"/>
            <w:tcBorders>
              <w:top w:val="nil"/>
              <w:left w:val="nil"/>
              <w:bottom w:val="single" w:sz="4" w:space="0" w:color="auto"/>
              <w:right w:val="single" w:sz="4" w:space="0" w:color="auto"/>
            </w:tcBorders>
            <w:shd w:val="clear" w:color="000000" w:fill="FFFFFF"/>
            <w:noWrap/>
            <w:vAlign w:val="center"/>
            <w:hideMark/>
          </w:tcPr>
          <w:p w14:paraId="6F119A2F"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155015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4C7F880D"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E630A96"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Šķembota pamatojuma izbūve zem kāpnēm b=150mm, fr.20-40</w:t>
            </w:r>
          </w:p>
        </w:tc>
        <w:tc>
          <w:tcPr>
            <w:tcW w:w="1131" w:type="dxa"/>
            <w:tcBorders>
              <w:top w:val="nil"/>
              <w:left w:val="nil"/>
              <w:bottom w:val="single" w:sz="4" w:space="0" w:color="auto"/>
              <w:right w:val="single" w:sz="4" w:space="0" w:color="auto"/>
            </w:tcBorders>
            <w:shd w:val="clear" w:color="000000" w:fill="FFFFFF"/>
            <w:vAlign w:val="center"/>
            <w:hideMark/>
          </w:tcPr>
          <w:p w14:paraId="4899FAD4"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563864C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5,00</w:t>
            </w:r>
          </w:p>
        </w:tc>
      </w:tr>
      <w:tr w:rsidR="008231DF" w:rsidRPr="00F365DC" w14:paraId="6A072FD0"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3933F6D"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Veidņu uzstādīšana/izjaukšana kāpņu pamatnei </w:t>
            </w:r>
            <w:r w:rsidRPr="00F365DC">
              <w:rPr>
                <w:rFonts w:ascii="Segoe UI Light" w:hAnsi="Segoe UI Light" w:cs="Segoe UI Light"/>
                <w:i/>
                <w:iCs/>
                <w:sz w:val="24"/>
                <w:szCs w:val="24"/>
              </w:rPr>
              <w:t>(t.sk. veidņu noma)</w:t>
            </w:r>
          </w:p>
        </w:tc>
        <w:tc>
          <w:tcPr>
            <w:tcW w:w="1131" w:type="dxa"/>
            <w:tcBorders>
              <w:top w:val="nil"/>
              <w:left w:val="nil"/>
              <w:bottom w:val="single" w:sz="4" w:space="0" w:color="auto"/>
              <w:right w:val="single" w:sz="4" w:space="0" w:color="auto"/>
            </w:tcBorders>
            <w:shd w:val="clear" w:color="000000" w:fill="FFFFFF"/>
            <w:vAlign w:val="center"/>
            <w:hideMark/>
          </w:tcPr>
          <w:p w14:paraId="52F5173B"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F891C1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10,00</w:t>
            </w:r>
          </w:p>
        </w:tc>
      </w:tr>
      <w:tr w:rsidR="008231DF" w:rsidRPr="00F365DC" w14:paraId="7E1CDF11" w14:textId="77777777" w:rsidTr="008231DF">
        <w:trPr>
          <w:gridAfter w:val="5"/>
          <w:wAfter w:w="278" w:type="dxa"/>
          <w:trHeight w:val="37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0C224C4"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Stiegru uzstādīšana pamatu konstrukciju veidņos, veidojot režģus ar siešanu</w:t>
            </w:r>
          </w:p>
        </w:tc>
        <w:tc>
          <w:tcPr>
            <w:tcW w:w="1131" w:type="dxa"/>
            <w:tcBorders>
              <w:top w:val="nil"/>
              <w:left w:val="nil"/>
              <w:bottom w:val="single" w:sz="4" w:space="0" w:color="auto"/>
              <w:right w:val="single" w:sz="4" w:space="0" w:color="auto"/>
            </w:tcBorders>
            <w:shd w:val="clear" w:color="000000" w:fill="FFFFFF"/>
            <w:vAlign w:val="center"/>
            <w:hideMark/>
          </w:tcPr>
          <w:p w14:paraId="230943C1"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t</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57900B5"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0,06</w:t>
            </w:r>
          </w:p>
        </w:tc>
      </w:tr>
      <w:tr w:rsidR="008231DF" w:rsidRPr="00F365DC" w14:paraId="52FE6B51"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4A67BAC"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siets Ø10, s-200x200, B500B</w:t>
            </w:r>
          </w:p>
        </w:tc>
        <w:tc>
          <w:tcPr>
            <w:tcW w:w="1131" w:type="dxa"/>
            <w:tcBorders>
              <w:top w:val="nil"/>
              <w:left w:val="nil"/>
              <w:bottom w:val="single" w:sz="4" w:space="0" w:color="auto"/>
              <w:right w:val="single" w:sz="4" w:space="0" w:color="auto"/>
            </w:tcBorders>
            <w:shd w:val="clear" w:color="000000" w:fill="FFFFFF"/>
            <w:vAlign w:val="center"/>
            <w:hideMark/>
          </w:tcPr>
          <w:p w14:paraId="71E34FE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t</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87DF3C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0,06</w:t>
            </w:r>
          </w:p>
        </w:tc>
      </w:tr>
      <w:tr w:rsidR="008231DF" w:rsidRPr="00F365DC" w14:paraId="3B7FE753"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567E197"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palīgmateriāli</w:t>
            </w:r>
          </w:p>
        </w:tc>
        <w:tc>
          <w:tcPr>
            <w:tcW w:w="1131" w:type="dxa"/>
            <w:tcBorders>
              <w:top w:val="nil"/>
              <w:left w:val="nil"/>
              <w:bottom w:val="single" w:sz="4" w:space="0" w:color="auto"/>
              <w:right w:val="single" w:sz="4" w:space="0" w:color="auto"/>
            </w:tcBorders>
            <w:shd w:val="clear" w:color="000000" w:fill="FFFFFF"/>
            <w:vAlign w:val="center"/>
            <w:hideMark/>
          </w:tcPr>
          <w:p w14:paraId="7D460530"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02421081"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6E382CF5"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4DA396A"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Kāpņu pamatnes betonēšana, betonu padodot mehanizēti</w:t>
            </w:r>
          </w:p>
        </w:tc>
        <w:tc>
          <w:tcPr>
            <w:tcW w:w="1131" w:type="dxa"/>
            <w:tcBorders>
              <w:top w:val="nil"/>
              <w:left w:val="nil"/>
              <w:bottom w:val="single" w:sz="4" w:space="0" w:color="auto"/>
              <w:right w:val="single" w:sz="4" w:space="0" w:color="auto"/>
            </w:tcBorders>
            <w:shd w:val="clear" w:color="000000" w:fill="FFFFFF"/>
            <w:vAlign w:val="center"/>
            <w:hideMark/>
          </w:tcPr>
          <w:p w14:paraId="32D97552"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5B768E2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1,00</w:t>
            </w:r>
          </w:p>
        </w:tc>
      </w:tr>
      <w:tr w:rsidR="008231DF" w:rsidRPr="00F365DC" w14:paraId="07F97BE3"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C219515"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betons C30/37 XC4, XF3</w:t>
            </w:r>
          </w:p>
        </w:tc>
        <w:tc>
          <w:tcPr>
            <w:tcW w:w="1131" w:type="dxa"/>
            <w:tcBorders>
              <w:top w:val="nil"/>
              <w:left w:val="nil"/>
              <w:bottom w:val="single" w:sz="4" w:space="0" w:color="auto"/>
              <w:right w:val="single" w:sz="4" w:space="0" w:color="auto"/>
            </w:tcBorders>
            <w:shd w:val="clear" w:color="000000" w:fill="FFFFFF"/>
            <w:vAlign w:val="center"/>
            <w:hideMark/>
          </w:tcPr>
          <w:p w14:paraId="2F613DFE"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093FA6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1,30</w:t>
            </w:r>
          </w:p>
        </w:tc>
      </w:tr>
      <w:tr w:rsidR="008231DF" w:rsidRPr="00F365DC" w14:paraId="6B5EB3B9"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91277BA"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Gatavo betona pakāpienu montāža</w:t>
            </w:r>
          </w:p>
        </w:tc>
        <w:tc>
          <w:tcPr>
            <w:tcW w:w="1131" w:type="dxa"/>
            <w:tcBorders>
              <w:top w:val="nil"/>
              <w:left w:val="nil"/>
              <w:bottom w:val="single" w:sz="4" w:space="0" w:color="auto"/>
              <w:right w:val="single" w:sz="4" w:space="0" w:color="auto"/>
            </w:tcBorders>
            <w:shd w:val="clear" w:color="000000" w:fill="FFFFFF"/>
            <w:vAlign w:val="center"/>
            <w:hideMark/>
          </w:tcPr>
          <w:p w14:paraId="2487E04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0BB2F49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11,50</w:t>
            </w:r>
          </w:p>
        </w:tc>
      </w:tr>
      <w:tr w:rsidR="008231DF" w:rsidRPr="00F365DC" w14:paraId="73B4B6D7"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B21C31C"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Metāla leņķis 60x30x10mm</w:t>
            </w:r>
          </w:p>
        </w:tc>
        <w:tc>
          <w:tcPr>
            <w:tcW w:w="1131" w:type="dxa"/>
            <w:tcBorders>
              <w:top w:val="nil"/>
              <w:left w:val="nil"/>
              <w:bottom w:val="single" w:sz="4" w:space="0" w:color="auto"/>
              <w:right w:val="single" w:sz="4" w:space="0" w:color="auto"/>
            </w:tcBorders>
            <w:shd w:val="clear" w:color="000000" w:fill="FFFFFF"/>
            <w:vAlign w:val="center"/>
            <w:hideMark/>
          </w:tcPr>
          <w:p w14:paraId="4946C93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BA2E840"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3,10</w:t>
            </w:r>
          </w:p>
        </w:tc>
      </w:tr>
      <w:tr w:rsidR="008231DF" w:rsidRPr="00F365DC" w14:paraId="5CE14E46"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6D73CE7"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Gatavie betona pakāpieni garums AR RĀDIUSU, apstrādāti ar hidrofobizātoru - (SIA "RGRPLUSS" elements PROF.2 vai analogs)</w:t>
            </w:r>
          </w:p>
        </w:tc>
        <w:tc>
          <w:tcPr>
            <w:tcW w:w="1131" w:type="dxa"/>
            <w:tcBorders>
              <w:top w:val="nil"/>
              <w:left w:val="nil"/>
              <w:bottom w:val="single" w:sz="4" w:space="0" w:color="auto"/>
              <w:right w:val="single" w:sz="4" w:space="0" w:color="auto"/>
            </w:tcBorders>
            <w:shd w:val="clear" w:color="000000" w:fill="FFFFFF"/>
            <w:vAlign w:val="center"/>
            <w:hideMark/>
          </w:tcPr>
          <w:p w14:paraId="3A48723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08526B0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11,50</w:t>
            </w:r>
          </w:p>
        </w:tc>
      </w:tr>
      <w:tr w:rsidR="008231DF" w:rsidRPr="00F365DC" w14:paraId="3E60E8DC"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A84C5FF"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Pakāpienu šuvju aizdare</w:t>
            </w:r>
          </w:p>
        </w:tc>
        <w:tc>
          <w:tcPr>
            <w:tcW w:w="1131" w:type="dxa"/>
            <w:tcBorders>
              <w:top w:val="nil"/>
              <w:left w:val="nil"/>
              <w:bottom w:val="single" w:sz="4" w:space="0" w:color="auto"/>
              <w:right w:val="single" w:sz="4" w:space="0" w:color="auto"/>
            </w:tcBorders>
            <w:shd w:val="clear" w:color="000000" w:fill="FFFFFF"/>
            <w:vAlign w:val="center"/>
            <w:hideMark/>
          </w:tcPr>
          <w:p w14:paraId="62AC970F"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22C08F9"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1,00</w:t>
            </w:r>
          </w:p>
        </w:tc>
      </w:tr>
      <w:tr w:rsidR="008231DF" w:rsidRPr="00F365DC" w14:paraId="59FF97B0" w14:textId="77777777" w:rsidTr="008231DF">
        <w:trPr>
          <w:gridAfter w:val="5"/>
          <w:wAfter w:w="278" w:type="dxa"/>
          <w:trHeight w:val="8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6D226CD"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Jaunu margu lentera izgatavošana un montāža min 1.10m augstumā, caurule </w:t>
            </w:r>
            <w:r w:rsidRPr="00F365DC">
              <w:rPr>
                <w:rFonts w:ascii="Cambria Math" w:hAnsi="Cambria Math" w:cs="Cambria Math"/>
                <w:sz w:val="24"/>
                <w:szCs w:val="24"/>
              </w:rPr>
              <w:t>∅</w:t>
            </w:r>
            <w:r w:rsidRPr="00F365DC">
              <w:rPr>
                <w:rFonts w:ascii="Segoe UI Light" w:hAnsi="Segoe UI Light" w:cs="Segoe UI Light"/>
                <w:sz w:val="24"/>
                <w:szCs w:val="24"/>
              </w:rPr>
              <w:t>50*3mm, lenteris sniedzas 30cm pāri pirmajam un pēdējam pakāpienam, margu gali noapaļoti uz leju - tonis NCS S 9000-N.</w:t>
            </w:r>
          </w:p>
        </w:tc>
        <w:tc>
          <w:tcPr>
            <w:tcW w:w="1131" w:type="dxa"/>
            <w:tcBorders>
              <w:top w:val="nil"/>
              <w:left w:val="nil"/>
              <w:bottom w:val="single" w:sz="4" w:space="0" w:color="auto"/>
              <w:right w:val="single" w:sz="4" w:space="0" w:color="auto"/>
            </w:tcBorders>
            <w:shd w:val="clear" w:color="000000" w:fill="FFFFFF"/>
            <w:noWrap/>
            <w:vAlign w:val="center"/>
            <w:hideMark/>
          </w:tcPr>
          <w:p w14:paraId="6727490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928B6F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2</w:t>
            </w:r>
          </w:p>
        </w:tc>
      </w:tr>
      <w:tr w:rsidR="008231DF" w:rsidRPr="00F365DC" w14:paraId="00470007"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D6B2E1A"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Sāna ieejas kāpņu izbūve (asīs D-E/6)</w:t>
            </w:r>
          </w:p>
        </w:tc>
        <w:tc>
          <w:tcPr>
            <w:tcW w:w="1131" w:type="dxa"/>
            <w:tcBorders>
              <w:top w:val="nil"/>
              <w:left w:val="nil"/>
              <w:bottom w:val="single" w:sz="4" w:space="0" w:color="auto"/>
              <w:right w:val="single" w:sz="4" w:space="0" w:color="auto"/>
            </w:tcBorders>
            <w:shd w:val="clear" w:color="000000" w:fill="FFFFFF"/>
            <w:noWrap/>
            <w:vAlign w:val="center"/>
            <w:hideMark/>
          </w:tcPr>
          <w:p w14:paraId="53D47C40"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9AF972B"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4E7C81E8"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ED8B0E2"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Šķembota pamatojuma izbūve zem kāpnēm b=100mm, fr.20-40</w:t>
            </w:r>
          </w:p>
        </w:tc>
        <w:tc>
          <w:tcPr>
            <w:tcW w:w="1131" w:type="dxa"/>
            <w:tcBorders>
              <w:top w:val="nil"/>
              <w:left w:val="nil"/>
              <w:bottom w:val="single" w:sz="4" w:space="0" w:color="auto"/>
              <w:right w:val="single" w:sz="4" w:space="0" w:color="auto"/>
            </w:tcBorders>
            <w:shd w:val="clear" w:color="000000" w:fill="FFFFFF"/>
            <w:vAlign w:val="center"/>
            <w:hideMark/>
          </w:tcPr>
          <w:p w14:paraId="1A06AB9E"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0CF2824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10,00</w:t>
            </w:r>
          </w:p>
        </w:tc>
      </w:tr>
      <w:tr w:rsidR="008231DF" w:rsidRPr="00F365DC" w14:paraId="46CD3463"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9909041"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Veidņu uzstādīšana/izjaukšana kāpņu pamatiem </w:t>
            </w:r>
            <w:r w:rsidRPr="00F365DC">
              <w:rPr>
                <w:rFonts w:ascii="Segoe UI Light" w:hAnsi="Segoe UI Light" w:cs="Segoe UI Light"/>
                <w:i/>
                <w:iCs/>
                <w:sz w:val="24"/>
                <w:szCs w:val="24"/>
              </w:rPr>
              <w:t>(t.sk. veidņu noma)</w:t>
            </w:r>
          </w:p>
        </w:tc>
        <w:tc>
          <w:tcPr>
            <w:tcW w:w="1131" w:type="dxa"/>
            <w:tcBorders>
              <w:top w:val="nil"/>
              <w:left w:val="nil"/>
              <w:bottom w:val="single" w:sz="4" w:space="0" w:color="auto"/>
              <w:right w:val="single" w:sz="4" w:space="0" w:color="auto"/>
            </w:tcBorders>
            <w:shd w:val="clear" w:color="000000" w:fill="FFFFFF"/>
            <w:vAlign w:val="center"/>
            <w:hideMark/>
          </w:tcPr>
          <w:p w14:paraId="59FAC176"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03DCC06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62,94</w:t>
            </w:r>
          </w:p>
        </w:tc>
      </w:tr>
      <w:tr w:rsidR="008231DF" w:rsidRPr="00F365DC" w14:paraId="3E8D5457"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95F8A10"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Stiegru uzstādīšana pamatu konstrukciju veidņos</w:t>
            </w:r>
          </w:p>
        </w:tc>
        <w:tc>
          <w:tcPr>
            <w:tcW w:w="1131" w:type="dxa"/>
            <w:tcBorders>
              <w:top w:val="nil"/>
              <w:left w:val="nil"/>
              <w:bottom w:val="single" w:sz="4" w:space="0" w:color="auto"/>
              <w:right w:val="single" w:sz="4" w:space="0" w:color="auto"/>
            </w:tcBorders>
            <w:shd w:val="clear" w:color="000000" w:fill="FFFFFF"/>
            <w:vAlign w:val="center"/>
            <w:hideMark/>
          </w:tcPr>
          <w:p w14:paraId="71406851"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t</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EEEE9D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0,42</w:t>
            </w:r>
          </w:p>
        </w:tc>
      </w:tr>
      <w:tr w:rsidR="008231DF" w:rsidRPr="00F365DC" w14:paraId="2B0EE6AC"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EE95DC7"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stiegras Ø8, B500B</w:t>
            </w:r>
          </w:p>
        </w:tc>
        <w:tc>
          <w:tcPr>
            <w:tcW w:w="1131" w:type="dxa"/>
            <w:tcBorders>
              <w:top w:val="nil"/>
              <w:left w:val="nil"/>
              <w:bottom w:val="single" w:sz="4" w:space="0" w:color="auto"/>
              <w:right w:val="single" w:sz="4" w:space="0" w:color="auto"/>
            </w:tcBorders>
            <w:shd w:val="clear" w:color="000000" w:fill="FFFFFF"/>
            <w:vAlign w:val="center"/>
            <w:hideMark/>
          </w:tcPr>
          <w:p w14:paraId="69BF82C4"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t</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7308937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0,02</w:t>
            </w:r>
          </w:p>
        </w:tc>
      </w:tr>
      <w:tr w:rsidR="008231DF" w:rsidRPr="00F365DC" w14:paraId="056DC4A0"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5B41A3D"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siets Ø10, s-200x200, B500B</w:t>
            </w:r>
          </w:p>
        </w:tc>
        <w:tc>
          <w:tcPr>
            <w:tcW w:w="1131" w:type="dxa"/>
            <w:tcBorders>
              <w:top w:val="nil"/>
              <w:left w:val="nil"/>
              <w:bottom w:val="single" w:sz="4" w:space="0" w:color="auto"/>
              <w:right w:val="single" w:sz="4" w:space="0" w:color="auto"/>
            </w:tcBorders>
            <w:shd w:val="clear" w:color="000000" w:fill="FFFFFF"/>
            <w:vAlign w:val="center"/>
            <w:hideMark/>
          </w:tcPr>
          <w:p w14:paraId="195F9A7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t</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03B6587F"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0,40</w:t>
            </w:r>
          </w:p>
        </w:tc>
      </w:tr>
      <w:tr w:rsidR="008231DF" w:rsidRPr="00F365DC" w14:paraId="0CE715B7"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F1CE259"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palīgmateriāli</w:t>
            </w:r>
          </w:p>
        </w:tc>
        <w:tc>
          <w:tcPr>
            <w:tcW w:w="1131" w:type="dxa"/>
            <w:tcBorders>
              <w:top w:val="nil"/>
              <w:left w:val="nil"/>
              <w:bottom w:val="single" w:sz="4" w:space="0" w:color="auto"/>
              <w:right w:val="single" w:sz="4" w:space="0" w:color="auto"/>
            </w:tcBorders>
            <w:shd w:val="clear" w:color="000000" w:fill="FFFFFF"/>
            <w:vAlign w:val="center"/>
            <w:hideMark/>
          </w:tcPr>
          <w:p w14:paraId="7224615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78B683B1"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1,00</w:t>
            </w:r>
          </w:p>
        </w:tc>
      </w:tr>
      <w:tr w:rsidR="008231DF" w:rsidRPr="00F365DC" w14:paraId="00771DD8"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838BD10"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Pamatu betonēšana, betonu padodot mehanizēti</w:t>
            </w:r>
          </w:p>
        </w:tc>
        <w:tc>
          <w:tcPr>
            <w:tcW w:w="1131" w:type="dxa"/>
            <w:tcBorders>
              <w:top w:val="nil"/>
              <w:left w:val="nil"/>
              <w:bottom w:val="single" w:sz="4" w:space="0" w:color="auto"/>
              <w:right w:val="single" w:sz="4" w:space="0" w:color="auto"/>
            </w:tcBorders>
            <w:shd w:val="clear" w:color="000000" w:fill="FFFFFF"/>
            <w:vAlign w:val="center"/>
            <w:hideMark/>
          </w:tcPr>
          <w:p w14:paraId="53B9CF66"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A566BE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5,30</w:t>
            </w:r>
          </w:p>
        </w:tc>
      </w:tr>
      <w:tr w:rsidR="008231DF" w:rsidRPr="00F365DC" w14:paraId="542F2896"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4C0AA87"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betons C30/37 XC4, XF3</w:t>
            </w:r>
          </w:p>
        </w:tc>
        <w:tc>
          <w:tcPr>
            <w:tcW w:w="1131" w:type="dxa"/>
            <w:tcBorders>
              <w:top w:val="nil"/>
              <w:left w:val="nil"/>
              <w:bottom w:val="single" w:sz="4" w:space="0" w:color="auto"/>
              <w:right w:val="single" w:sz="4" w:space="0" w:color="auto"/>
            </w:tcBorders>
            <w:shd w:val="clear" w:color="000000" w:fill="FFFFFF"/>
            <w:vAlign w:val="center"/>
            <w:hideMark/>
          </w:tcPr>
          <w:p w14:paraId="1E5AECB1"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2136F3A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6,10</w:t>
            </w:r>
          </w:p>
        </w:tc>
      </w:tr>
      <w:tr w:rsidR="008231DF" w:rsidRPr="00F365DC" w14:paraId="22CE50EF"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034DC2F"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Kāpņu pamatu tukšumu aizbēršana ar smilti blīvējot pa kārtām</w:t>
            </w:r>
          </w:p>
        </w:tc>
        <w:tc>
          <w:tcPr>
            <w:tcW w:w="1131" w:type="dxa"/>
            <w:tcBorders>
              <w:top w:val="nil"/>
              <w:left w:val="nil"/>
              <w:bottom w:val="single" w:sz="4" w:space="0" w:color="auto"/>
              <w:right w:val="single" w:sz="4" w:space="0" w:color="auto"/>
            </w:tcBorders>
            <w:shd w:val="clear" w:color="000000" w:fill="FFFFFF"/>
            <w:vAlign w:val="center"/>
            <w:hideMark/>
          </w:tcPr>
          <w:p w14:paraId="76EFBACE"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65DE78D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9,00</w:t>
            </w:r>
          </w:p>
        </w:tc>
      </w:tr>
      <w:tr w:rsidR="008231DF" w:rsidRPr="00F365DC" w14:paraId="5645F8E6"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0039439"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smilts</w:t>
            </w:r>
          </w:p>
        </w:tc>
        <w:tc>
          <w:tcPr>
            <w:tcW w:w="1131" w:type="dxa"/>
            <w:tcBorders>
              <w:top w:val="nil"/>
              <w:left w:val="nil"/>
              <w:bottom w:val="single" w:sz="4" w:space="0" w:color="auto"/>
              <w:right w:val="single" w:sz="4" w:space="0" w:color="auto"/>
            </w:tcBorders>
            <w:shd w:val="clear" w:color="000000" w:fill="FFFFFF"/>
            <w:vAlign w:val="center"/>
            <w:hideMark/>
          </w:tcPr>
          <w:p w14:paraId="045A3FC7"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54D6C7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9,00</w:t>
            </w:r>
          </w:p>
        </w:tc>
      </w:tr>
      <w:tr w:rsidR="008231DF" w:rsidRPr="00F365DC" w14:paraId="056F6DCE"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56A8531"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Gatavo betona pakāpienu montāža</w:t>
            </w:r>
          </w:p>
        </w:tc>
        <w:tc>
          <w:tcPr>
            <w:tcW w:w="1131" w:type="dxa"/>
            <w:tcBorders>
              <w:top w:val="nil"/>
              <w:left w:val="nil"/>
              <w:bottom w:val="single" w:sz="4" w:space="0" w:color="auto"/>
              <w:right w:val="single" w:sz="4" w:space="0" w:color="auto"/>
            </w:tcBorders>
            <w:shd w:val="clear" w:color="000000" w:fill="FFFFFF"/>
            <w:vAlign w:val="center"/>
            <w:hideMark/>
          </w:tcPr>
          <w:p w14:paraId="7284896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6197539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16,00</w:t>
            </w:r>
          </w:p>
        </w:tc>
      </w:tr>
      <w:tr w:rsidR="008231DF" w:rsidRPr="00F365DC" w14:paraId="59689829"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ED41B0E"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Metāla leņķis 60x30x10mm</w:t>
            </w:r>
          </w:p>
        </w:tc>
        <w:tc>
          <w:tcPr>
            <w:tcW w:w="1131" w:type="dxa"/>
            <w:tcBorders>
              <w:top w:val="nil"/>
              <w:left w:val="nil"/>
              <w:bottom w:val="single" w:sz="4" w:space="0" w:color="auto"/>
              <w:right w:val="single" w:sz="4" w:space="0" w:color="auto"/>
            </w:tcBorders>
            <w:shd w:val="clear" w:color="000000" w:fill="FFFFFF"/>
            <w:vAlign w:val="center"/>
            <w:hideMark/>
          </w:tcPr>
          <w:p w14:paraId="4A1EA9C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564DC6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3,10</w:t>
            </w:r>
          </w:p>
        </w:tc>
      </w:tr>
      <w:tr w:rsidR="008231DF" w:rsidRPr="00F365DC" w14:paraId="326BD6A8"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CA24BF1"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Gatavie betona pakāpieni, apstrādāti ar hidrofobizātoru - (SIA "RGRPLUSS" elements PROF.2 vai analogs)</w:t>
            </w:r>
          </w:p>
        </w:tc>
        <w:tc>
          <w:tcPr>
            <w:tcW w:w="1131" w:type="dxa"/>
            <w:tcBorders>
              <w:top w:val="nil"/>
              <w:left w:val="nil"/>
              <w:bottom w:val="single" w:sz="4" w:space="0" w:color="auto"/>
              <w:right w:val="single" w:sz="4" w:space="0" w:color="auto"/>
            </w:tcBorders>
            <w:shd w:val="clear" w:color="000000" w:fill="FFFFFF"/>
            <w:vAlign w:val="center"/>
            <w:hideMark/>
          </w:tcPr>
          <w:p w14:paraId="1948175F"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7DB5618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16,00</w:t>
            </w:r>
          </w:p>
        </w:tc>
      </w:tr>
      <w:tr w:rsidR="008231DF" w:rsidRPr="00F365DC" w14:paraId="39C8E816"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E16B7AE" w14:textId="77777777" w:rsidR="008231DF" w:rsidRPr="00F365DC" w:rsidRDefault="008231DF" w:rsidP="000A61E7">
            <w:pPr>
              <w:jc w:val="right"/>
              <w:rPr>
                <w:rFonts w:ascii="Segoe UI Light" w:hAnsi="Segoe UI Light" w:cs="Segoe UI Light"/>
                <w:i/>
                <w:iCs/>
                <w:sz w:val="24"/>
                <w:szCs w:val="24"/>
              </w:rPr>
            </w:pPr>
            <w:r w:rsidRPr="00F365DC">
              <w:rPr>
                <w:rFonts w:ascii="Segoe UI Light" w:hAnsi="Segoe UI Light" w:cs="Segoe UI Light"/>
                <w:i/>
                <w:iCs/>
                <w:sz w:val="24"/>
                <w:szCs w:val="24"/>
              </w:rPr>
              <w:t>Pakāpienu šuvju aizdare</w:t>
            </w:r>
          </w:p>
        </w:tc>
        <w:tc>
          <w:tcPr>
            <w:tcW w:w="1131" w:type="dxa"/>
            <w:tcBorders>
              <w:top w:val="nil"/>
              <w:left w:val="nil"/>
              <w:bottom w:val="single" w:sz="4" w:space="0" w:color="auto"/>
              <w:right w:val="single" w:sz="4" w:space="0" w:color="auto"/>
            </w:tcBorders>
            <w:shd w:val="clear" w:color="000000" w:fill="FFFFFF"/>
            <w:vAlign w:val="center"/>
            <w:hideMark/>
          </w:tcPr>
          <w:p w14:paraId="7891877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0205F65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1,00</w:t>
            </w:r>
          </w:p>
        </w:tc>
      </w:tr>
      <w:tr w:rsidR="008231DF" w:rsidRPr="00F365DC" w14:paraId="4A269BD9"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B7C6477"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 xml:space="preserve">Redzamās kāpņu betona plaknes gruntēšana, līdzināšana un </w:t>
            </w:r>
            <w:r w:rsidRPr="00F365DC">
              <w:rPr>
                <w:rFonts w:ascii="Segoe UI Light" w:hAnsi="Segoe UI Light" w:cs="Segoe UI Light"/>
                <w:b/>
                <w:bCs/>
                <w:color w:val="000000"/>
                <w:sz w:val="24"/>
                <w:szCs w:val="24"/>
              </w:rPr>
              <w:t>filcēšana</w:t>
            </w:r>
            <w:r w:rsidRPr="00F365DC">
              <w:rPr>
                <w:rFonts w:ascii="Segoe UI Light" w:hAnsi="Segoe UI Light" w:cs="Segoe UI Light"/>
                <w:color w:val="000000"/>
                <w:sz w:val="24"/>
                <w:szCs w:val="24"/>
              </w:rPr>
              <w:t xml:space="preserve"> (Sakret BAK-H vai analogs)</w:t>
            </w:r>
          </w:p>
        </w:tc>
        <w:tc>
          <w:tcPr>
            <w:tcW w:w="1131" w:type="dxa"/>
            <w:tcBorders>
              <w:top w:val="nil"/>
              <w:left w:val="nil"/>
              <w:bottom w:val="single" w:sz="4" w:space="0" w:color="auto"/>
              <w:right w:val="single" w:sz="4" w:space="0" w:color="auto"/>
            </w:tcBorders>
            <w:shd w:val="clear" w:color="000000" w:fill="FFFFFF"/>
            <w:vAlign w:val="center"/>
            <w:hideMark/>
          </w:tcPr>
          <w:p w14:paraId="1E271D39"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5D98CE1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8,00</w:t>
            </w:r>
          </w:p>
        </w:tc>
      </w:tr>
      <w:tr w:rsidR="008231DF" w:rsidRPr="00F365DC" w14:paraId="0BC4EAEA"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635B1B8"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Redzamās kāpņu betona plaknes gruntēšana (Sakret FR vai analogs)</w:t>
            </w:r>
          </w:p>
        </w:tc>
        <w:tc>
          <w:tcPr>
            <w:tcW w:w="1131" w:type="dxa"/>
            <w:tcBorders>
              <w:top w:val="nil"/>
              <w:left w:val="nil"/>
              <w:bottom w:val="single" w:sz="4" w:space="0" w:color="auto"/>
              <w:right w:val="single" w:sz="4" w:space="0" w:color="auto"/>
            </w:tcBorders>
            <w:shd w:val="clear" w:color="000000" w:fill="FFFFFF"/>
            <w:vAlign w:val="center"/>
            <w:hideMark/>
          </w:tcPr>
          <w:p w14:paraId="14EFAA2D"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49603B0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8,00</w:t>
            </w:r>
          </w:p>
        </w:tc>
      </w:tr>
      <w:tr w:rsidR="008231DF" w:rsidRPr="00F365DC" w14:paraId="643DFA5C"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C74BA0C"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Redzamās kāpņu betona plaknes krāsošana 2 kārtās (Sakret SKF vai analogs)</w:t>
            </w:r>
          </w:p>
        </w:tc>
        <w:tc>
          <w:tcPr>
            <w:tcW w:w="1131" w:type="dxa"/>
            <w:tcBorders>
              <w:top w:val="nil"/>
              <w:left w:val="nil"/>
              <w:bottom w:val="single" w:sz="4" w:space="0" w:color="auto"/>
              <w:right w:val="single" w:sz="4" w:space="0" w:color="auto"/>
            </w:tcBorders>
            <w:shd w:val="clear" w:color="000000" w:fill="FFFFFF"/>
            <w:vAlign w:val="center"/>
            <w:hideMark/>
          </w:tcPr>
          <w:p w14:paraId="45122A30"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64E9466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8,00</w:t>
            </w:r>
          </w:p>
        </w:tc>
      </w:tr>
      <w:tr w:rsidR="008231DF" w:rsidRPr="00F365DC" w14:paraId="269A9858" w14:textId="77777777" w:rsidTr="008231DF">
        <w:trPr>
          <w:gridAfter w:val="5"/>
          <w:wAfter w:w="278" w:type="dxa"/>
          <w:trHeight w:val="58"/>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8BA96AE"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lastRenderedPageBreak/>
              <w:t>Jaunu margu izgatavošana un montāža min 1.10m augstumā, attālums starp margu konstrukcijas vertikālajiem dalījumiem nedrīkst būt lielāks par 0.12 metriem, margas sniedzas 30cm pāri pirmajam un pēdējam pakāpienam, margu gali noapaļoti uz leju - tonis NCS S 9000-N.</w:t>
            </w:r>
          </w:p>
        </w:tc>
        <w:tc>
          <w:tcPr>
            <w:tcW w:w="1131" w:type="dxa"/>
            <w:tcBorders>
              <w:top w:val="nil"/>
              <w:left w:val="nil"/>
              <w:bottom w:val="single" w:sz="4" w:space="0" w:color="auto"/>
              <w:right w:val="single" w:sz="4" w:space="0" w:color="auto"/>
            </w:tcBorders>
            <w:shd w:val="clear" w:color="000000" w:fill="FFFFFF"/>
            <w:noWrap/>
            <w:vAlign w:val="center"/>
            <w:hideMark/>
          </w:tcPr>
          <w:p w14:paraId="69336355"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37690B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6</w:t>
            </w:r>
          </w:p>
        </w:tc>
      </w:tr>
      <w:tr w:rsidR="008231DF" w:rsidRPr="00F365DC" w14:paraId="33D35D03" w14:textId="77777777" w:rsidTr="008231DF">
        <w:trPr>
          <w:gridAfter w:val="5"/>
          <w:wAfter w:w="278" w:type="dxa"/>
          <w:trHeight w:val="631"/>
        </w:trPr>
        <w:tc>
          <w:tcPr>
            <w:tcW w:w="7371" w:type="dxa"/>
            <w:tcBorders>
              <w:top w:val="nil"/>
              <w:left w:val="single" w:sz="4" w:space="0" w:color="auto"/>
              <w:bottom w:val="single" w:sz="4" w:space="0" w:color="auto"/>
              <w:right w:val="single" w:sz="4" w:space="0" w:color="auto"/>
            </w:tcBorders>
            <w:shd w:val="clear" w:color="000000" w:fill="FFFFFF"/>
            <w:vAlign w:val="center"/>
          </w:tcPr>
          <w:p w14:paraId="13D3361F"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Esošo divviru durvju un paceltā mūra sliekšņa demontāža - SAGLABĀJOT VĒRTNES atpakaļ montāžai</w:t>
            </w:r>
          </w:p>
        </w:tc>
        <w:tc>
          <w:tcPr>
            <w:tcW w:w="1131" w:type="dxa"/>
            <w:tcBorders>
              <w:top w:val="nil"/>
              <w:left w:val="nil"/>
              <w:bottom w:val="single" w:sz="4" w:space="0" w:color="auto"/>
              <w:right w:val="single" w:sz="4" w:space="0" w:color="auto"/>
            </w:tcBorders>
            <w:shd w:val="clear" w:color="000000" w:fill="FFFFFF"/>
            <w:noWrap/>
            <w:vAlign w:val="center"/>
          </w:tcPr>
          <w:p w14:paraId="28D0080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gab.</w:t>
            </w:r>
          </w:p>
        </w:tc>
        <w:tc>
          <w:tcPr>
            <w:tcW w:w="1137" w:type="dxa"/>
            <w:gridSpan w:val="2"/>
            <w:tcBorders>
              <w:top w:val="nil"/>
              <w:left w:val="nil"/>
              <w:bottom w:val="single" w:sz="4" w:space="0" w:color="auto"/>
              <w:right w:val="single" w:sz="4" w:space="0" w:color="auto"/>
            </w:tcBorders>
            <w:shd w:val="clear" w:color="000000" w:fill="FFFFFF"/>
            <w:noWrap/>
            <w:vAlign w:val="center"/>
          </w:tcPr>
          <w:p w14:paraId="4FD18475"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7C861461" w14:textId="77777777" w:rsidTr="008231DF">
        <w:trPr>
          <w:gridAfter w:val="5"/>
          <w:wAfter w:w="278" w:type="dxa"/>
          <w:trHeight w:val="555"/>
        </w:trPr>
        <w:tc>
          <w:tcPr>
            <w:tcW w:w="7371" w:type="dxa"/>
            <w:tcBorders>
              <w:top w:val="nil"/>
              <w:left w:val="single" w:sz="4" w:space="0" w:color="auto"/>
              <w:bottom w:val="single" w:sz="4" w:space="0" w:color="auto"/>
              <w:right w:val="single" w:sz="4" w:space="0" w:color="auto"/>
            </w:tcBorders>
            <w:shd w:val="clear" w:color="000000" w:fill="FFFFFF"/>
            <w:vAlign w:val="center"/>
          </w:tcPr>
          <w:p w14:paraId="4EA41421"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Esošo divviru metāla durvju un paceltā mūra sliekšņa demontāža – VISU SAGLABĀJOT atpakaļ montāžai</w:t>
            </w:r>
          </w:p>
        </w:tc>
        <w:tc>
          <w:tcPr>
            <w:tcW w:w="1131" w:type="dxa"/>
            <w:tcBorders>
              <w:top w:val="nil"/>
              <w:left w:val="nil"/>
              <w:bottom w:val="single" w:sz="4" w:space="0" w:color="auto"/>
              <w:right w:val="single" w:sz="4" w:space="0" w:color="auto"/>
            </w:tcBorders>
            <w:shd w:val="clear" w:color="000000" w:fill="FFFFFF"/>
            <w:noWrap/>
            <w:vAlign w:val="center"/>
          </w:tcPr>
          <w:p w14:paraId="07A5203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gab.</w:t>
            </w:r>
          </w:p>
        </w:tc>
        <w:tc>
          <w:tcPr>
            <w:tcW w:w="1137" w:type="dxa"/>
            <w:gridSpan w:val="2"/>
            <w:tcBorders>
              <w:top w:val="nil"/>
              <w:left w:val="nil"/>
              <w:bottom w:val="single" w:sz="4" w:space="0" w:color="auto"/>
              <w:right w:val="single" w:sz="4" w:space="0" w:color="auto"/>
            </w:tcBorders>
            <w:shd w:val="clear" w:color="000000" w:fill="FFFFFF"/>
            <w:noWrap/>
            <w:vAlign w:val="center"/>
          </w:tcPr>
          <w:p w14:paraId="64D28D5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69F89FAA"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EC8C726"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Esošās ventilācijas gaisa vadu demontāža un montāža atpakaļ</w:t>
            </w:r>
          </w:p>
        </w:tc>
        <w:tc>
          <w:tcPr>
            <w:tcW w:w="1131" w:type="dxa"/>
            <w:tcBorders>
              <w:top w:val="nil"/>
              <w:left w:val="nil"/>
              <w:bottom w:val="single" w:sz="4" w:space="0" w:color="auto"/>
              <w:right w:val="single" w:sz="4" w:space="0" w:color="auto"/>
            </w:tcBorders>
            <w:shd w:val="clear" w:color="000000" w:fill="FFFFFF"/>
            <w:noWrap/>
            <w:vAlign w:val="center"/>
            <w:hideMark/>
          </w:tcPr>
          <w:p w14:paraId="378CC4A9"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vieta</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E6168A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233F0049"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tcPr>
          <w:p w14:paraId="0212242A"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Esošo divviru durvju vērtņu montāža jaunizgatavotā durvju kārbā ar iebūvētu slieksni, ar noblīvētām piedurlīstēm, ar ventilācijas resti virs durvīm, komplektā durvju atdures, slēdzamas, tonis pieskaņots esošajām durvīm, izmēros 1510x2970mm</w:t>
            </w:r>
          </w:p>
        </w:tc>
        <w:tc>
          <w:tcPr>
            <w:tcW w:w="1131" w:type="dxa"/>
            <w:tcBorders>
              <w:top w:val="nil"/>
              <w:left w:val="nil"/>
              <w:bottom w:val="single" w:sz="4" w:space="0" w:color="auto"/>
              <w:right w:val="single" w:sz="4" w:space="0" w:color="auto"/>
            </w:tcBorders>
            <w:shd w:val="clear" w:color="000000" w:fill="FFFFFF"/>
            <w:noWrap/>
            <w:vAlign w:val="center"/>
          </w:tcPr>
          <w:p w14:paraId="0D0205D9"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gab.</w:t>
            </w:r>
          </w:p>
        </w:tc>
        <w:tc>
          <w:tcPr>
            <w:tcW w:w="1137" w:type="dxa"/>
            <w:gridSpan w:val="2"/>
            <w:tcBorders>
              <w:top w:val="nil"/>
              <w:left w:val="nil"/>
              <w:bottom w:val="single" w:sz="4" w:space="0" w:color="auto"/>
              <w:right w:val="single" w:sz="4" w:space="0" w:color="auto"/>
            </w:tcBorders>
            <w:shd w:val="clear" w:color="000000" w:fill="FFFFFF"/>
            <w:noWrap/>
            <w:vAlign w:val="center"/>
          </w:tcPr>
          <w:p w14:paraId="21A71E3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5C73A75C"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tcPr>
          <w:p w14:paraId="42FAB2B8"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Metāla divviru ārdurvju montāža ailē no iekšpuses blakus koka ārdurvīm, ar ventilācijas izvada apdari virs durvīm, izmēros 1510x2970mm</w:t>
            </w:r>
          </w:p>
        </w:tc>
        <w:tc>
          <w:tcPr>
            <w:tcW w:w="1131" w:type="dxa"/>
            <w:tcBorders>
              <w:top w:val="nil"/>
              <w:left w:val="nil"/>
              <w:bottom w:val="single" w:sz="4" w:space="0" w:color="auto"/>
              <w:right w:val="single" w:sz="4" w:space="0" w:color="auto"/>
            </w:tcBorders>
            <w:shd w:val="clear" w:color="000000" w:fill="FFFFFF"/>
            <w:noWrap/>
            <w:vAlign w:val="center"/>
          </w:tcPr>
          <w:p w14:paraId="26A715E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gab.</w:t>
            </w:r>
          </w:p>
        </w:tc>
        <w:tc>
          <w:tcPr>
            <w:tcW w:w="1137" w:type="dxa"/>
            <w:gridSpan w:val="2"/>
            <w:tcBorders>
              <w:top w:val="nil"/>
              <w:left w:val="nil"/>
              <w:bottom w:val="single" w:sz="4" w:space="0" w:color="auto"/>
              <w:right w:val="single" w:sz="4" w:space="0" w:color="auto"/>
            </w:tcBorders>
            <w:shd w:val="clear" w:color="000000" w:fill="FFFFFF"/>
            <w:noWrap/>
            <w:vAlign w:val="center"/>
          </w:tcPr>
          <w:p w14:paraId="72FFDAA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0CA2FF73"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BE84FE8"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Ārējās durvju ailas apdares atjaunošana</w:t>
            </w:r>
          </w:p>
        </w:tc>
        <w:tc>
          <w:tcPr>
            <w:tcW w:w="1131" w:type="dxa"/>
            <w:tcBorders>
              <w:top w:val="nil"/>
              <w:left w:val="nil"/>
              <w:bottom w:val="single" w:sz="4" w:space="0" w:color="auto"/>
              <w:right w:val="single" w:sz="4" w:space="0" w:color="auto"/>
            </w:tcBorders>
            <w:shd w:val="clear" w:color="000000" w:fill="FFFFFF"/>
            <w:noWrap/>
            <w:vAlign w:val="center"/>
            <w:hideMark/>
          </w:tcPr>
          <w:p w14:paraId="7A4E6F2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E0B901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7,5</w:t>
            </w:r>
          </w:p>
        </w:tc>
      </w:tr>
      <w:tr w:rsidR="008231DF" w:rsidRPr="00F365DC" w14:paraId="6A9EF994"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42E8A62"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Iekšējās durvju ailas apdares atjaunošana</w:t>
            </w:r>
          </w:p>
        </w:tc>
        <w:tc>
          <w:tcPr>
            <w:tcW w:w="1131" w:type="dxa"/>
            <w:tcBorders>
              <w:top w:val="nil"/>
              <w:left w:val="nil"/>
              <w:bottom w:val="single" w:sz="4" w:space="0" w:color="auto"/>
              <w:right w:val="single" w:sz="4" w:space="0" w:color="auto"/>
            </w:tcBorders>
            <w:shd w:val="clear" w:color="000000" w:fill="FFFFFF"/>
            <w:noWrap/>
            <w:vAlign w:val="center"/>
            <w:hideMark/>
          </w:tcPr>
          <w:p w14:paraId="687FC6D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8FCF065"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7,5</w:t>
            </w:r>
          </w:p>
        </w:tc>
      </w:tr>
      <w:tr w:rsidR="008231DF" w:rsidRPr="00F365DC" w14:paraId="30F92EAF"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FD98704"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Grīdas seguma atjaunošana bojātās ailas zonā analogu esošajam</w:t>
            </w:r>
          </w:p>
        </w:tc>
        <w:tc>
          <w:tcPr>
            <w:tcW w:w="1131" w:type="dxa"/>
            <w:tcBorders>
              <w:top w:val="nil"/>
              <w:left w:val="nil"/>
              <w:bottom w:val="single" w:sz="4" w:space="0" w:color="auto"/>
              <w:right w:val="single" w:sz="4" w:space="0" w:color="auto"/>
            </w:tcBorders>
            <w:shd w:val="clear" w:color="000000" w:fill="FFFFFF"/>
            <w:noWrap/>
            <w:vAlign w:val="center"/>
            <w:hideMark/>
          </w:tcPr>
          <w:p w14:paraId="071DA60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776507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1,5</w:t>
            </w:r>
          </w:p>
        </w:tc>
      </w:tr>
      <w:tr w:rsidR="008231DF" w:rsidRPr="00F365DC" w14:paraId="4EA46257"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280C06C"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Labiekārtošanas darbi</w:t>
            </w:r>
          </w:p>
        </w:tc>
        <w:tc>
          <w:tcPr>
            <w:tcW w:w="1131" w:type="dxa"/>
            <w:tcBorders>
              <w:top w:val="nil"/>
              <w:left w:val="nil"/>
              <w:bottom w:val="single" w:sz="4" w:space="0" w:color="auto"/>
              <w:right w:val="single" w:sz="4" w:space="0" w:color="auto"/>
            </w:tcBorders>
            <w:shd w:val="clear" w:color="000000" w:fill="FFFFFF"/>
            <w:noWrap/>
            <w:vAlign w:val="center"/>
            <w:hideMark/>
          </w:tcPr>
          <w:p w14:paraId="0062C8B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8BA503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258B8143"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35D7E59"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Esošās grunts blietēšana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04C4CE8A" w14:textId="77777777" w:rsidR="008231DF" w:rsidRPr="00F365DC" w:rsidRDefault="008231DF" w:rsidP="000A61E7">
            <w:pPr>
              <w:jc w:val="center"/>
              <w:rPr>
                <w:rFonts w:ascii="Segoe UI Light" w:hAnsi="Segoe UI Light" w:cs="Segoe UI Light"/>
                <w:color w:val="000000"/>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D342C13"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253,85</w:t>
            </w:r>
          </w:p>
        </w:tc>
      </w:tr>
      <w:tr w:rsidR="008231DF" w:rsidRPr="00F365DC" w14:paraId="4A138093"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3EAAF31"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Nesaistīta minerālmateriālu 0/45 pamata nesošās kārtas būvniecība 15cm biezumā ar blietēšanu</w:t>
            </w:r>
          </w:p>
        </w:tc>
        <w:tc>
          <w:tcPr>
            <w:tcW w:w="1131" w:type="dxa"/>
            <w:tcBorders>
              <w:top w:val="nil"/>
              <w:left w:val="nil"/>
              <w:bottom w:val="single" w:sz="4" w:space="0" w:color="auto"/>
              <w:right w:val="single" w:sz="4" w:space="0" w:color="auto"/>
            </w:tcBorders>
            <w:shd w:val="clear" w:color="000000" w:fill="FFFFFF"/>
            <w:noWrap/>
            <w:vAlign w:val="center"/>
            <w:hideMark/>
          </w:tcPr>
          <w:p w14:paraId="0D4FF26D" w14:textId="77777777" w:rsidR="008231DF" w:rsidRPr="00F365DC" w:rsidRDefault="008231DF" w:rsidP="000A61E7">
            <w:pPr>
              <w:jc w:val="center"/>
              <w:rPr>
                <w:rFonts w:ascii="Segoe UI Light" w:hAnsi="Segoe UI Light" w:cs="Segoe UI Light"/>
                <w:color w:val="000000"/>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F13EA6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253,85</w:t>
            </w:r>
          </w:p>
        </w:tc>
      </w:tr>
      <w:tr w:rsidR="008231DF" w:rsidRPr="00F365DC" w14:paraId="74E9A072"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9387279"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Izlīdzinošā sīkšķembu slāņa 3/8 izbūve 5cm biezumā ar blietēšanu</w:t>
            </w:r>
          </w:p>
        </w:tc>
        <w:tc>
          <w:tcPr>
            <w:tcW w:w="1131" w:type="dxa"/>
            <w:tcBorders>
              <w:top w:val="nil"/>
              <w:left w:val="nil"/>
              <w:bottom w:val="single" w:sz="4" w:space="0" w:color="auto"/>
              <w:right w:val="single" w:sz="4" w:space="0" w:color="auto"/>
            </w:tcBorders>
            <w:shd w:val="clear" w:color="000000" w:fill="FFFFFF"/>
            <w:noWrap/>
            <w:vAlign w:val="center"/>
            <w:hideMark/>
          </w:tcPr>
          <w:p w14:paraId="358C7B74" w14:textId="77777777" w:rsidR="008231DF" w:rsidRPr="00F365DC" w:rsidRDefault="008231DF" w:rsidP="000A61E7">
            <w:pPr>
              <w:jc w:val="center"/>
              <w:rPr>
                <w:rFonts w:ascii="Segoe UI Light" w:hAnsi="Segoe UI Light" w:cs="Segoe UI Light"/>
                <w:color w:val="000000"/>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968CF67"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253,85</w:t>
            </w:r>
          </w:p>
        </w:tc>
      </w:tr>
      <w:tr w:rsidR="008231DF" w:rsidRPr="00F365DC" w14:paraId="4CEE0FB2" w14:textId="77777777" w:rsidTr="008231DF">
        <w:trPr>
          <w:gridAfter w:val="5"/>
          <w:wAfter w:w="278" w:type="dxa"/>
          <w:trHeight w:val="288"/>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1BD232F"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Betona bruģa seguma būvniecība 6 cm biezumā (Bruģis atbilstoši esošajam)</w:t>
            </w:r>
          </w:p>
        </w:tc>
        <w:tc>
          <w:tcPr>
            <w:tcW w:w="1131" w:type="dxa"/>
            <w:tcBorders>
              <w:top w:val="nil"/>
              <w:left w:val="nil"/>
              <w:bottom w:val="single" w:sz="4" w:space="0" w:color="auto"/>
              <w:right w:val="single" w:sz="4" w:space="0" w:color="auto"/>
            </w:tcBorders>
            <w:shd w:val="clear" w:color="000000" w:fill="FFFFFF"/>
            <w:noWrap/>
            <w:vAlign w:val="center"/>
            <w:hideMark/>
          </w:tcPr>
          <w:p w14:paraId="0FFB9FF6" w14:textId="77777777" w:rsidR="008231DF" w:rsidRPr="00F365DC" w:rsidRDefault="008231DF" w:rsidP="000A61E7">
            <w:pPr>
              <w:jc w:val="center"/>
              <w:rPr>
                <w:rFonts w:ascii="Segoe UI Light" w:hAnsi="Segoe UI Light" w:cs="Segoe UI Light"/>
                <w:color w:val="000000"/>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3346AB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253,85</w:t>
            </w:r>
          </w:p>
        </w:tc>
      </w:tr>
      <w:tr w:rsidR="008231DF" w:rsidRPr="00F365DC" w14:paraId="1905EA71"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3DD021E"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Citi darbi</w:t>
            </w:r>
          </w:p>
        </w:tc>
        <w:tc>
          <w:tcPr>
            <w:tcW w:w="1131" w:type="dxa"/>
            <w:tcBorders>
              <w:top w:val="nil"/>
              <w:left w:val="nil"/>
              <w:bottom w:val="single" w:sz="4" w:space="0" w:color="auto"/>
              <w:right w:val="single" w:sz="4" w:space="0" w:color="auto"/>
            </w:tcBorders>
            <w:shd w:val="clear" w:color="000000" w:fill="FFFFFF"/>
            <w:noWrap/>
            <w:vAlign w:val="center"/>
            <w:hideMark/>
          </w:tcPr>
          <w:p w14:paraId="30A72CA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869419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5D9A2225"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noWrap/>
            <w:vAlign w:val="center"/>
            <w:hideMark/>
          </w:tcPr>
          <w:p w14:paraId="12FFA774"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Esošo inženiertīklu ievadu ēkā aizdrīvēšana un hidroizolācijas izveide</w:t>
            </w:r>
          </w:p>
        </w:tc>
        <w:tc>
          <w:tcPr>
            <w:tcW w:w="1131" w:type="dxa"/>
            <w:tcBorders>
              <w:top w:val="nil"/>
              <w:left w:val="nil"/>
              <w:bottom w:val="single" w:sz="4" w:space="0" w:color="auto"/>
              <w:right w:val="single" w:sz="4" w:space="0" w:color="auto"/>
            </w:tcBorders>
            <w:shd w:val="clear" w:color="000000" w:fill="FFFFFF"/>
            <w:vAlign w:val="center"/>
            <w:hideMark/>
          </w:tcPr>
          <w:p w14:paraId="74C7BBAB"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2D77879B"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1E948D5B"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noWrap/>
            <w:vAlign w:val="center"/>
          </w:tcPr>
          <w:p w14:paraId="7D1CC14D"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Demontētās zibensaizsardzības sistēmas atjaunošana - ierīkojot zemējuma kontūru no Zn 30x3.5mm lentas, vertikāliem elektrodiem DN20 (L=4.5m) un citiem papildelementiem. Zibensaizsardzības zemējuma kontūras pretestībai jābūt ne lielākai par 4 Omiem.</w:t>
            </w:r>
          </w:p>
        </w:tc>
        <w:tc>
          <w:tcPr>
            <w:tcW w:w="1131" w:type="dxa"/>
            <w:tcBorders>
              <w:top w:val="nil"/>
              <w:left w:val="nil"/>
              <w:bottom w:val="single" w:sz="4" w:space="0" w:color="auto"/>
              <w:right w:val="single" w:sz="4" w:space="0" w:color="auto"/>
            </w:tcBorders>
            <w:shd w:val="clear" w:color="000000" w:fill="FFFFFF"/>
            <w:vAlign w:val="center"/>
          </w:tcPr>
          <w:p w14:paraId="53309B5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tcPr>
          <w:p w14:paraId="0AC40F8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5B609624"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noWrap/>
            <w:vAlign w:val="center"/>
          </w:tcPr>
          <w:p w14:paraId="43FF9155"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Zibensaizsardzības sistēmas pretestības mērījumu un dokumentācijas sagatavošana</w:t>
            </w:r>
          </w:p>
        </w:tc>
        <w:tc>
          <w:tcPr>
            <w:tcW w:w="1131" w:type="dxa"/>
            <w:tcBorders>
              <w:top w:val="nil"/>
              <w:left w:val="nil"/>
              <w:bottom w:val="single" w:sz="4" w:space="0" w:color="auto"/>
              <w:right w:val="single" w:sz="4" w:space="0" w:color="auto"/>
            </w:tcBorders>
            <w:shd w:val="clear" w:color="000000" w:fill="FFFFFF"/>
            <w:vAlign w:val="center"/>
          </w:tcPr>
          <w:p w14:paraId="3E77495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tcPr>
          <w:p w14:paraId="014551D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723FBA11"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36CCD68" w14:textId="77777777" w:rsidR="008231DF" w:rsidRPr="00F365DC" w:rsidRDefault="008231DF" w:rsidP="000A61E7">
            <w:pPr>
              <w:jc w:val="center"/>
              <w:rPr>
                <w:rFonts w:ascii="Segoe UI Light" w:hAnsi="Segoe UI Light" w:cs="Segoe UI Light"/>
                <w:b/>
                <w:bCs/>
                <w:sz w:val="24"/>
                <w:szCs w:val="24"/>
              </w:rPr>
            </w:pPr>
            <w:r w:rsidRPr="00F365DC">
              <w:rPr>
                <w:rFonts w:ascii="Segoe UI Light" w:hAnsi="Segoe UI Light" w:cs="Segoe UI Light"/>
                <w:b/>
                <w:bCs/>
                <w:sz w:val="24"/>
                <w:szCs w:val="24"/>
              </w:rPr>
              <w:t>PAMATU DAĻA IEKŠPAGALMĀ (asīs 1-4/B-F)</w:t>
            </w:r>
          </w:p>
        </w:tc>
        <w:tc>
          <w:tcPr>
            <w:tcW w:w="1131" w:type="dxa"/>
            <w:tcBorders>
              <w:top w:val="nil"/>
              <w:left w:val="nil"/>
              <w:bottom w:val="single" w:sz="4" w:space="0" w:color="auto"/>
              <w:right w:val="single" w:sz="4" w:space="0" w:color="auto"/>
            </w:tcBorders>
            <w:shd w:val="clear" w:color="000000" w:fill="FFFFFF"/>
            <w:noWrap/>
            <w:vAlign w:val="center"/>
            <w:hideMark/>
          </w:tcPr>
          <w:p w14:paraId="2010C40F"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3E3E2C8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7987A465"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1D21BC2"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Demontāžas darbi</w:t>
            </w:r>
          </w:p>
        </w:tc>
        <w:tc>
          <w:tcPr>
            <w:tcW w:w="1131" w:type="dxa"/>
            <w:tcBorders>
              <w:top w:val="nil"/>
              <w:left w:val="nil"/>
              <w:bottom w:val="single" w:sz="4" w:space="0" w:color="auto"/>
              <w:right w:val="single" w:sz="4" w:space="0" w:color="auto"/>
            </w:tcBorders>
            <w:shd w:val="clear" w:color="000000" w:fill="FFFFFF"/>
            <w:noWrap/>
            <w:vAlign w:val="center"/>
            <w:hideMark/>
          </w:tcPr>
          <w:p w14:paraId="447FA570"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FFA89D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0F7AB027"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3BAB10C"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Veikt esošo bruģa seguma ar pamatojumu demontāž</w:t>
            </w:r>
            <w:r>
              <w:rPr>
                <w:rFonts w:ascii="Segoe UI Light" w:hAnsi="Segoe UI Light" w:cs="Segoe UI Light"/>
                <w:sz w:val="24"/>
                <w:szCs w:val="24"/>
              </w:rPr>
              <w:t>u</w:t>
            </w:r>
          </w:p>
        </w:tc>
        <w:tc>
          <w:tcPr>
            <w:tcW w:w="1131" w:type="dxa"/>
            <w:tcBorders>
              <w:top w:val="nil"/>
              <w:left w:val="nil"/>
              <w:bottom w:val="single" w:sz="4" w:space="0" w:color="auto"/>
              <w:right w:val="single" w:sz="4" w:space="0" w:color="auto"/>
            </w:tcBorders>
            <w:shd w:val="clear" w:color="000000" w:fill="FFFFFF"/>
            <w:noWrap/>
            <w:vAlign w:val="center"/>
            <w:hideMark/>
          </w:tcPr>
          <w:p w14:paraId="0C270B07"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0DED41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44,15</w:t>
            </w:r>
          </w:p>
        </w:tc>
      </w:tr>
      <w:tr w:rsidR="008231DF" w:rsidRPr="00F365DC" w14:paraId="6282C936"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0C47413"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 xml:space="preserve">Pamatu atrakšana dziļumā </w:t>
            </w:r>
            <w:r w:rsidRPr="00F365DC">
              <w:rPr>
                <w:rFonts w:ascii="Segoe UI Light" w:hAnsi="Segoe UI Light" w:cs="Segoe UI Light"/>
                <w:b/>
                <w:bCs/>
                <w:sz w:val="24"/>
                <w:szCs w:val="24"/>
              </w:rPr>
              <w:t>(2m dziļumā) grunti saglabājot atpakaļ atbēršanai</w:t>
            </w:r>
            <w:r w:rsidRPr="00F365DC">
              <w:rPr>
                <w:rFonts w:ascii="Segoe UI Light" w:hAnsi="Segoe UI Light" w:cs="Segoe UI Light"/>
                <w:sz w:val="24"/>
                <w:szCs w:val="24"/>
              </w:rPr>
              <w:t xml:space="preserve"> - ROKU DARBS</w:t>
            </w:r>
          </w:p>
        </w:tc>
        <w:tc>
          <w:tcPr>
            <w:tcW w:w="1131" w:type="dxa"/>
            <w:tcBorders>
              <w:top w:val="nil"/>
              <w:left w:val="nil"/>
              <w:bottom w:val="single" w:sz="4" w:space="0" w:color="auto"/>
              <w:right w:val="single" w:sz="4" w:space="0" w:color="auto"/>
            </w:tcBorders>
            <w:shd w:val="clear" w:color="000000" w:fill="FFFFFF"/>
            <w:noWrap/>
            <w:vAlign w:val="center"/>
            <w:hideMark/>
          </w:tcPr>
          <w:p w14:paraId="3BA5E7AD"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sz w:val="24"/>
                <w:szCs w:val="24"/>
              </w:rPr>
              <w:t>m</w:t>
            </w:r>
            <w:r w:rsidRPr="00F075E4">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6B5AB8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101,4</w:t>
            </w:r>
          </w:p>
        </w:tc>
      </w:tr>
      <w:tr w:rsidR="008231DF" w:rsidRPr="00F365DC" w14:paraId="26ED46B1" w14:textId="77777777" w:rsidTr="008231DF">
        <w:trPr>
          <w:gridAfter w:val="5"/>
          <w:wAfter w:w="278" w:type="dxa"/>
          <w:trHeight w:val="281"/>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E6E1507"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Grunts novietošana atbērtnē objekta esošajā teritorijā - Pasūtītāja ierādīta vieta</w:t>
            </w:r>
          </w:p>
        </w:tc>
        <w:tc>
          <w:tcPr>
            <w:tcW w:w="1131" w:type="dxa"/>
            <w:tcBorders>
              <w:top w:val="nil"/>
              <w:left w:val="nil"/>
              <w:bottom w:val="single" w:sz="4" w:space="0" w:color="auto"/>
              <w:right w:val="single" w:sz="4" w:space="0" w:color="auto"/>
            </w:tcBorders>
            <w:shd w:val="clear" w:color="000000" w:fill="FFFFFF"/>
            <w:noWrap/>
            <w:vAlign w:val="center"/>
            <w:hideMark/>
          </w:tcPr>
          <w:p w14:paraId="7029836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3A33322"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101,4</w:t>
            </w:r>
          </w:p>
        </w:tc>
      </w:tr>
      <w:tr w:rsidR="008231DF" w:rsidRPr="00F365DC" w14:paraId="5722CFDE" w14:textId="77777777" w:rsidTr="008231DF">
        <w:trPr>
          <w:gridAfter w:val="5"/>
          <w:wAfter w:w="278" w:type="dxa"/>
          <w:trHeight w:val="258"/>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7BDB5A3"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Tranšejas atbalsta vairogu uzstādīšana/demontāža un noma (augstums 2.20m)</w:t>
            </w:r>
          </w:p>
        </w:tc>
        <w:tc>
          <w:tcPr>
            <w:tcW w:w="1131" w:type="dxa"/>
            <w:tcBorders>
              <w:top w:val="nil"/>
              <w:left w:val="nil"/>
              <w:bottom w:val="single" w:sz="4" w:space="0" w:color="auto"/>
              <w:right w:val="single" w:sz="4" w:space="0" w:color="auto"/>
            </w:tcBorders>
            <w:shd w:val="clear" w:color="000000" w:fill="FFFFFF"/>
            <w:noWrap/>
            <w:vAlign w:val="center"/>
            <w:hideMark/>
          </w:tcPr>
          <w:p w14:paraId="43EE170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FF6B8F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33,8</w:t>
            </w:r>
          </w:p>
        </w:tc>
      </w:tr>
      <w:tr w:rsidR="008231DF" w:rsidRPr="00F365DC" w14:paraId="7C7F9368"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D8D6651"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lastRenderedPageBreak/>
              <w:t>Atrokot pamatus demontēt esošās betona ieejas lieveņus</w:t>
            </w:r>
          </w:p>
        </w:tc>
        <w:tc>
          <w:tcPr>
            <w:tcW w:w="1131" w:type="dxa"/>
            <w:tcBorders>
              <w:top w:val="nil"/>
              <w:left w:val="nil"/>
              <w:bottom w:val="single" w:sz="4" w:space="0" w:color="auto"/>
              <w:right w:val="single" w:sz="4" w:space="0" w:color="auto"/>
            </w:tcBorders>
            <w:shd w:val="clear" w:color="000000" w:fill="FFFFFF"/>
            <w:noWrap/>
            <w:vAlign w:val="center"/>
            <w:hideMark/>
          </w:tcPr>
          <w:p w14:paraId="649B162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vietas</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CACCEA0"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2</w:t>
            </w:r>
          </w:p>
        </w:tc>
      </w:tr>
      <w:tr w:rsidR="008231DF" w:rsidRPr="00F365DC" w14:paraId="2779A22D"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5470154"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Esošo pazemes inženierkomunikāciju atšurfēšana un aizsargāšana/nobalstīšana uz būvdarbu laiku (skatīt ĢP-01)</w:t>
            </w:r>
          </w:p>
        </w:tc>
        <w:tc>
          <w:tcPr>
            <w:tcW w:w="1131" w:type="dxa"/>
            <w:tcBorders>
              <w:top w:val="nil"/>
              <w:left w:val="nil"/>
              <w:bottom w:val="single" w:sz="4" w:space="0" w:color="auto"/>
              <w:right w:val="single" w:sz="4" w:space="0" w:color="auto"/>
            </w:tcBorders>
            <w:shd w:val="clear" w:color="000000" w:fill="FFFFFF"/>
            <w:noWrap/>
            <w:vAlign w:val="center"/>
            <w:hideMark/>
          </w:tcPr>
          <w:p w14:paraId="500AD9CB"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B52184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4776AE29"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04F580A"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Esošās sadales skapju nobalstīšana/nostiprināšana uz būvdarbu laiku</w:t>
            </w:r>
          </w:p>
        </w:tc>
        <w:tc>
          <w:tcPr>
            <w:tcW w:w="1131" w:type="dxa"/>
            <w:tcBorders>
              <w:top w:val="nil"/>
              <w:left w:val="nil"/>
              <w:bottom w:val="single" w:sz="4" w:space="0" w:color="auto"/>
              <w:right w:val="single" w:sz="4" w:space="0" w:color="auto"/>
            </w:tcBorders>
            <w:shd w:val="clear" w:color="000000" w:fill="FFFFFF"/>
            <w:noWrap/>
            <w:vAlign w:val="center"/>
            <w:hideMark/>
          </w:tcPr>
          <w:p w14:paraId="7EF13A3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75448B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w:t>
            </w:r>
          </w:p>
        </w:tc>
      </w:tr>
      <w:tr w:rsidR="008231DF" w:rsidRPr="00F365DC" w14:paraId="50F42407"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bottom"/>
            <w:hideMark/>
          </w:tcPr>
          <w:p w14:paraId="2F042347"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Būvgružu nogādāšana līdz konteineram un izvešana</w:t>
            </w:r>
          </w:p>
        </w:tc>
        <w:tc>
          <w:tcPr>
            <w:tcW w:w="1131" w:type="dxa"/>
            <w:tcBorders>
              <w:top w:val="nil"/>
              <w:left w:val="nil"/>
              <w:bottom w:val="single" w:sz="4" w:space="0" w:color="auto"/>
              <w:right w:val="single" w:sz="4" w:space="0" w:color="auto"/>
            </w:tcBorders>
            <w:shd w:val="clear" w:color="000000" w:fill="FFFFFF"/>
            <w:noWrap/>
            <w:vAlign w:val="center"/>
            <w:hideMark/>
          </w:tcPr>
          <w:p w14:paraId="4CCA201A"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m</w:t>
            </w:r>
            <w:r w:rsidRPr="00F075E4">
              <w:rPr>
                <w:rFonts w:ascii="Segoe UI Light" w:hAnsi="Segoe UI Light" w:cs="Segoe UI Light"/>
                <w:color w:val="000000"/>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013E5FF6"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24,00</w:t>
            </w:r>
          </w:p>
        </w:tc>
      </w:tr>
      <w:tr w:rsidR="008231DF" w:rsidRPr="00F365DC" w14:paraId="125F6B05"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4116FB35"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Pamati</w:t>
            </w:r>
          </w:p>
        </w:tc>
        <w:tc>
          <w:tcPr>
            <w:tcW w:w="1131" w:type="dxa"/>
            <w:tcBorders>
              <w:top w:val="nil"/>
              <w:left w:val="nil"/>
              <w:bottom w:val="single" w:sz="4" w:space="0" w:color="auto"/>
              <w:right w:val="single" w:sz="4" w:space="0" w:color="auto"/>
            </w:tcBorders>
            <w:shd w:val="clear" w:color="000000" w:fill="FFFFFF"/>
            <w:noWrap/>
            <w:vAlign w:val="center"/>
            <w:hideMark/>
          </w:tcPr>
          <w:p w14:paraId="29AFFD5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5F95D6D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742FFAF8" w14:textId="77777777" w:rsidTr="008231DF">
        <w:trPr>
          <w:gridAfter w:val="5"/>
          <w:wAfter w:w="278" w:type="dxa"/>
          <w:trHeight w:val="719"/>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19956C9"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Pamatu un visa cokola attīrīšana, mazgāšana ar augstspiediena strūklu, žāvēšana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22A35129"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E6D5A59"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74,5</w:t>
            </w:r>
          </w:p>
        </w:tc>
      </w:tr>
      <w:tr w:rsidR="008231DF" w:rsidRPr="00F365DC" w14:paraId="41C409ED"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FBBF8FF"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Pamatu gruntēšana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194C470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E4E6D4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74,5</w:t>
            </w:r>
          </w:p>
        </w:tc>
      </w:tr>
      <w:tr w:rsidR="008231DF" w:rsidRPr="00F365DC" w14:paraId="36009E16"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8BD929B"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Izlīdzināt virsmu un aizpildīt neaizpildītās šuves pirms hidroizolācijas izveides. (NIVOPLAN PLUS ar PLANICRETE vai analogs). AR-02, AR-07</w:t>
            </w:r>
          </w:p>
        </w:tc>
        <w:tc>
          <w:tcPr>
            <w:tcW w:w="1131" w:type="dxa"/>
            <w:tcBorders>
              <w:top w:val="nil"/>
              <w:left w:val="nil"/>
              <w:bottom w:val="single" w:sz="4" w:space="0" w:color="auto"/>
              <w:right w:val="single" w:sz="4" w:space="0" w:color="auto"/>
            </w:tcBorders>
            <w:shd w:val="clear" w:color="000000" w:fill="FFFFFF"/>
            <w:noWrap/>
            <w:vAlign w:val="center"/>
            <w:hideMark/>
          </w:tcPr>
          <w:p w14:paraId="3BADFF0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D1E7F26"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84</w:t>
            </w:r>
          </w:p>
        </w:tc>
      </w:tr>
      <w:tr w:rsidR="008231DF" w:rsidRPr="00F365DC" w14:paraId="636D59DB" w14:textId="77777777" w:rsidTr="008231DF">
        <w:trPr>
          <w:gridAfter w:val="5"/>
          <w:wAfter w:w="278" w:type="dxa"/>
          <w:trHeight w:val="76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0BD7E32"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Vertikālās hidroizolācijas izveide ar īpaši elastīgu cementa bāzes divkomponentu hidroizolācija ne mazāk kā ≈200÷400mm virs zemes līmeņa (MAPELASTIC FOUNDATION vai analogs). AR-02, AR-07</w:t>
            </w:r>
          </w:p>
        </w:tc>
        <w:tc>
          <w:tcPr>
            <w:tcW w:w="1131" w:type="dxa"/>
            <w:tcBorders>
              <w:top w:val="nil"/>
              <w:left w:val="nil"/>
              <w:bottom w:val="single" w:sz="4" w:space="0" w:color="auto"/>
              <w:right w:val="single" w:sz="4" w:space="0" w:color="auto"/>
            </w:tcBorders>
            <w:shd w:val="clear" w:color="000000" w:fill="FFFFFF"/>
            <w:noWrap/>
            <w:vAlign w:val="center"/>
            <w:hideMark/>
          </w:tcPr>
          <w:p w14:paraId="109F139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1BF500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84</w:t>
            </w:r>
          </w:p>
        </w:tc>
      </w:tr>
      <w:tr w:rsidR="008231DF" w:rsidRPr="00F365DC" w14:paraId="21FE70F3"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51D0D6F"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Pamatu aizbēršana ar esošo grunti blietējot pa slāņiem</w:t>
            </w:r>
          </w:p>
        </w:tc>
        <w:tc>
          <w:tcPr>
            <w:tcW w:w="1131" w:type="dxa"/>
            <w:tcBorders>
              <w:top w:val="nil"/>
              <w:left w:val="nil"/>
              <w:bottom w:val="single" w:sz="4" w:space="0" w:color="auto"/>
              <w:right w:val="single" w:sz="4" w:space="0" w:color="auto"/>
            </w:tcBorders>
            <w:shd w:val="clear" w:color="000000" w:fill="FFFFFF"/>
            <w:noWrap/>
            <w:vAlign w:val="center"/>
            <w:hideMark/>
          </w:tcPr>
          <w:p w14:paraId="76994439"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3</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0DB23EF"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101,4</w:t>
            </w:r>
          </w:p>
        </w:tc>
      </w:tr>
      <w:tr w:rsidR="008231DF" w:rsidRPr="00F365DC" w14:paraId="00055FF8"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93FEE1F"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Cokola apdare</w:t>
            </w:r>
          </w:p>
        </w:tc>
        <w:tc>
          <w:tcPr>
            <w:tcW w:w="1131" w:type="dxa"/>
            <w:tcBorders>
              <w:top w:val="nil"/>
              <w:left w:val="nil"/>
              <w:bottom w:val="single" w:sz="4" w:space="0" w:color="auto"/>
              <w:right w:val="single" w:sz="4" w:space="0" w:color="auto"/>
            </w:tcBorders>
            <w:shd w:val="clear" w:color="000000" w:fill="FFFFFF"/>
            <w:noWrap/>
            <w:vAlign w:val="center"/>
            <w:hideMark/>
          </w:tcPr>
          <w:p w14:paraId="649EFEE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42A6472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32B23418"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693F5FAB"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Virszemes cokola daļas esošā apmetuma nokalšana līdz ķieģeļiem</w:t>
            </w:r>
          </w:p>
        </w:tc>
        <w:tc>
          <w:tcPr>
            <w:tcW w:w="1131" w:type="dxa"/>
            <w:tcBorders>
              <w:top w:val="nil"/>
              <w:left w:val="nil"/>
              <w:bottom w:val="single" w:sz="4" w:space="0" w:color="auto"/>
              <w:right w:val="single" w:sz="4" w:space="0" w:color="auto"/>
            </w:tcBorders>
            <w:shd w:val="clear" w:color="000000" w:fill="FFFFFF"/>
            <w:noWrap/>
            <w:vAlign w:val="center"/>
            <w:hideMark/>
          </w:tcPr>
          <w:p w14:paraId="3F46144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E8440A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54,8</w:t>
            </w:r>
          </w:p>
        </w:tc>
      </w:tr>
      <w:tr w:rsidR="008231DF" w:rsidRPr="00F365DC" w14:paraId="0666B634"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985514F"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Cokola mazgāšana ar augstspiediena ūdens strūklu un žāvēšana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0A8D46A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8DD21C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54,8</w:t>
            </w:r>
          </w:p>
        </w:tc>
      </w:tr>
      <w:tr w:rsidR="008231DF" w:rsidRPr="00F365DC" w14:paraId="1FCD1F85"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2D689E9E"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Cokola apstrāde ar saķeres kārtu (POROMAPO RINZAFFO vai analogs)</w:t>
            </w:r>
          </w:p>
        </w:tc>
        <w:tc>
          <w:tcPr>
            <w:tcW w:w="1131" w:type="dxa"/>
            <w:tcBorders>
              <w:top w:val="nil"/>
              <w:left w:val="nil"/>
              <w:bottom w:val="single" w:sz="4" w:space="0" w:color="auto"/>
              <w:right w:val="single" w:sz="4" w:space="0" w:color="auto"/>
            </w:tcBorders>
            <w:shd w:val="clear" w:color="000000" w:fill="FFFFFF"/>
            <w:noWrap/>
            <w:vAlign w:val="center"/>
            <w:hideMark/>
          </w:tcPr>
          <w:p w14:paraId="2199CFF1"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4CB216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54,8</w:t>
            </w:r>
          </w:p>
        </w:tc>
      </w:tr>
      <w:tr w:rsidR="008231DF" w:rsidRPr="00F365DC" w14:paraId="649C46CF"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B3F0683"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Mūri žāvējošs (sanācijas) apmetuma kārtas uzstrāde, biezums ne mazāks par 2cm (POROMAPO INTONACO vai analogs)</w:t>
            </w:r>
          </w:p>
        </w:tc>
        <w:tc>
          <w:tcPr>
            <w:tcW w:w="1131" w:type="dxa"/>
            <w:tcBorders>
              <w:top w:val="nil"/>
              <w:left w:val="nil"/>
              <w:bottom w:val="single" w:sz="4" w:space="0" w:color="auto"/>
              <w:right w:val="single" w:sz="4" w:space="0" w:color="auto"/>
            </w:tcBorders>
            <w:shd w:val="clear" w:color="000000" w:fill="FFFFFF"/>
            <w:noWrap/>
            <w:vAlign w:val="center"/>
            <w:hideMark/>
          </w:tcPr>
          <w:p w14:paraId="5BE9973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B5B3210"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54,8</w:t>
            </w:r>
          </w:p>
        </w:tc>
      </w:tr>
      <w:tr w:rsidR="008231DF" w:rsidRPr="00F365DC" w14:paraId="58C18E74"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A55597A"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Apmetuma virsmas finiša špaktelēšana un sagatavošana krāsošanai (POROMAP FINITURA vai analogs)</w:t>
            </w:r>
          </w:p>
        </w:tc>
        <w:tc>
          <w:tcPr>
            <w:tcW w:w="1131" w:type="dxa"/>
            <w:tcBorders>
              <w:top w:val="nil"/>
              <w:left w:val="nil"/>
              <w:bottom w:val="single" w:sz="4" w:space="0" w:color="auto"/>
              <w:right w:val="single" w:sz="4" w:space="0" w:color="auto"/>
            </w:tcBorders>
            <w:shd w:val="clear" w:color="000000" w:fill="FFFFFF"/>
            <w:noWrap/>
            <w:vAlign w:val="center"/>
            <w:hideMark/>
          </w:tcPr>
          <w:p w14:paraId="175674D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6ACD159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54,8</w:t>
            </w:r>
          </w:p>
        </w:tc>
      </w:tr>
      <w:tr w:rsidR="008231DF" w:rsidRPr="00F365DC" w14:paraId="677856F1"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482E145"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Virsmas gruntēšana</w:t>
            </w:r>
          </w:p>
        </w:tc>
        <w:tc>
          <w:tcPr>
            <w:tcW w:w="1131" w:type="dxa"/>
            <w:tcBorders>
              <w:top w:val="nil"/>
              <w:left w:val="nil"/>
              <w:bottom w:val="single" w:sz="4" w:space="0" w:color="auto"/>
              <w:right w:val="single" w:sz="4" w:space="0" w:color="auto"/>
            </w:tcBorders>
            <w:shd w:val="clear" w:color="000000" w:fill="FFFFFF"/>
            <w:noWrap/>
            <w:vAlign w:val="center"/>
            <w:hideMark/>
          </w:tcPr>
          <w:p w14:paraId="7C08C17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6F31BA4"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54,8</w:t>
            </w:r>
          </w:p>
        </w:tc>
      </w:tr>
      <w:tr w:rsidR="008231DF" w:rsidRPr="00F365DC" w14:paraId="7262CFE1"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0EAC38D7"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Cokola plaknes krāsošana 2 kārtās (MAPEI SILANCOLOR vai analogs)</w:t>
            </w:r>
          </w:p>
        </w:tc>
        <w:tc>
          <w:tcPr>
            <w:tcW w:w="1131" w:type="dxa"/>
            <w:tcBorders>
              <w:top w:val="nil"/>
              <w:left w:val="nil"/>
              <w:bottom w:val="single" w:sz="4" w:space="0" w:color="auto"/>
              <w:right w:val="single" w:sz="4" w:space="0" w:color="auto"/>
            </w:tcBorders>
            <w:shd w:val="clear" w:color="000000" w:fill="FFFFFF"/>
            <w:noWrap/>
            <w:vAlign w:val="center"/>
            <w:hideMark/>
          </w:tcPr>
          <w:p w14:paraId="000D490E"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8B8535D"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54,8</w:t>
            </w:r>
          </w:p>
        </w:tc>
      </w:tr>
      <w:tr w:rsidR="008231DF" w:rsidRPr="00F365DC" w14:paraId="1F6ACF56"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3CDE1F8"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Labiekārtošanas darbi</w:t>
            </w:r>
          </w:p>
        </w:tc>
        <w:tc>
          <w:tcPr>
            <w:tcW w:w="1131" w:type="dxa"/>
            <w:tcBorders>
              <w:top w:val="nil"/>
              <w:left w:val="nil"/>
              <w:bottom w:val="single" w:sz="4" w:space="0" w:color="auto"/>
              <w:right w:val="single" w:sz="4" w:space="0" w:color="auto"/>
            </w:tcBorders>
            <w:shd w:val="clear" w:color="000000" w:fill="FFFFFF"/>
            <w:noWrap/>
            <w:vAlign w:val="center"/>
            <w:hideMark/>
          </w:tcPr>
          <w:p w14:paraId="1C62B8D8"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259F077"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71A3FEE7"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FA0E25E"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Nesaistīta minerālmateriālu 0/45 pamata nesošās kārtas būvniecība 15 cm biezumā</w:t>
            </w:r>
          </w:p>
        </w:tc>
        <w:tc>
          <w:tcPr>
            <w:tcW w:w="1131" w:type="dxa"/>
            <w:tcBorders>
              <w:top w:val="nil"/>
              <w:left w:val="nil"/>
              <w:bottom w:val="single" w:sz="4" w:space="0" w:color="auto"/>
              <w:right w:val="single" w:sz="4" w:space="0" w:color="auto"/>
            </w:tcBorders>
            <w:shd w:val="clear" w:color="000000" w:fill="FFFFFF"/>
            <w:noWrap/>
            <w:vAlign w:val="center"/>
            <w:hideMark/>
          </w:tcPr>
          <w:p w14:paraId="3A191EF8"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0C5DC5E"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44,15</w:t>
            </w:r>
          </w:p>
        </w:tc>
      </w:tr>
      <w:tr w:rsidR="008231DF" w:rsidRPr="00F365DC" w14:paraId="0D18774C"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B76CE64"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Izlīdzinošā sīkšķembu slāņa 3/8 izbūve 5 cm biezumā</w:t>
            </w:r>
          </w:p>
        </w:tc>
        <w:tc>
          <w:tcPr>
            <w:tcW w:w="1131" w:type="dxa"/>
            <w:tcBorders>
              <w:top w:val="nil"/>
              <w:left w:val="nil"/>
              <w:bottom w:val="single" w:sz="4" w:space="0" w:color="auto"/>
              <w:right w:val="single" w:sz="4" w:space="0" w:color="auto"/>
            </w:tcBorders>
            <w:shd w:val="clear" w:color="000000" w:fill="FFFFFF"/>
            <w:noWrap/>
            <w:vAlign w:val="center"/>
            <w:hideMark/>
          </w:tcPr>
          <w:p w14:paraId="57D8B083"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EF877CB"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44,15</w:t>
            </w:r>
          </w:p>
        </w:tc>
      </w:tr>
      <w:tr w:rsidR="008231DF" w:rsidRPr="00F365DC" w14:paraId="64EC3146" w14:textId="77777777" w:rsidTr="008231DF">
        <w:trPr>
          <w:gridAfter w:val="5"/>
          <w:wAfter w:w="278" w:type="dxa"/>
          <w:trHeight w:val="353"/>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7EA55C32"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Betona bruģa seguma būvniecība 6 cm biezumā (Bruģis atbilstoši esošajam)</w:t>
            </w:r>
          </w:p>
        </w:tc>
        <w:tc>
          <w:tcPr>
            <w:tcW w:w="1131" w:type="dxa"/>
            <w:tcBorders>
              <w:top w:val="nil"/>
              <w:left w:val="nil"/>
              <w:bottom w:val="single" w:sz="4" w:space="0" w:color="auto"/>
              <w:right w:val="single" w:sz="4" w:space="0" w:color="auto"/>
            </w:tcBorders>
            <w:shd w:val="clear" w:color="000000" w:fill="FFFFFF"/>
            <w:noWrap/>
            <w:vAlign w:val="center"/>
            <w:hideMark/>
          </w:tcPr>
          <w:p w14:paraId="28CEF635"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26C81577"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44,15</w:t>
            </w:r>
          </w:p>
        </w:tc>
      </w:tr>
      <w:tr w:rsidR="008231DF" w:rsidRPr="00F365DC" w14:paraId="307F26BD"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542B295D" w14:textId="77777777" w:rsidR="008231DF" w:rsidRPr="00F365DC" w:rsidRDefault="008231DF" w:rsidP="000A61E7">
            <w:pPr>
              <w:jc w:val="both"/>
              <w:rPr>
                <w:rFonts w:ascii="Segoe UI Light" w:hAnsi="Segoe UI Light" w:cs="Segoe UI Light"/>
                <w:color w:val="000000"/>
                <w:sz w:val="24"/>
                <w:szCs w:val="24"/>
              </w:rPr>
            </w:pPr>
            <w:r w:rsidRPr="00F365DC">
              <w:rPr>
                <w:rFonts w:ascii="Segoe UI Light" w:hAnsi="Segoe UI Light" w:cs="Segoe UI Light"/>
                <w:color w:val="000000"/>
                <w:sz w:val="24"/>
                <w:szCs w:val="24"/>
              </w:rPr>
              <w:t>Auglīgas grunts uzbēršana vietās, kur tas ir nepieciešams ar zāles sēklas iesēšanu</w:t>
            </w:r>
          </w:p>
        </w:tc>
        <w:tc>
          <w:tcPr>
            <w:tcW w:w="1131" w:type="dxa"/>
            <w:tcBorders>
              <w:top w:val="nil"/>
              <w:left w:val="nil"/>
              <w:bottom w:val="single" w:sz="4" w:space="0" w:color="auto"/>
              <w:right w:val="single" w:sz="4" w:space="0" w:color="auto"/>
            </w:tcBorders>
            <w:shd w:val="clear" w:color="000000" w:fill="FFFFFF"/>
            <w:noWrap/>
            <w:vAlign w:val="center"/>
            <w:hideMark/>
          </w:tcPr>
          <w:p w14:paraId="16DEB3F2"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sz w:val="24"/>
                <w:szCs w:val="24"/>
              </w:rPr>
              <w:t>m</w:t>
            </w:r>
            <w:r w:rsidRPr="00F075E4">
              <w:rPr>
                <w:rFonts w:ascii="Segoe UI Light" w:hAnsi="Segoe UI Light" w:cs="Segoe UI Light"/>
                <w:sz w:val="24"/>
                <w:szCs w:val="24"/>
                <w:vertAlign w:val="superscript"/>
              </w:rPr>
              <w:t>2</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8AA189D" w14:textId="77777777" w:rsidR="008231DF" w:rsidRPr="00F365DC" w:rsidRDefault="008231DF" w:rsidP="000A61E7">
            <w:pPr>
              <w:jc w:val="center"/>
              <w:rPr>
                <w:rFonts w:ascii="Segoe UI Light" w:hAnsi="Segoe UI Light" w:cs="Segoe UI Light"/>
                <w:color w:val="000000"/>
                <w:sz w:val="24"/>
                <w:szCs w:val="24"/>
              </w:rPr>
            </w:pPr>
            <w:r w:rsidRPr="00F365DC">
              <w:rPr>
                <w:rFonts w:ascii="Segoe UI Light" w:hAnsi="Segoe UI Light" w:cs="Segoe UI Light"/>
                <w:color w:val="000000"/>
                <w:sz w:val="24"/>
                <w:szCs w:val="24"/>
              </w:rPr>
              <w:t>15,00</w:t>
            </w:r>
          </w:p>
        </w:tc>
      </w:tr>
      <w:tr w:rsidR="008231DF" w:rsidRPr="00F365DC" w14:paraId="315560D7"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18FDE320" w14:textId="77777777" w:rsidR="008231DF" w:rsidRPr="00F365DC" w:rsidRDefault="008231DF" w:rsidP="000A61E7">
            <w:pPr>
              <w:jc w:val="both"/>
              <w:rPr>
                <w:rFonts w:ascii="Segoe UI Light" w:hAnsi="Segoe UI Light" w:cs="Segoe UI Light"/>
                <w:b/>
                <w:bCs/>
                <w:sz w:val="24"/>
                <w:szCs w:val="24"/>
              </w:rPr>
            </w:pPr>
            <w:r w:rsidRPr="00F365DC">
              <w:rPr>
                <w:rFonts w:ascii="Segoe UI Light" w:hAnsi="Segoe UI Light" w:cs="Segoe UI Light"/>
                <w:b/>
                <w:bCs/>
                <w:sz w:val="24"/>
                <w:szCs w:val="24"/>
              </w:rPr>
              <w:t>Citi darbi</w:t>
            </w:r>
          </w:p>
        </w:tc>
        <w:tc>
          <w:tcPr>
            <w:tcW w:w="1131" w:type="dxa"/>
            <w:tcBorders>
              <w:top w:val="nil"/>
              <w:left w:val="nil"/>
              <w:bottom w:val="single" w:sz="4" w:space="0" w:color="auto"/>
              <w:right w:val="single" w:sz="4" w:space="0" w:color="auto"/>
            </w:tcBorders>
            <w:shd w:val="clear" w:color="000000" w:fill="FFFFFF"/>
            <w:noWrap/>
            <w:vAlign w:val="center"/>
            <w:hideMark/>
          </w:tcPr>
          <w:p w14:paraId="5EFEFA85"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76DDAD7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 </w:t>
            </w:r>
          </w:p>
        </w:tc>
      </w:tr>
      <w:tr w:rsidR="008231DF" w:rsidRPr="00F365DC" w14:paraId="0BF879E7" w14:textId="77777777" w:rsidTr="008231DF">
        <w:trPr>
          <w:gridAfter w:val="5"/>
          <w:wAfter w:w="278" w:type="dxa"/>
          <w:trHeight w:val="510"/>
        </w:trPr>
        <w:tc>
          <w:tcPr>
            <w:tcW w:w="7371" w:type="dxa"/>
            <w:tcBorders>
              <w:top w:val="nil"/>
              <w:left w:val="single" w:sz="4" w:space="0" w:color="auto"/>
              <w:bottom w:val="single" w:sz="4" w:space="0" w:color="auto"/>
              <w:right w:val="single" w:sz="4" w:space="0" w:color="auto"/>
            </w:tcBorders>
            <w:shd w:val="clear" w:color="000000" w:fill="FFFFFF"/>
            <w:vAlign w:val="center"/>
            <w:hideMark/>
          </w:tcPr>
          <w:p w14:paraId="3370D612"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Jaunu ieejas lieveņu ar pakāpieniem izbetonēšana atbilstoši demontēto lieveņu izmēriem (Orientējoši 1100x1600mm, 3 pakāpieni) - Izpildījumu saskaņot ar Pasūtītāju</w:t>
            </w:r>
          </w:p>
        </w:tc>
        <w:tc>
          <w:tcPr>
            <w:tcW w:w="1131" w:type="dxa"/>
            <w:tcBorders>
              <w:top w:val="nil"/>
              <w:left w:val="nil"/>
              <w:bottom w:val="single" w:sz="4" w:space="0" w:color="auto"/>
              <w:right w:val="single" w:sz="4" w:space="0" w:color="auto"/>
            </w:tcBorders>
            <w:shd w:val="clear" w:color="000000" w:fill="FFFFFF"/>
            <w:noWrap/>
            <w:vAlign w:val="center"/>
            <w:hideMark/>
          </w:tcPr>
          <w:p w14:paraId="0AD152B3"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noWrap/>
            <w:vAlign w:val="center"/>
            <w:hideMark/>
          </w:tcPr>
          <w:p w14:paraId="1B5E4E8F"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2</w:t>
            </w:r>
          </w:p>
        </w:tc>
      </w:tr>
      <w:tr w:rsidR="008231DF" w:rsidRPr="00F365DC" w14:paraId="15166CDE" w14:textId="77777777" w:rsidTr="008231DF">
        <w:trPr>
          <w:gridAfter w:val="5"/>
          <w:wAfter w:w="278" w:type="dxa"/>
          <w:trHeight w:val="285"/>
        </w:trPr>
        <w:tc>
          <w:tcPr>
            <w:tcW w:w="7371" w:type="dxa"/>
            <w:tcBorders>
              <w:top w:val="nil"/>
              <w:left w:val="single" w:sz="4" w:space="0" w:color="auto"/>
              <w:bottom w:val="single" w:sz="4" w:space="0" w:color="auto"/>
              <w:right w:val="single" w:sz="4" w:space="0" w:color="auto"/>
            </w:tcBorders>
            <w:shd w:val="clear" w:color="000000" w:fill="FFFFFF"/>
            <w:noWrap/>
            <w:vAlign w:val="center"/>
            <w:hideMark/>
          </w:tcPr>
          <w:p w14:paraId="56693E00"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sz w:val="24"/>
                <w:szCs w:val="24"/>
              </w:rPr>
              <w:t>Esošo inženiertīklu ievadu ēkā aizdrīvēšana un hidroizolācijas izveide</w:t>
            </w:r>
          </w:p>
        </w:tc>
        <w:tc>
          <w:tcPr>
            <w:tcW w:w="1131" w:type="dxa"/>
            <w:tcBorders>
              <w:top w:val="nil"/>
              <w:left w:val="nil"/>
              <w:bottom w:val="single" w:sz="4" w:space="0" w:color="auto"/>
              <w:right w:val="single" w:sz="4" w:space="0" w:color="auto"/>
            </w:tcBorders>
            <w:shd w:val="clear" w:color="000000" w:fill="FFFFFF"/>
            <w:vAlign w:val="center"/>
            <w:hideMark/>
          </w:tcPr>
          <w:p w14:paraId="1E7C70DA"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kompl.</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27020F6C" w14:textId="77777777" w:rsidR="008231DF" w:rsidRPr="00F365DC" w:rsidRDefault="008231DF" w:rsidP="000A61E7">
            <w:pPr>
              <w:jc w:val="center"/>
              <w:rPr>
                <w:rFonts w:ascii="Segoe UI Light" w:hAnsi="Segoe UI Light" w:cs="Segoe UI Light"/>
                <w:sz w:val="24"/>
                <w:szCs w:val="24"/>
              </w:rPr>
            </w:pPr>
            <w:r w:rsidRPr="00F365DC">
              <w:rPr>
                <w:rFonts w:ascii="Segoe UI Light" w:hAnsi="Segoe UI Light" w:cs="Segoe UI Light"/>
                <w:sz w:val="24"/>
                <w:szCs w:val="24"/>
              </w:rPr>
              <w:t>1,0</w:t>
            </w:r>
          </w:p>
        </w:tc>
      </w:tr>
    </w:tbl>
    <w:p w14:paraId="185B30D5" w14:textId="77777777" w:rsidR="008231DF" w:rsidRPr="00F365DC" w:rsidRDefault="008231DF" w:rsidP="008231DF">
      <w:pPr>
        <w:pStyle w:val="Header"/>
        <w:tabs>
          <w:tab w:val="clear" w:pos="4320"/>
          <w:tab w:val="clear" w:pos="8640"/>
          <w:tab w:val="left" w:pos="0"/>
        </w:tabs>
        <w:jc w:val="both"/>
        <w:rPr>
          <w:rFonts w:ascii="Segoe UI Light" w:hAnsi="Segoe UI Light" w:cs="Segoe UI Light"/>
          <w:bCs/>
          <w:iCs/>
          <w:sz w:val="24"/>
          <w:szCs w:val="24"/>
        </w:rPr>
      </w:pPr>
    </w:p>
    <w:p w14:paraId="1A323AE1" w14:textId="6C9808A6" w:rsidR="00FF1DF6" w:rsidRDefault="00FF1DF6">
      <w:pPr>
        <w:spacing w:after="160" w:line="259" w:lineRule="auto"/>
        <w:rPr>
          <w:rFonts w:ascii="Segoe UI Light" w:hAnsi="Segoe UI Light" w:cs="Segoe UI Light"/>
          <w:sz w:val="24"/>
          <w:szCs w:val="24"/>
          <w:lang w:eastAsia="x-none"/>
        </w:rPr>
      </w:pPr>
      <w:r>
        <w:rPr>
          <w:rFonts w:ascii="Segoe UI Light" w:hAnsi="Segoe UI Light" w:cs="Segoe UI Light"/>
          <w:sz w:val="24"/>
          <w:szCs w:val="24"/>
        </w:rPr>
        <w:br w:type="page"/>
      </w:r>
    </w:p>
    <w:p w14:paraId="51B338E4" w14:textId="7005833F" w:rsidR="007F2287" w:rsidRPr="00173FAE" w:rsidRDefault="007F2287"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lastRenderedPageBreak/>
        <w:t>Saimnieciski visizdevīgākā piedāvājuma vērtēšanas kritēriji</w:t>
      </w:r>
    </w:p>
    <w:tbl>
      <w:tblPr>
        <w:tblW w:w="94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105"/>
        <w:gridCol w:w="1620"/>
      </w:tblGrid>
      <w:tr w:rsidR="008231DF" w:rsidRPr="00F365DC" w14:paraId="48144093" w14:textId="77777777" w:rsidTr="008231DF">
        <w:trPr>
          <w:trHeight w:val="745"/>
          <w:tblHeader/>
        </w:trPr>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6EBFA" w14:textId="77777777" w:rsidR="008231DF" w:rsidRPr="00F365DC" w:rsidRDefault="008231DF" w:rsidP="000A61E7">
            <w:pPr>
              <w:ind w:right="-108"/>
              <w:jc w:val="center"/>
              <w:rPr>
                <w:rFonts w:ascii="Segoe UI Light" w:hAnsi="Segoe UI Light" w:cs="Segoe UI Light"/>
                <w:b/>
                <w:iCs/>
                <w:sz w:val="24"/>
                <w:szCs w:val="24"/>
              </w:rPr>
            </w:pPr>
            <w:r w:rsidRPr="00F365DC">
              <w:rPr>
                <w:rFonts w:ascii="Segoe UI Light" w:hAnsi="Segoe UI Light" w:cs="Segoe UI Light"/>
                <w:b/>
                <w:iCs/>
                <w:sz w:val="24"/>
                <w:szCs w:val="24"/>
              </w:rPr>
              <w:t>Nr.</w:t>
            </w:r>
          </w:p>
          <w:p w14:paraId="3F57CCBB" w14:textId="77777777" w:rsidR="008231DF" w:rsidRPr="00F365DC" w:rsidRDefault="008231DF" w:rsidP="000A61E7">
            <w:pPr>
              <w:ind w:right="-108"/>
              <w:jc w:val="center"/>
              <w:rPr>
                <w:rFonts w:ascii="Segoe UI Light" w:hAnsi="Segoe UI Light" w:cs="Segoe UI Light"/>
                <w:b/>
                <w:iCs/>
                <w:sz w:val="24"/>
                <w:szCs w:val="24"/>
              </w:rPr>
            </w:pPr>
            <w:r w:rsidRPr="00F365DC">
              <w:rPr>
                <w:rFonts w:ascii="Segoe UI Light" w:hAnsi="Segoe UI Light" w:cs="Segoe UI Light"/>
                <w:b/>
                <w:iCs/>
                <w:sz w:val="24"/>
                <w:szCs w:val="24"/>
              </w:rPr>
              <w:t>p.k.</w:t>
            </w:r>
          </w:p>
        </w:tc>
        <w:tc>
          <w:tcPr>
            <w:tcW w:w="7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605E4" w14:textId="77777777" w:rsidR="008231DF" w:rsidRPr="00F365DC" w:rsidRDefault="008231DF" w:rsidP="000A61E7">
            <w:pPr>
              <w:jc w:val="center"/>
              <w:rPr>
                <w:rFonts w:ascii="Segoe UI Light" w:hAnsi="Segoe UI Light" w:cs="Segoe UI Light"/>
                <w:b/>
                <w:iCs/>
                <w:sz w:val="24"/>
                <w:szCs w:val="24"/>
              </w:rPr>
            </w:pPr>
            <w:r w:rsidRPr="00F365DC">
              <w:rPr>
                <w:rFonts w:ascii="Segoe UI Light" w:hAnsi="Segoe UI Light" w:cs="Segoe UI Light"/>
                <w:b/>
                <w:iCs/>
                <w:sz w:val="24"/>
                <w:szCs w:val="24"/>
              </w:rPr>
              <w:t>Kritērijs</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CBB24" w14:textId="77777777" w:rsidR="008231DF" w:rsidRPr="00F365DC" w:rsidRDefault="008231DF" w:rsidP="000A61E7">
            <w:pPr>
              <w:jc w:val="center"/>
              <w:rPr>
                <w:rFonts w:ascii="Segoe UI Light" w:hAnsi="Segoe UI Light" w:cs="Segoe UI Light"/>
                <w:b/>
                <w:iCs/>
                <w:sz w:val="24"/>
                <w:szCs w:val="24"/>
              </w:rPr>
            </w:pPr>
            <w:r w:rsidRPr="00F365DC">
              <w:rPr>
                <w:rFonts w:ascii="Segoe UI Light" w:hAnsi="Segoe UI Light" w:cs="Segoe UI Light"/>
                <w:b/>
                <w:iCs/>
                <w:sz w:val="24"/>
                <w:szCs w:val="24"/>
              </w:rPr>
              <w:t>Maksimālais punktu skaits</w:t>
            </w:r>
          </w:p>
        </w:tc>
      </w:tr>
      <w:tr w:rsidR="008231DF" w:rsidRPr="00F365DC" w14:paraId="1BCEF8BE" w14:textId="77777777" w:rsidTr="008231DF">
        <w:tc>
          <w:tcPr>
            <w:tcW w:w="720" w:type="dxa"/>
            <w:tcBorders>
              <w:top w:val="single" w:sz="4" w:space="0" w:color="auto"/>
              <w:left w:val="single" w:sz="4" w:space="0" w:color="auto"/>
              <w:bottom w:val="single" w:sz="4" w:space="0" w:color="auto"/>
              <w:right w:val="single" w:sz="4" w:space="0" w:color="auto"/>
            </w:tcBorders>
          </w:tcPr>
          <w:p w14:paraId="4BFE21D7" w14:textId="77777777" w:rsidR="008231DF" w:rsidRPr="00F365DC" w:rsidRDefault="008231DF" w:rsidP="000A61E7">
            <w:pPr>
              <w:ind w:right="-108"/>
              <w:jc w:val="center"/>
              <w:rPr>
                <w:rFonts w:ascii="Segoe UI Light" w:hAnsi="Segoe UI Light" w:cs="Segoe UI Light"/>
                <w:b/>
                <w:iCs/>
                <w:sz w:val="24"/>
                <w:szCs w:val="24"/>
              </w:rPr>
            </w:pPr>
            <w:r w:rsidRPr="00F365DC">
              <w:rPr>
                <w:rFonts w:ascii="Segoe UI Light" w:hAnsi="Segoe UI Light" w:cs="Segoe UI Light"/>
                <w:b/>
                <w:iCs/>
                <w:sz w:val="24"/>
                <w:szCs w:val="24"/>
              </w:rPr>
              <w:t>1.</w:t>
            </w:r>
          </w:p>
        </w:tc>
        <w:tc>
          <w:tcPr>
            <w:tcW w:w="7105" w:type="dxa"/>
            <w:tcBorders>
              <w:top w:val="single" w:sz="4" w:space="0" w:color="auto"/>
              <w:left w:val="single" w:sz="4" w:space="0" w:color="auto"/>
              <w:bottom w:val="single" w:sz="4" w:space="0" w:color="auto"/>
              <w:right w:val="single" w:sz="4" w:space="0" w:color="auto"/>
            </w:tcBorders>
          </w:tcPr>
          <w:p w14:paraId="6F651828" w14:textId="77777777" w:rsidR="008231DF" w:rsidRPr="00F365DC" w:rsidRDefault="008231DF" w:rsidP="000A61E7">
            <w:pPr>
              <w:jc w:val="both"/>
              <w:rPr>
                <w:rFonts w:ascii="Segoe UI Light" w:hAnsi="Segoe UI Light" w:cs="Segoe UI Light"/>
                <w:b/>
                <w:iCs/>
                <w:sz w:val="24"/>
                <w:szCs w:val="24"/>
              </w:rPr>
            </w:pPr>
            <w:r w:rsidRPr="00F365DC">
              <w:rPr>
                <w:rFonts w:ascii="Segoe UI Light" w:hAnsi="Segoe UI Light" w:cs="Segoe UI Light"/>
                <w:b/>
                <w:iCs/>
                <w:sz w:val="24"/>
                <w:szCs w:val="24"/>
              </w:rPr>
              <w:t>Finanšu piedāvājums</w:t>
            </w:r>
          </w:p>
          <w:p w14:paraId="145CBBAF" w14:textId="77777777" w:rsidR="008231DF" w:rsidRPr="00F365DC" w:rsidRDefault="008231DF" w:rsidP="000A61E7">
            <w:pPr>
              <w:jc w:val="both"/>
              <w:rPr>
                <w:rFonts w:ascii="Segoe UI Light" w:hAnsi="Segoe UI Light" w:cs="Segoe UI Light"/>
                <w:bCs/>
                <w:iCs/>
                <w:sz w:val="24"/>
                <w:szCs w:val="24"/>
              </w:rPr>
            </w:pPr>
            <w:r w:rsidRPr="00F365DC">
              <w:rPr>
                <w:rFonts w:ascii="Segoe UI Light" w:hAnsi="Segoe UI Light" w:cs="Segoe UI Light"/>
                <w:bCs/>
                <w:iCs/>
                <w:sz w:val="24"/>
                <w:szCs w:val="24"/>
              </w:rPr>
              <w:t>Izmaksas (EUR bez PVN) par administratīvās ēkas lieveņa – pagraba telpu pārbūve, lokālu vietu konstrukciju pastiprināšana un lietusūdens novadīšanas sistēmas atjaunošanas darbu veikšanu:</w:t>
            </w:r>
          </w:p>
          <w:p w14:paraId="4498D382" w14:textId="77777777" w:rsidR="008231DF" w:rsidRPr="00F365DC" w:rsidRDefault="008231DF" w:rsidP="000A61E7">
            <w:pPr>
              <w:jc w:val="both"/>
              <w:rPr>
                <w:rFonts w:ascii="Segoe UI Light" w:hAnsi="Segoe UI Light" w:cs="Segoe UI Light"/>
                <w:bCs/>
                <w:iCs/>
                <w:sz w:val="24"/>
                <w:szCs w:val="24"/>
              </w:rPr>
            </w:pPr>
            <w:r w:rsidRPr="00F365DC">
              <w:rPr>
                <w:rFonts w:ascii="Segoe UI Light" w:hAnsi="Segoe UI Light" w:cs="Segoe UI Light"/>
                <w:bCs/>
                <w:iCs/>
                <w:sz w:val="24"/>
                <w:szCs w:val="24"/>
              </w:rPr>
              <w:t xml:space="preserve">(Iegūtie punkti = zemākā piedāvātās izmaksas dalītas ar piedāvātajām izmaksām reizināts ar </w:t>
            </w:r>
            <w:r>
              <w:rPr>
                <w:rFonts w:ascii="Segoe UI Light" w:hAnsi="Segoe UI Light" w:cs="Segoe UI Light"/>
                <w:bCs/>
                <w:iCs/>
                <w:sz w:val="24"/>
                <w:szCs w:val="24"/>
              </w:rPr>
              <w:t>75</w:t>
            </w:r>
            <w:r w:rsidRPr="00F365DC">
              <w:rPr>
                <w:rFonts w:ascii="Segoe UI Light" w:hAnsi="Segoe UI Light" w:cs="Segoe UI Light"/>
                <w:bCs/>
                <w:iCs/>
                <w:sz w:val="24"/>
                <w:szCs w:val="24"/>
              </w:rPr>
              <w:t xml:space="preserve"> punktiem). </w:t>
            </w:r>
          </w:p>
          <w:p w14:paraId="35F6FF23" w14:textId="77777777" w:rsidR="008231DF" w:rsidRPr="00F365DC" w:rsidRDefault="008231DF" w:rsidP="000A61E7">
            <w:pPr>
              <w:jc w:val="both"/>
              <w:rPr>
                <w:rFonts w:ascii="Segoe UI Light" w:hAnsi="Segoe UI Light" w:cs="Segoe UI Light"/>
                <w:sz w:val="24"/>
                <w:szCs w:val="24"/>
              </w:rPr>
            </w:pPr>
            <w:r w:rsidRPr="00F365DC">
              <w:rPr>
                <w:rFonts w:ascii="Segoe UI Light" w:hAnsi="Segoe UI Light" w:cs="Segoe UI Light"/>
                <w:bCs/>
                <w:iCs/>
                <w:sz w:val="24"/>
                <w:szCs w:val="24"/>
              </w:rPr>
              <w:t xml:space="preserve">Maksimāli iespējamais punktu skaits – </w:t>
            </w:r>
            <w:r>
              <w:rPr>
                <w:rFonts w:ascii="Segoe UI Light" w:hAnsi="Segoe UI Light" w:cs="Segoe UI Light"/>
                <w:bCs/>
                <w:iCs/>
                <w:sz w:val="24"/>
                <w:szCs w:val="24"/>
              </w:rPr>
              <w:t>75</w:t>
            </w:r>
            <w:r w:rsidRPr="00F365DC">
              <w:rPr>
                <w:rFonts w:ascii="Segoe UI Light" w:hAnsi="Segoe UI Light" w:cs="Segoe UI Light"/>
                <w:bCs/>
                <w:iCs/>
                <w:sz w:val="24"/>
                <w:szCs w:val="24"/>
              </w:rPr>
              <w:t>.00.</w:t>
            </w:r>
          </w:p>
        </w:tc>
        <w:tc>
          <w:tcPr>
            <w:tcW w:w="1620" w:type="dxa"/>
            <w:tcBorders>
              <w:top w:val="single" w:sz="4" w:space="0" w:color="auto"/>
              <w:left w:val="single" w:sz="4" w:space="0" w:color="auto"/>
              <w:bottom w:val="single" w:sz="4" w:space="0" w:color="auto"/>
              <w:right w:val="single" w:sz="4" w:space="0" w:color="auto"/>
            </w:tcBorders>
          </w:tcPr>
          <w:p w14:paraId="5FA6C48B" w14:textId="77777777" w:rsidR="008231DF" w:rsidRPr="00F365DC" w:rsidRDefault="008231DF" w:rsidP="000A61E7">
            <w:pPr>
              <w:jc w:val="center"/>
              <w:rPr>
                <w:rFonts w:ascii="Segoe UI Light" w:hAnsi="Segoe UI Light" w:cs="Segoe UI Light"/>
                <w:sz w:val="24"/>
                <w:szCs w:val="24"/>
              </w:rPr>
            </w:pPr>
            <w:r>
              <w:rPr>
                <w:rFonts w:ascii="Segoe UI Light" w:hAnsi="Segoe UI Light" w:cs="Segoe UI Light"/>
                <w:b/>
                <w:bCs/>
                <w:sz w:val="24"/>
                <w:szCs w:val="24"/>
              </w:rPr>
              <w:t>75</w:t>
            </w:r>
            <w:r w:rsidRPr="38F1CBDF">
              <w:rPr>
                <w:rFonts w:ascii="Segoe UI Light" w:hAnsi="Segoe UI Light" w:cs="Segoe UI Light"/>
                <w:b/>
                <w:bCs/>
                <w:sz w:val="24"/>
                <w:szCs w:val="24"/>
              </w:rPr>
              <w:t>.00</w:t>
            </w:r>
          </w:p>
        </w:tc>
      </w:tr>
      <w:tr w:rsidR="008231DF" w:rsidRPr="00F365DC" w14:paraId="54E73C3D" w14:textId="77777777" w:rsidTr="008231DF">
        <w:tc>
          <w:tcPr>
            <w:tcW w:w="720" w:type="dxa"/>
            <w:tcBorders>
              <w:top w:val="single" w:sz="4" w:space="0" w:color="auto"/>
              <w:left w:val="single" w:sz="4" w:space="0" w:color="auto"/>
              <w:bottom w:val="single" w:sz="4" w:space="0" w:color="auto"/>
              <w:right w:val="single" w:sz="4" w:space="0" w:color="auto"/>
            </w:tcBorders>
          </w:tcPr>
          <w:p w14:paraId="6E29483E" w14:textId="77777777" w:rsidR="008231DF" w:rsidRPr="00F365DC" w:rsidRDefault="008231DF" w:rsidP="000A61E7">
            <w:pPr>
              <w:ind w:right="-108"/>
              <w:jc w:val="center"/>
              <w:rPr>
                <w:rFonts w:ascii="Segoe UI Light" w:hAnsi="Segoe UI Light" w:cs="Segoe UI Light"/>
                <w:b/>
                <w:iCs/>
                <w:sz w:val="24"/>
                <w:szCs w:val="24"/>
              </w:rPr>
            </w:pPr>
            <w:r w:rsidRPr="00F365DC">
              <w:rPr>
                <w:rFonts w:ascii="Segoe UI Light" w:hAnsi="Segoe UI Light" w:cs="Segoe UI Light"/>
                <w:b/>
                <w:iCs/>
                <w:sz w:val="24"/>
                <w:szCs w:val="24"/>
              </w:rPr>
              <w:t>2.</w:t>
            </w:r>
          </w:p>
        </w:tc>
        <w:tc>
          <w:tcPr>
            <w:tcW w:w="7105" w:type="dxa"/>
            <w:tcBorders>
              <w:top w:val="single" w:sz="4" w:space="0" w:color="auto"/>
              <w:left w:val="single" w:sz="4" w:space="0" w:color="auto"/>
              <w:bottom w:val="single" w:sz="4" w:space="0" w:color="auto"/>
              <w:right w:val="single" w:sz="4" w:space="0" w:color="auto"/>
            </w:tcBorders>
          </w:tcPr>
          <w:p w14:paraId="40C56DB5" w14:textId="77777777" w:rsidR="008231DF" w:rsidRPr="00F365DC" w:rsidRDefault="008231DF" w:rsidP="000A61E7">
            <w:pPr>
              <w:jc w:val="both"/>
              <w:rPr>
                <w:rFonts w:ascii="Segoe UI Light" w:hAnsi="Segoe UI Light" w:cs="Segoe UI Light"/>
                <w:b/>
                <w:iCs/>
                <w:sz w:val="24"/>
                <w:szCs w:val="24"/>
              </w:rPr>
            </w:pPr>
            <w:r w:rsidRPr="00F365DC">
              <w:rPr>
                <w:rFonts w:ascii="Segoe UI Light" w:hAnsi="Segoe UI Light" w:cs="Segoe UI Light"/>
                <w:b/>
                <w:iCs/>
                <w:sz w:val="24"/>
                <w:szCs w:val="24"/>
              </w:rPr>
              <w:t xml:space="preserve">Zaļā publiskā iepirkuma prasību realizācija </w:t>
            </w:r>
          </w:p>
        </w:tc>
        <w:tc>
          <w:tcPr>
            <w:tcW w:w="1620" w:type="dxa"/>
            <w:tcBorders>
              <w:top w:val="single" w:sz="4" w:space="0" w:color="auto"/>
              <w:left w:val="single" w:sz="4" w:space="0" w:color="auto"/>
              <w:bottom w:val="single" w:sz="4" w:space="0" w:color="auto"/>
              <w:right w:val="single" w:sz="4" w:space="0" w:color="auto"/>
            </w:tcBorders>
          </w:tcPr>
          <w:p w14:paraId="710E83E8" w14:textId="77777777" w:rsidR="008231DF" w:rsidRPr="00F365DC" w:rsidRDefault="008231DF" w:rsidP="000A61E7">
            <w:pPr>
              <w:jc w:val="center"/>
              <w:rPr>
                <w:rFonts w:ascii="Segoe UI Light" w:hAnsi="Segoe UI Light" w:cs="Segoe UI Light"/>
                <w:b/>
                <w:bCs/>
                <w:sz w:val="24"/>
                <w:szCs w:val="24"/>
              </w:rPr>
            </w:pPr>
            <w:r>
              <w:rPr>
                <w:rFonts w:ascii="Segoe UI Light" w:hAnsi="Segoe UI Light" w:cs="Segoe UI Light"/>
                <w:b/>
                <w:bCs/>
                <w:sz w:val="24"/>
                <w:szCs w:val="24"/>
              </w:rPr>
              <w:t>12</w:t>
            </w:r>
            <w:r w:rsidRPr="38F1CBDF">
              <w:rPr>
                <w:rFonts w:ascii="Segoe UI Light" w:hAnsi="Segoe UI Light" w:cs="Segoe UI Light"/>
                <w:b/>
                <w:bCs/>
                <w:sz w:val="24"/>
                <w:szCs w:val="24"/>
              </w:rPr>
              <w:t>.00</w:t>
            </w:r>
          </w:p>
        </w:tc>
      </w:tr>
      <w:tr w:rsidR="008231DF" w:rsidRPr="00F365DC" w14:paraId="01C6C5F5" w14:textId="77777777" w:rsidTr="008231DF">
        <w:tc>
          <w:tcPr>
            <w:tcW w:w="720" w:type="dxa"/>
            <w:tcBorders>
              <w:top w:val="single" w:sz="4" w:space="0" w:color="auto"/>
              <w:left w:val="single" w:sz="4" w:space="0" w:color="auto"/>
              <w:bottom w:val="single" w:sz="4" w:space="0" w:color="auto"/>
              <w:right w:val="single" w:sz="4" w:space="0" w:color="auto"/>
            </w:tcBorders>
          </w:tcPr>
          <w:p w14:paraId="45FECBCC" w14:textId="77777777" w:rsidR="008231DF" w:rsidRPr="00D853CD" w:rsidRDefault="008231DF" w:rsidP="000A61E7">
            <w:pPr>
              <w:ind w:right="-108"/>
              <w:jc w:val="center"/>
              <w:rPr>
                <w:rFonts w:ascii="Segoe UI Light" w:hAnsi="Segoe UI Light" w:cs="Segoe UI Light"/>
                <w:bCs/>
                <w:iCs/>
                <w:sz w:val="24"/>
                <w:szCs w:val="24"/>
              </w:rPr>
            </w:pPr>
            <w:r w:rsidRPr="00D853CD">
              <w:rPr>
                <w:rFonts w:ascii="Segoe UI Light" w:hAnsi="Segoe UI Light" w:cs="Segoe UI Light"/>
                <w:bCs/>
                <w:iCs/>
                <w:sz w:val="24"/>
                <w:szCs w:val="24"/>
              </w:rPr>
              <w:t>2.1.</w:t>
            </w:r>
          </w:p>
        </w:tc>
        <w:tc>
          <w:tcPr>
            <w:tcW w:w="7105" w:type="dxa"/>
            <w:tcBorders>
              <w:top w:val="single" w:sz="4" w:space="0" w:color="auto"/>
              <w:left w:val="single" w:sz="4" w:space="0" w:color="auto"/>
              <w:bottom w:val="single" w:sz="4" w:space="0" w:color="auto"/>
              <w:right w:val="single" w:sz="4" w:space="0" w:color="auto"/>
            </w:tcBorders>
          </w:tcPr>
          <w:p w14:paraId="5ADD3091" w14:textId="77777777" w:rsidR="008231DF" w:rsidRPr="00F365DC" w:rsidRDefault="008231DF" w:rsidP="000A61E7">
            <w:pPr>
              <w:jc w:val="both"/>
              <w:rPr>
                <w:rFonts w:ascii="Segoe UI Light" w:hAnsi="Segoe UI Light" w:cs="Segoe UI Light"/>
                <w:bCs/>
                <w:iCs/>
                <w:sz w:val="24"/>
                <w:szCs w:val="24"/>
              </w:rPr>
            </w:pPr>
            <w:r w:rsidRPr="00F365DC">
              <w:rPr>
                <w:rFonts w:ascii="Segoe UI Light" w:hAnsi="Segoe UI Light" w:cs="Segoe UI Light"/>
                <w:bCs/>
                <w:iCs/>
                <w:sz w:val="24"/>
                <w:szCs w:val="24"/>
              </w:rPr>
              <w:t>Piedāvāto materiālu, kuru sastāvā ir atkārtoti izmantoti vai viegli pārstrādājami materiāli/komponentes apjoms</w:t>
            </w:r>
          </w:p>
          <w:p w14:paraId="729D143F" w14:textId="77777777" w:rsidR="008231DF" w:rsidRPr="00F365DC" w:rsidRDefault="008231DF" w:rsidP="000A61E7">
            <w:pPr>
              <w:jc w:val="both"/>
              <w:rPr>
                <w:rFonts w:ascii="Segoe UI Light" w:hAnsi="Segoe UI Light" w:cs="Segoe UI Light"/>
                <w:bCs/>
                <w:iCs/>
                <w:sz w:val="24"/>
                <w:szCs w:val="24"/>
              </w:rPr>
            </w:pPr>
            <w:r w:rsidRPr="00F365DC">
              <w:rPr>
                <w:rFonts w:ascii="Segoe UI Light" w:hAnsi="Segoe UI Light" w:cs="Segoe UI Light"/>
                <w:bCs/>
                <w:iCs/>
                <w:sz w:val="24"/>
                <w:szCs w:val="24"/>
              </w:rPr>
              <w:t>Pretendents, kurš būs piedāvājis Darbu veikšanai visvairāk materiālus, kuru sastāvā ir atkārtoti izmantoti vai viegli pārstrādājami materiāli/komponentes, saņems maksimāli iesējamo punktu skaitu.</w:t>
            </w:r>
          </w:p>
          <w:p w14:paraId="0F1EB278" w14:textId="77777777" w:rsidR="008231DF" w:rsidRPr="00F365DC" w:rsidRDefault="008231DF" w:rsidP="000A61E7">
            <w:pPr>
              <w:jc w:val="both"/>
              <w:rPr>
                <w:rFonts w:ascii="Segoe UI Light" w:hAnsi="Segoe UI Light" w:cs="Segoe UI Light"/>
                <w:bCs/>
                <w:iCs/>
                <w:sz w:val="24"/>
                <w:szCs w:val="24"/>
              </w:rPr>
            </w:pPr>
            <w:r w:rsidRPr="00F365DC">
              <w:rPr>
                <w:rFonts w:ascii="Segoe UI Light" w:hAnsi="Segoe UI Light" w:cs="Segoe UI Light"/>
                <w:bCs/>
                <w:iCs/>
                <w:sz w:val="24"/>
                <w:szCs w:val="24"/>
              </w:rPr>
              <w:t>Pārējo Pretendentu vērtējuma punktu skaits tiks aprēķināts proporcionāli, ņemot vērā visvairāk piedāvāto materiālu skaitu</w:t>
            </w:r>
          </w:p>
          <w:p w14:paraId="27B1698E" w14:textId="77777777" w:rsidR="008231DF" w:rsidRPr="00F365DC" w:rsidRDefault="008231DF" w:rsidP="000A61E7">
            <w:pPr>
              <w:jc w:val="both"/>
              <w:rPr>
                <w:rFonts w:ascii="Segoe UI Light" w:hAnsi="Segoe UI Light" w:cs="Segoe UI Light"/>
                <w:b/>
                <w:iCs/>
                <w:sz w:val="24"/>
                <w:szCs w:val="24"/>
              </w:rPr>
            </w:pPr>
            <w:r w:rsidRPr="00F365DC">
              <w:rPr>
                <w:rFonts w:ascii="Segoe UI Light" w:hAnsi="Segoe UI Light" w:cs="Segoe UI Light"/>
                <w:bCs/>
                <w:iCs/>
                <w:sz w:val="24"/>
                <w:szCs w:val="24"/>
              </w:rPr>
              <w:t>Maksimāli iespējamais punktu skaits – 10.00.</w:t>
            </w:r>
          </w:p>
        </w:tc>
        <w:tc>
          <w:tcPr>
            <w:tcW w:w="1620" w:type="dxa"/>
            <w:tcBorders>
              <w:top w:val="single" w:sz="4" w:space="0" w:color="auto"/>
              <w:left w:val="single" w:sz="4" w:space="0" w:color="auto"/>
              <w:bottom w:val="single" w:sz="4" w:space="0" w:color="auto"/>
              <w:right w:val="single" w:sz="4" w:space="0" w:color="auto"/>
            </w:tcBorders>
          </w:tcPr>
          <w:p w14:paraId="5C2B3CC2" w14:textId="77777777" w:rsidR="008231DF" w:rsidRPr="00D853CD" w:rsidRDefault="008231DF" w:rsidP="000A61E7">
            <w:pPr>
              <w:jc w:val="center"/>
              <w:rPr>
                <w:rFonts w:ascii="Segoe UI Light" w:hAnsi="Segoe UI Light" w:cs="Segoe UI Light"/>
                <w:bCs/>
                <w:iCs/>
                <w:sz w:val="24"/>
                <w:szCs w:val="24"/>
              </w:rPr>
            </w:pPr>
            <w:r w:rsidRPr="00D853CD">
              <w:rPr>
                <w:rFonts w:ascii="Segoe UI Light" w:hAnsi="Segoe UI Light" w:cs="Segoe UI Light"/>
                <w:bCs/>
                <w:iCs/>
                <w:sz w:val="24"/>
                <w:szCs w:val="24"/>
              </w:rPr>
              <w:t>10.00</w:t>
            </w:r>
          </w:p>
        </w:tc>
      </w:tr>
      <w:tr w:rsidR="008231DF" w:rsidRPr="00F365DC" w14:paraId="0C24F55C" w14:textId="77777777" w:rsidTr="008231DF">
        <w:tc>
          <w:tcPr>
            <w:tcW w:w="720" w:type="dxa"/>
            <w:tcBorders>
              <w:top w:val="single" w:sz="4" w:space="0" w:color="auto"/>
              <w:left w:val="single" w:sz="4" w:space="0" w:color="auto"/>
              <w:bottom w:val="single" w:sz="4" w:space="0" w:color="auto"/>
              <w:right w:val="single" w:sz="4" w:space="0" w:color="auto"/>
            </w:tcBorders>
          </w:tcPr>
          <w:p w14:paraId="41A4F58F" w14:textId="77777777" w:rsidR="008231DF" w:rsidRPr="00D853CD" w:rsidRDefault="008231DF" w:rsidP="000A61E7">
            <w:pPr>
              <w:ind w:right="-108"/>
              <w:jc w:val="center"/>
              <w:rPr>
                <w:rFonts w:ascii="Segoe UI Light" w:hAnsi="Segoe UI Light" w:cs="Segoe UI Light"/>
                <w:bCs/>
                <w:iCs/>
                <w:sz w:val="24"/>
                <w:szCs w:val="24"/>
              </w:rPr>
            </w:pPr>
            <w:r w:rsidRPr="00D853CD">
              <w:rPr>
                <w:rFonts w:ascii="Segoe UI Light" w:hAnsi="Segoe UI Light" w:cs="Segoe UI Light"/>
                <w:bCs/>
                <w:iCs/>
                <w:sz w:val="24"/>
                <w:szCs w:val="24"/>
              </w:rPr>
              <w:t>2.2.</w:t>
            </w:r>
          </w:p>
        </w:tc>
        <w:tc>
          <w:tcPr>
            <w:tcW w:w="7105" w:type="dxa"/>
            <w:tcBorders>
              <w:top w:val="single" w:sz="4" w:space="0" w:color="auto"/>
              <w:left w:val="single" w:sz="4" w:space="0" w:color="auto"/>
              <w:bottom w:val="single" w:sz="4" w:space="0" w:color="auto"/>
              <w:right w:val="single" w:sz="4" w:space="0" w:color="auto"/>
            </w:tcBorders>
          </w:tcPr>
          <w:p w14:paraId="706D5992" w14:textId="77777777" w:rsidR="008231DF" w:rsidRPr="00F365DC" w:rsidRDefault="008231DF" w:rsidP="000A61E7">
            <w:pPr>
              <w:jc w:val="both"/>
              <w:rPr>
                <w:rFonts w:ascii="Segoe UI Light" w:hAnsi="Segoe UI Light" w:cs="Segoe UI Light"/>
                <w:b/>
                <w:bCs/>
                <w:sz w:val="24"/>
                <w:szCs w:val="24"/>
              </w:rPr>
            </w:pPr>
            <w:r w:rsidRPr="38F1CBDF">
              <w:rPr>
                <w:rFonts w:ascii="Segoe UI Light" w:hAnsi="Segoe UI Light" w:cs="Segoe UI Light"/>
                <w:sz w:val="24"/>
                <w:szCs w:val="24"/>
              </w:rPr>
              <w:t>Ja Pretendents būvdarbu izpildē piesaistīs būvdarbu vadītāju, kuram ir pieredze nojaukšanas/demontāžas darbu un būvlaukuma atkritumu apsaimniekošanas plānu sekmīgā īstenošanā, maksimāli samazinot atkritumu apjomu, t.sk. arī zināšanas un pieredze nodrošinot atkritumu apstrādes iespējas ārpus būvlaukuma, piedāvājumam tiek piešķirti 2 (divi) vērtējuma punkti.</w:t>
            </w:r>
          </w:p>
        </w:tc>
        <w:tc>
          <w:tcPr>
            <w:tcW w:w="1620" w:type="dxa"/>
            <w:tcBorders>
              <w:top w:val="single" w:sz="4" w:space="0" w:color="auto"/>
              <w:left w:val="single" w:sz="4" w:space="0" w:color="auto"/>
              <w:bottom w:val="single" w:sz="4" w:space="0" w:color="auto"/>
              <w:right w:val="single" w:sz="4" w:space="0" w:color="auto"/>
            </w:tcBorders>
          </w:tcPr>
          <w:p w14:paraId="2E123917" w14:textId="77777777" w:rsidR="008231DF" w:rsidRPr="00D853CD" w:rsidRDefault="008231DF" w:rsidP="000A61E7">
            <w:pPr>
              <w:jc w:val="center"/>
              <w:rPr>
                <w:rFonts w:ascii="Segoe UI Light" w:hAnsi="Segoe UI Light" w:cs="Segoe UI Light"/>
                <w:bCs/>
                <w:iCs/>
                <w:sz w:val="24"/>
                <w:szCs w:val="24"/>
              </w:rPr>
            </w:pPr>
            <w:r>
              <w:rPr>
                <w:rFonts w:ascii="Segoe UI Light" w:hAnsi="Segoe UI Light" w:cs="Segoe UI Light"/>
                <w:bCs/>
                <w:iCs/>
                <w:sz w:val="24"/>
                <w:szCs w:val="24"/>
              </w:rPr>
              <w:t>2</w:t>
            </w:r>
            <w:r w:rsidRPr="00D853CD">
              <w:rPr>
                <w:rFonts w:ascii="Segoe UI Light" w:hAnsi="Segoe UI Light" w:cs="Segoe UI Light"/>
                <w:bCs/>
                <w:iCs/>
                <w:sz w:val="24"/>
                <w:szCs w:val="24"/>
              </w:rPr>
              <w:t>.00</w:t>
            </w:r>
          </w:p>
        </w:tc>
      </w:tr>
      <w:tr w:rsidR="008231DF" w:rsidRPr="00F365DC" w14:paraId="460085C1" w14:textId="77777777" w:rsidTr="008231DF">
        <w:tc>
          <w:tcPr>
            <w:tcW w:w="720" w:type="dxa"/>
            <w:tcBorders>
              <w:top w:val="single" w:sz="4" w:space="0" w:color="auto"/>
              <w:left w:val="single" w:sz="4" w:space="0" w:color="auto"/>
              <w:bottom w:val="single" w:sz="4" w:space="0" w:color="auto"/>
              <w:right w:val="single" w:sz="4" w:space="0" w:color="auto"/>
            </w:tcBorders>
          </w:tcPr>
          <w:p w14:paraId="00E58146" w14:textId="77777777" w:rsidR="008231DF" w:rsidRPr="00F365DC" w:rsidRDefault="008231DF" w:rsidP="000A61E7">
            <w:pPr>
              <w:ind w:right="-108"/>
              <w:jc w:val="center"/>
              <w:rPr>
                <w:rFonts w:ascii="Segoe UI Light" w:hAnsi="Segoe UI Light" w:cs="Segoe UI Light"/>
                <w:b/>
                <w:iCs/>
                <w:sz w:val="24"/>
                <w:szCs w:val="24"/>
              </w:rPr>
            </w:pPr>
            <w:r>
              <w:rPr>
                <w:rFonts w:ascii="Segoe UI Light" w:hAnsi="Segoe UI Light" w:cs="Segoe UI Light"/>
                <w:b/>
                <w:iCs/>
                <w:sz w:val="24"/>
                <w:szCs w:val="24"/>
              </w:rPr>
              <w:t>3</w:t>
            </w:r>
            <w:r w:rsidRPr="00F365DC">
              <w:rPr>
                <w:rFonts w:ascii="Segoe UI Light" w:hAnsi="Segoe UI Light" w:cs="Segoe UI Light"/>
                <w:b/>
                <w:iCs/>
                <w:sz w:val="24"/>
                <w:szCs w:val="24"/>
              </w:rPr>
              <w:t>.</w:t>
            </w:r>
          </w:p>
        </w:tc>
        <w:tc>
          <w:tcPr>
            <w:tcW w:w="7105" w:type="dxa"/>
            <w:tcBorders>
              <w:top w:val="single" w:sz="4" w:space="0" w:color="auto"/>
              <w:left w:val="single" w:sz="4" w:space="0" w:color="auto"/>
              <w:bottom w:val="single" w:sz="4" w:space="0" w:color="auto"/>
              <w:right w:val="single" w:sz="4" w:space="0" w:color="auto"/>
            </w:tcBorders>
          </w:tcPr>
          <w:p w14:paraId="7F9D0C67" w14:textId="77777777" w:rsidR="008231DF" w:rsidRPr="00F365DC" w:rsidRDefault="008231DF" w:rsidP="000A61E7">
            <w:pPr>
              <w:rPr>
                <w:rFonts w:ascii="Segoe UI Light" w:hAnsi="Segoe UI Light" w:cs="Segoe UI Light"/>
                <w:b/>
                <w:iCs/>
                <w:sz w:val="24"/>
                <w:szCs w:val="24"/>
              </w:rPr>
            </w:pPr>
            <w:r w:rsidRPr="00F365DC">
              <w:rPr>
                <w:rFonts w:ascii="Segoe UI Light" w:hAnsi="Segoe UI Light" w:cs="Segoe UI Light"/>
                <w:b/>
                <w:iCs/>
                <w:sz w:val="24"/>
                <w:szCs w:val="24"/>
              </w:rPr>
              <w:t>Sociāli atbildīgs piedāvājums</w:t>
            </w:r>
          </w:p>
        </w:tc>
        <w:tc>
          <w:tcPr>
            <w:tcW w:w="1620" w:type="dxa"/>
            <w:tcBorders>
              <w:top w:val="single" w:sz="4" w:space="0" w:color="auto"/>
              <w:left w:val="single" w:sz="4" w:space="0" w:color="auto"/>
              <w:bottom w:val="single" w:sz="4" w:space="0" w:color="auto"/>
              <w:right w:val="single" w:sz="4" w:space="0" w:color="auto"/>
            </w:tcBorders>
          </w:tcPr>
          <w:p w14:paraId="46F1D18A" w14:textId="77777777" w:rsidR="008231DF" w:rsidRPr="00F365DC" w:rsidRDefault="008231DF" w:rsidP="000A61E7">
            <w:pPr>
              <w:jc w:val="center"/>
              <w:rPr>
                <w:rFonts w:ascii="Segoe UI Light" w:hAnsi="Segoe UI Light" w:cs="Segoe UI Light"/>
                <w:b/>
                <w:bCs/>
                <w:sz w:val="24"/>
                <w:szCs w:val="24"/>
              </w:rPr>
            </w:pPr>
            <w:r w:rsidRPr="38F1CBDF">
              <w:rPr>
                <w:rFonts w:ascii="Segoe UI Light" w:hAnsi="Segoe UI Light" w:cs="Segoe UI Light"/>
                <w:b/>
                <w:bCs/>
                <w:sz w:val="24"/>
                <w:szCs w:val="24"/>
              </w:rPr>
              <w:t>1</w:t>
            </w:r>
            <w:r>
              <w:rPr>
                <w:rFonts w:ascii="Segoe UI Light" w:hAnsi="Segoe UI Light" w:cs="Segoe UI Light"/>
                <w:b/>
                <w:bCs/>
                <w:sz w:val="24"/>
                <w:szCs w:val="24"/>
              </w:rPr>
              <w:t>3</w:t>
            </w:r>
            <w:r w:rsidRPr="38F1CBDF">
              <w:rPr>
                <w:rFonts w:ascii="Segoe UI Light" w:hAnsi="Segoe UI Light" w:cs="Segoe UI Light"/>
                <w:b/>
                <w:bCs/>
                <w:sz w:val="24"/>
                <w:szCs w:val="24"/>
              </w:rPr>
              <w:t>.00</w:t>
            </w:r>
          </w:p>
        </w:tc>
      </w:tr>
      <w:tr w:rsidR="008231DF" w:rsidRPr="00F365DC" w14:paraId="446DE729" w14:textId="77777777" w:rsidTr="008231DF">
        <w:tc>
          <w:tcPr>
            <w:tcW w:w="720" w:type="dxa"/>
            <w:tcBorders>
              <w:top w:val="single" w:sz="4" w:space="0" w:color="auto"/>
              <w:left w:val="single" w:sz="4" w:space="0" w:color="auto"/>
              <w:bottom w:val="single" w:sz="4" w:space="0" w:color="auto"/>
              <w:right w:val="single" w:sz="4" w:space="0" w:color="auto"/>
            </w:tcBorders>
          </w:tcPr>
          <w:p w14:paraId="1D18292A" w14:textId="77777777" w:rsidR="008231DF" w:rsidRPr="00F365DC" w:rsidRDefault="008231DF" w:rsidP="000A61E7">
            <w:pPr>
              <w:ind w:right="-108"/>
              <w:jc w:val="center"/>
              <w:rPr>
                <w:rFonts w:ascii="Segoe UI Light" w:hAnsi="Segoe UI Light" w:cs="Segoe UI Light"/>
                <w:bCs/>
                <w:iCs/>
                <w:sz w:val="24"/>
                <w:szCs w:val="24"/>
              </w:rPr>
            </w:pPr>
            <w:r>
              <w:rPr>
                <w:rFonts w:ascii="Segoe UI Light" w:hAnsi="Segoe UI Light" w:cs="Segoe UI Light"/>
                <w:bCs/>
                <w:iCs/>
                <w:sz w:val="24"/>
                <w:szCs w:val="24"/>
              </w:rPr>
              <w:t>3</w:t>
            </w:r>
            <w:r w:rsidRPr="00F365DC">
              <w:rPr>
                <w:rFonts w:ascii="Segoe UI Light" w:hAnsi="Segoe UI Light" w:cs="Segoe UI Light"/>
                <w:bCs/>
                <w:iCs/>
                <w:sz w:val="24"/>
                <w:szCs w:val="24"/>
              </w:rPr>
              <w:t>.1.</w:t>
            </w:r>
          </w:p>
        </w:tc>
        <w:tc>
          <w:tcPr>
            <w:tcW w:w="7105" w:type="dxa"/>
            <w:tcBorders>
              <w:top w:val="single" w:sz="4" w:space="0" w:color="auto"/>
              <w:left w:val="single" w:sz="4" w:space="0" w:color="auto"/>
              <w:bottom w:val="single" w:sz="4" w:space="0" w:color="auto"/>
              <w:right w:val="single" w:sz="4" w:space="0" w:color="auto"/>
            </w:tcBorders>
          </w:tcPr>
          <w:p w14:paraId="42EFE0E3" w14:textId="77777777" w:rsidR="008231DF" w:rsidRPr="00F365DC" w:rsidRDefault="008231DF" w:rsidP="000A61E7">
            <w:pPr>
              <w:jc w:val="both"/>
              <w:rPr>
                <w:rFonts w:ascii="Segoe UI Light" w:hAnsi="Segoe UI Light" w:cs="Segoe UI Light"/>
                <w:bCs/>
                <w:iCs/>
                <w:sz w:val="24"/>
                <w:szCs w:val="24"/>
                <w:u w:val="single"/>
              </w:rPr>
            </w:pPr>
            <w:r w:rsidRPr="00F365DC">
              <w:rPr>
                <w:rFonts w:ascii="Segoe UI Light" w:hAnsi="Segoe UI Light" w:cs="Segoe UI Light"/>
                <w:bCs/>
                <w:iCs/>
                <w:sz w:val="24"/>
                <w:szCs w:val="24"/>
                <w:u w:val="single"/>
              </w:rPr>
              <w:t>Studentu un/vai praktikantu un/vai izglītības iestādes absolventu, kuram nav darba pieredze iegūtās izglītības profesijā piesaiste:</w:t>
            </w:r>
          </w:p>
          <w:p w14:paraId="079339E3" w14:textId="77777777" w:rsidR="008231DF" w:rsidRPr="00F365DC" w:rsidRDefault="008231DF" w:rsidP="000A61E7">
            <w:pPr>
              <w:jc w:val="both"/>
              <w:rPr>
                <w:rFonts w:ascii="Segoe UI Light" w:hAnsi="Segoe UI Light" w:cs="Segoe UI Light"/>
                <w:bCs/>
                <w:iCs/>
                <w:sz w:val="24"/>
                <w:szCs w:val="24"/>
              </w:rPr>
            </w:pPr>
            <w:r w:rsidRPr="00F365DC">
              <w:rPr>
                <w:rFonts w:ascii="Segoe UI Light" w:hAnsi="Segoe UI Light" w:cs="Segoe UI Light"/>
                <w:bCs/>
                <w:iCs/>
                <w:sz w:val="24"/>
                <w:szCs w:val="24"/>
              </w:rPr>
              <w:t xml:space="preserve">Ja Pretendents piedāvājumā norādīs, ka iepirkuma līguma izpildē tiks dota iespēja piedalīties un iegūt praktiskas zināšanas/iemaņas atbilstošas izglītības programmas studentiem un/vai praktikantiem un/vai izglītības iestādes absolventiem, kuriem nav darba pieredze iegūtās izglītības profesijā, Pretendenta piedāvājumam tiks piešķirti </w:t>
            </w:r>
            <w:r>
              <w:rPr>
                <w:rFonts w:ascii="Segoe UI Light" w:hAnsi="Segoe UI Light" w:cs="Segoe UI Light"/>
                <w:bCs/>
                <w:iCs/>
                <w:sz w:val="24"/>
                <w:szCs w:val="24"/>
              </w:rPr>
              <w:t>4</w:t>
            </w:r>
            <w:r w:rsidRPr="00F365DC">
              <w:rPr>
                <w:rFonts w:ascii="Segoe UI Light" w:hAnsi="Segoe UI Light" w:cs="Segoe UI Light"/>
                <w:bCs/>
                <w:iCs/>
                <w:sz w:val="24"/>
                <w:szCs w:val="24"/>
              </w:rPr>
              <w:t xml:space="preserve"> (</w:t>
            </w:r>
            <w:r>
              <w:rPr>
                <w:rFonts w:ascii="Segoe UI Light" w:hAnsi="Segoe UI Light" w:cs="Segoe UI Light"/>
                <w:bCs/>
                <w:iCs/>
                <w:sz w:val="24"/>
                <w:szCs w:val="24"/>
              </w:rPr>
              <w:t>četri</w:t>
            </w:r>
            <w:r w:rsidRPr="00F365DC">
              <w:rPr>
                <w:rFonts w:ascii="Segoe UI Light" w:hAnsi="Segoe UI Light" w:cs="Segoe UI Light"/>
                <w:bCs/>
                <w:iCs/>
                <w:sz w:val="24"/>
                <w:szCs w:val="24"/>
              </w:rPr>
              <w:t>) vērtējuma punkti par katru piesaistīto studentu un/vai praktikantu un/vai izglītības iestādes absolventu, kuram nav darba pieredze iegūtās izglītības profesijā.</w:t>
            </w:r>
          </w:p>
          <w:p w14:paraId="36206FA4" w14:textId="77777777" w:rsidR="008231DF" w:rsidRPr="00F365DC" w:rsidRDefault="008231DF" w:rsidP="000A61E7">
            <w:pPr>
              <w:jc w:val="both"/>
              <w:rPr>
                <w:rFonts w:ascii="Segoe UI Light" w:hAnsi="Segoe UI Light" w:cs="Segoe UI Light"/>
                <w:bCs/>
                <w:iCs/>
                <w:sz w:val="24"/>
                <w:szCs w:val="24"/>
              </w:rPr>
            </w:pPr>
            <w:r w:rsidRPr="00F365DC">
              <w:rPr>
                <w:rFonts w:ascii="Segoe UI Light" w:hAnsi="Segoe UI Light" w:cs="Segoe UI Light"/>
                <w:bCs/>
                <w:iCs/>
                <w:sz w:val="24"/>
                <w:szCs w:val="24"/>
              </w:rPr>
              <w:t xml:space="preserve">Maksimāli iespējamais punktu skaits – </w:t>
            </w:r>
            <w:r>
              <w:rPr>
                <w:rFonts w:ascii="Segoe UI Light" w:hAnsi="Segoe UI Light" w:cs="Segoe UI Light"/>
                <w:bCs/>
                <w:iCs/>
                <w:sz w:val="24"/>
                <w:szCs w:val="24"/>
              </w:rPr>
              <w:t>8</w:t>
            </w:r>
            <w:r w:rsidRPr="00F365DC">
              <w:rPr>
                <w:rFonts w:ascii="Segoe UI Light" w:hAnsi="Segoe UI Light" w:cs="Segoe UI Light"/>
                <w:bCs/>
                <w:iCs/>
                <w:sz w:val="24"/>
                <w:szCs w:val="24"/>
              </w:rPr>
              <w:t>.00.</w:t>
            </w:r>
          </w:p>
        </w:tc>
        <w:tc>
          <w:tcPr>
            <w:tcW w:w="1620" w:type="dxa"/>
            <w:tcBorders>
              <w:top w:val="single" w:sz="4" w:space="0" w:color="auto"/>
              <w:left w:val="single" w:sz="4" w:space="0" w:color="auto"/>
              <w:bottom w:val="single" w:sz="4" w:space="0" w:color="auto"/>
              <w:right w:val="single" w:sz="4" w:space="0" w:color="auto"/>
            </w:tcBorders>
          </w:tcPr>
          <w:p w14:paraId="1567A692" w14:textId="77777777" w:rsidR="008231DF" w:rsidRPr="00F365DC" w:rsidRDefault="008231DF" w:rsidP="000A61E7">
            <w:pPr>
              <w:jc w:val="center"/>
              <w:rPr>
                <w:rFonts w:ascii="Segoe UI Light" w:hAnsi="Segoe UI Light" w:cs="Segoe UI Light"/>
                <w:bCs/>
                <w:iCs/>
                <w:sz w:val="24"/>
                <w:szCs w:val="24"/>
              </w:rPr>
            </w:pPr>
            <w:r>
              <w:rPr>
                <w:rFonts w:ascii="Segoe UI Light" w:hAnsi="Segoe UI Light" w:cs="Segoe UI Light"/>
                <w:bCs/>
                <w:iCs/>
                <w:sz w:val="24"/>
                <w:szCs w:val="24"/>
              </w:rPr>
              <w:t>8</w:t>
            </w:r>
            <w:r w:rsidRPr="00F365DC">
              <w:rPr>
                <w:rFonts w:ascii="Segoe UI Light" w:hAnsi="Segoe UI Light" w:cs="Segoe UI Light"/>
                <w:bCs/>
                <w:iCs/>
                <w:sz w:val="24"/>
                <w:szCs w:val="24"/>
              </w:rPr>
              <w:t>.00</w:t>
            </w:r>
          </w:p>
        </w:tc>
      </w:tr>
      <w:tr w:rsidR="008231DF" w:rsidRPr="00F365DC" w14:paraId="2CC0C47F" w14:textId="77777777" w:rsidTr="008231DF">
        <w:tc>
          <w:tcPr>
            <w:tcW w:w="720" w:type="dxa"/>
            <w:tcBorders>
              <w:top w:val="single" w:sz="4" w:space="0" w:color="auto"/>
              <w:left w:val="single" w:sz="4" w:space="0" w:color="auto"/>
              <w:bottom w:val="single" w:sz="4" w:space="0" w:color="auto"/>
              <w:right w:val="single" w:sz="4" w:space="0" w:color="auto"/>
            </w:tcBorders>
          </w:tcPr>
          <w:p w14:paraId="4749EB9B" w14:textId="77777777" w:rsidR="008231DF" w:rsidRPr="00F365DC" w:rsidRDefault="008231DF" w:rsidP="000A61E7">
            <w:pPr>
              <w:ind w:right="-108"/>
              <w:jc w:val="center"/>
              <w:rPr>
                <w:rFonts w:ascii="Segoe UI Light" w:hAnsi="Segoe UI Light" w:cs="Segoe UI Light"/>
                <w:bCs/>
                <w:iCs/>
                <w:sz w:val="24"/>
                <w:szCs w:val="24"/>
              </w:rPr>
            </w:pPr>
            <w:r>
              <w:rPr>
                <w:rFonts w:ascii="Segoe UI Light" w:hAnsi="Segoe UI Light" w:cs="Segoe UI Light"/>
                <w:bCs/>
                <w:iCs/>
                <w:sz w:val="24"/>
                <w:szCs w:val="24"/>
              </w:rPr>
              <w:t>3</w:t>
            </w:r>
            <w:r w:rsidRPr="00F365DC">
              <w:rPr>
                <w:rFonts w:ascii="Segoe UI Light" w:hAnsi="Segoe UI Light" w:cs="Segoe UI Light"/>
                <w:bCs/>
                <w:iCs/>
                <w:sz w:val="24"/>
                <w:szCs w:val="24"/>
              </w:rPr>
              <w:t>.2.</w:t>
            </w:r>
          </w:p>
        </w:tc>
        <w:tc>
          <w:tcPr>
            <w:tcW w:w="7105" w:type="dxa"/>
            <w:tcBorders>
              <w:top w:val="single" w:sz="4" w:space="0" w:color="auto"/>
              <w:left w:val="single" w:sz="4" w:space="0" w:color="auto"/>
              <w:bottom w:val="single" w:sz="4" w:space="0" w:color="auto"/>
              <w:right w:val="single" w:sz="4" w:space="0" w:color="auto"/>
            </w:tcBorders>
          </w:tcPr>
          <w:p w14:paraId="79E07FBB" w14:textId="77777777" w:rsidR="008231DF" w:rsidRPr="00F365DC" w:rsidRDefault="008231DF" w:rsidP="000A61E7">
            <w:pPr>
              <w:jc w:val="both"/>
              <w:rPr>
                <w:rFonts w:ascii="Segoe UI Light" w:hAnsi="Segoe UI Light" w:cs="Segoe UI Light"/>
                <w:bCs/>
                <w:iCs/>
                <w:sz w:val="24"/>
                <w:szCs w:val="24"/>
                <w:u w:val="single"/>
              </w:rPr>
            </w:pPr>
            <w:r w:rsidRPr="00F365DC">
              <w:rPr>
                <w:rFonts w:ascii="Segoe UI Light" w:hAnsi="Segoe UI Light" w:cs="Segoe UI Light"/>
                <w:bCs/>
                <w:iCs/>
                <w:sz w:val="24"/>
                <w:szCs w:val="24"/>
                <w:u w:val="single"/>
              </w:rPr>
              <w:t>Darbinieku veselības apdrošināšana</w:t>
            </w:r>
          </w:p>
          <w:p w14:paraId="349134C0" w14:textId="77777777" w:rsidR="008231DF" w:rsidRPr="008231DF" w:rsidRDefault="008231DF" w:rsidP="000A61E7">
            <w:pPr>
              <w:jc w:val="both"/>
              <w:rPr>
                <w:rFonts w:ascii="Segoe UI Light" w:hAnsi="Segoe UI Light" w:cs="Segoe UI Light"/>
                <w:bCs/>
                <w:iCs/>
                <w:sz w:val="24"/>
                <w:szCs w:val="24"/>
              </w:rPr>
            </w:pPr>
            <w:r w:rsidRPr="008231DF">
              <w:rPr>
                <w:rFonts w:ascii="Segoe UI Light" w:hAnsi="Segoe UI Light" w:cs="Segoe UI Light"/>
                <w:bCs/>
                <w:iCs/>
                <w:sz w:val="24"/>
                <w:szCs w:val="24"/>
              </w:rPr>
              <w:t>Ja Pretendents visā būvdarbu veikšanas periodā nodrošina iepirkuma līguma izpildē iesaistītajiem speciālistiem un strādniekiem darbinieku veselības apdrošināšanu, Pretendenta piedāvājumam tiks piešķirti 5 (pieci) vērtējuma punkti.</w:t>
            </w:r>
          </w:p>
          <w:p w14:paraId="41A1817E" w14:textId="77777777" w:rsidR="008231DF" w:rsidRPr="00F365DC" w:rsidRDefault="008231DF" w:rsidP="000A61E7">
            <w:pPr>
              <w:jc w:val="both"/>
              <w:rPr>
                <w:rFonts w:ascii="Segoe UI Light" w:hAnsi="Segoe UI Light" w:cs="Segoe UI Light"/>
                <w:bCs/>
                <w:iCs/>
                <w:sz w:val="24"/>
                <w:szCs w:val="24"/>
              </w:rPr>
            </w:pPr>
            <w:r w:rsidRPr="008231DF">
              <w:rPr>
                <w:rFonts w:ascii="Segoe UI Light" w:hAnsi="Segoe UI Light" w:cs="Segoe UI Light"/>
                <w:bCs/>
                <w:iCs/>
                <w:sz w:val="24"/>
                <w:szCs w:val="24"/>
              </w:rPr>
              <w:t>Maksimāli iespējamais punktu skaits – 5.00.</w:t>
            </w:r>
          </w:p>
        </w:tc>
        <w:tc>
          <w:tcPr>
            <w:tcW w:w="1620" w:type="dxa"/>
            <w:tcBorders>
              <w:top w:val="single" w:sz="4" w:space="0" w:color="auto"/>
              <w:left w:val="single" w:sz="4" w:space="0" w:color="auto"/>
              <w:bottom w:val="single" w:sz="4" w:space="0" w:color="auto"/>
              <w:right w:val="single" w:sz="4" w:space="0" w:color="auto"/>
            </w:tcBorders>
          </w:tcPr>
          <w:p w14:paraId="6BF18D25" w14:textId="77777777" w:rsidR="008231DF" w:rsidRPr="00F365DC" w:rsidRDefault="008231DF" w:rsidP="000A61E7">
            <w:pPr>
              <w:jc w:val="center"/>
              <w:rPr>
                <w:rFonts w:ascii="Segoe UI Light" w:hAnsi="Segoe UI Light" w:cs="Segoe UI Light"/>
                <w:bCs/>
                <w:iCs/>
                <w:sz w:val="24"/>
                <w:szCs w:val="24"/>
              </w:rPr>
            </w:pPr>
            <w:r w:rsidRPr="00F365DC">
              <w:rPr>
                <w:rFonts w:ascii="Segoe UI Light" w:hAnsi="Segoe UI Light" w:cs="Segoe UI Light"/>
                <w:bCs/>
                <w:iCs/>
                <w:sz w:val="24"/>
                <w:szCs w:val="24"/>
              </w:rPr>
              <w:t>5.00</w:t>
            </w:r>
          </w:p>
        </w:tc>
      </w:tr>
      <w:tr w:rsidR="008231DF" w:rsidRPr="00F365DC" w14:paraId="073EC450" w14:textId="77777777" w:rsidTr="008231DF">
        <w:tc>
          <w:tcPr>
            <w:tcW w:w="7825" w:type="dxa"/>
            <w:gridSpan w:val="2"/>
            <w:tcBorders>
              <w:top w:val="single" w:sz="4" w:space="0" w:color="auto"/>
              <w:left w:val="single" w:sz="4" w:space="0" w:color="auto"/>
              <w:bottom w:val="single" w:sz="4" w:space="0" w:color="auto"/>
              <w:right w:val="single" w:sz="4" w:space="0" w:color="auto"/>
            </w:tcBorders>
          </w:tcPr>
          <w:p w14:paraId="7A3EFFF2" w14:textId="77777777" w:rsidR="008231DF" w:rsidRPr="00F365DC" w:rsidRDefault="008231DF" w:rsidP="000A61E7">
            <w:pPr>
              <w:jc w:val="right"/>
              <w:rPr>
                <w:rFonts w:ascii="Segoe UI Light" w:hAnsi="Segoe UI Light" w:cs="Segoe UI Light"/>
                <w:b/>
                <w:iCs/>
                <w:sz w:val="24"/>
                <w:szCs w:val="24"/>
              </w:rPr>
            </w:pPr>
            <w:r w:rsidRPr="00F365DC">
              <w:rPr>
                <w:rFonts w:ascii="Segoe UI Light" w:hAnsi="Segoe UI Light" w:cs="Segoe UI Light"/>
                <w:b/>
                <w:iCs/>
                <w:sz w:val="24"/>
                <w:szCs w:val="24"/>
              </w:rPr>
              <w:t>KOPĀ:</w:t>
            </w:r>
          </w:p>
        </w:tc>
        <w:tc>
          <w:tcPr>
            <w:tcW w:w="1620" w:type="dxa"/>
            <w:tcBorders>
              <w:top w:val="single" w:sz="4" w:space="0" w:color="auto"/>
              <w:left w:val="single" w:sz="4" w:space="0" w:color="auto"/>
              <w:bottom w:val="single" w:sz="4" w:space="0" w:color="auto"/>
              <w:right w:val="single" w:sz="4" w:space="0" w:color="auto"/>
            </w:tcBorders>
            <w:vAlign w:val="center"/>
          </w:tcPr>
          <w:p w14:paraId="5DEDCF83" w14:textId="77777777" w:rsidR="008231DF" w:rsidRPr="00F365DC" w:rsidRDefault="008231DF" w:rsidP="000A61E7">
            <w:pPr>
              <w:jc w:val="center"/>
              <w:rPr>
                <w:rFonts w:ascii="Segoe UI Light" w:hAnsi="Segoe UI Light" w:cs="Segoe UI Light"/>
                <w:b/>
                <w:iCs/>
                <w:sz w:val="24"/>
                <w:szCs w:val="24"/>
              </w:rPr>
            </w:pPr>
            <w:r w:rsidRPr="00F365DC">
              <w:rPr>
                <w:rFonts w:ascii="Segoe UI Light" w:hAnsi="Segoe UI Light" w:cs="Segoe UI Light"/>
                <w:b/>
                <w:iCs/>
                <w:sz w:val="24"/>
                <w:szCs w:val="24"/>
              </w:rPr>
              <w:t>100</w:t>
            </w:r>
            <w:r>
              <w:rPr>
                <w:rFonts w:ascii="Segoe UI Light" w:hAnsi="Segoe UI Light" w:cs="Segoe UI Light"/>
                <w:b/>
                <w:iCs/>
                <w:sz w:val="24"/>
                <w:szCs w:val="24"/>
              </w:rPr>
              <w:t>.00</w:t>
            </w:r>
          </w:p>
        </w:tc>
      </w:tr>
    </w:tbl>
    <w:p w14:paraId="32020956" w14:textId="77777777" w:rsidR="003676A3" w:rsidRPr="007F2287" w:rsidRDefault="003676A3" w:rsidP="007F2287">
      <w:pPr>
        <w:tabs>
          <w:tab w:val="left" w:pos="851"/>
        </w:tabs>
        <w:jc w:val="both"/>
        <w:rPr>
          <w:rFonts w:ascii="Segoe UI Light" w:hAnsi="Segoe UI Light" w:cs="Segoe UI Light"/>
          <w:bCs/>
          <w:sz w:val="24"/>
          <w:szCs w:val="24"/>
        </w:rPr>
      </w:pPr>
    </w:p>
    <w:p w14:paraId="07A6C786" w14:textId="7ADFB9C6" w:rsidR="007F2287" w:rsidRPr="00173FAE" w:rsidRDefault="007F2287"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Līguma projekts</w:t>
      </w:r>
    </w:p>
    <w:p w14:paraId="44C73AB2" w14:textId="77777777" w:rsidR="006F7633" w:rsidRDefault="006F7633" w:rsidP="003676A3">
      <w:pPr>
        <w:pStyle w:val="Title"/>
        <w:jc w:val="left"/>
        <w:rPr>
          <w:rFonts w:ascii="Segoe UI Semibold" w:hAnsi="Segoe UI Semibold" w:cs="Segoe UI Semibold"/>
          <w:b w:val="0"/>
        </w:rPr>
      </w:pPr>
    </w:p>
    <w:p w14:paraId="1B0542AC" w14:textId="77777777" w:rsidR="008231DF" w:rsidRPr="008E7CB1" w:rsidRDefault="008231DF" w:rsidP="008231DF">
      <w:pPr>
        <w:jc w:val="center"/>
        <w:rPr>
          <w:rFonts w:ascii="Segoe UI Semibold" w:hAnsi="Segoe UI Semibold" w:cs="Segoe UI Semibold"/>
          <w:sz w:val="24"/>
          <w:szCs w:val="24"/>
        </w:rPr>
      </w:pPr>
      <w:r w:rsidRPr="008E7CB1">
        <w:rPr>
          <w:rFonts w:ascii="Segoe UI Semibold" w:hAnsi="Segoe UI Semibold" w:cs="Segoe UI Semibold"/>
          <w:sz w:val="24"/>
          <w:szCs w:val="24"/>
        </w:rPr>
        <w:t>LĪGUMS</w:t>
      </w:r>
    </w:p>
    <w:p w14:paraId="33DB6E31" w14:textId="77777777" w:rsidR="008231DF" w:rsidRPr="008E7CB1" w:rsidRDefault="008231DF" w:rsidP="008231DF">
      <w:pPr>
        <w:numPr>
          <w:ilvl w:val="12"/>
          <w:numId w:val="0"/>
        </w:numPr>
        <w:tabs>
          <w:tab w:val="left" w:pos="5387"/>
        </w:tabs>
        <w:jc w:val="center"/>
        <w:rPr>
          <w:rFonts w:ascii="Segoe UI Semibold" w:hAnsi="Segoe UI Semibold" w:cs="Segoe UI Semibold"/>
          <w:sz w:val="24"/>
          <w:szCs w:val="24"/>
        </w:rPr>
      </w:pPr>
      <w:r w:rsidRPr="008E7CB1">
        <w:rPr>
          <w:rFonts w:ascii="Segoe UI Semibold" w:hAnsi="Segoe UI Semibold" w:cs="Segoe UI Semibold"/>
          <w:sz w:val="24"/>
          <w:szCs w:val="24"/>
        </w:rPr>
        <w:t>par administratīvās ēkas Eksporta ielā 5, Rīgā lieveņa – pagraba telpu pārbūvi, lokālu vietu konstrukciju pastiprināšanu un lietusūdens novadīšanas sistēmas atjaunošanu</w:t>
      </w:r>
    </w:p>
    <w:p w14:paraId="041F2000" w14:textId="77777777" w:rsidR="008231DF" w:rsidRPr="008E7CB1" w:rsidRDefault="008231DF" w:rsidP="008231DF">
      <w:pPr>
        <w:pStyle w:val="Title"/>
      </w:pPr>
      <w:r w:rsidRPr="008E7CB1">
        <w:t xml:space="preserve">Pasūtītāja līguma Nr. </w:t>
      </w:r>
      <w:r w:rsidRPr="008E7CB1">
        <w:rPr>
          <w:color w:val="362B36"/>
          <w:shd w:val="clear" w:color="auto" w:fill="F2F5F7"/>
        </w:rPr>
        <w:t>{{DOKREGNUMURS}}</w:t>
      </w:r>
    </w:p>
    <w:p w14:paraId="391B5D71" w14:textId="77777777" w:rsidR="008231DF" w:rsidRPr="008E7CB1" w:rsidRDefault="008231DF" w:rsidP="008231DF">
      <w:pPr>
        <w:pStyle w:val="Title"/>
        <w:rPr>
          <w:b w:val="0"/>
        </w:rPr>
      </w:pPr>
      <w:r w:rsidRPr="008E7CB1">
        <w:t>Izpildītāja līguma Nr. _____________</w:t>
      </w:r>
    </w:p>
    <w:p w14:paraId="69DC8FCA" w14:textId="77777777" w:rsidR="008231DF" w:rsidRPr="008E7CB1" w:rsidRDefault="008231DF" w:rsidP="008231DF">
      <w:pPr>
        <w:pStyle w:val="Title"/>
      </w:pPr>
    </w:p>
    <w:p w14:paraId="4D852D1F" w14:textId="77777777" w:rsidR="008231DF" w:rsidRPr="008E7CB1" w:rsidRDefault="008231DF" w:rsidP="008231DF">
      <w:pPr>
        <w:jc w:val="right"/>
        <w:rPr>
          <w:rFonts w:ascii="Segoe UI Light" w:hAnsi="Segoe UI Light" w:cs="Segoe UI Light"/>
          <w:i/>
          <w:sz w:val="24"/>
          <w:szCs w:val="24"/>
        </w:rPr>
      </w:pPr>
      <w:r w:rsidRPr="008E7CB1">
        <w:rPr>
          <w:rFonts w:ascii="Segoe UI Light" w:hAnsi="Segoe UI Light" w:cs="Segoe UI Light"/>
          <w:i/>
          <w:sz w:val="24"/>
          <w:szCs w:val="24"/>
        </w:rPr>
        <w:t>Rīgā</w:t>
      </w:r>
      <w:r w:rsidRPr="008E7CB1">
        <w:rPr>
          <w:rFonts w:ascii="Segoe UI Light" w:hAnsi="Segoe UI Light" w:cs="Segoe UI Light"/>
          <w:i/>
          <w:sz w:val="24"/>
          <w:szCs w:val="24"/>
        </w:rPr>
        <w:tab/>
      </w:r>
      <w:r w:rsidRPr="008E7CB1">
        <w:rPr>
          <w:rFonts w:ascii="Segoe UI Light" w:hAnsi="Segoe UI Light" w:cs="Segoe UI Light"/>
          <w:i/>
          <w:sz w:val="24"/>
          <w:szCs w:val="24"/>
        </w:rPr>
        <w:tab/>
      </w:r>
      <w:r w:rsidRPr="008E7CB1">
        <w:rPr>
          <w:rFonts w:ascii="Segoe UI Light" w:hAnsi="Segoe UI Light" w:cs="Segoe UI Light"/>
          <w:i/>
          <w:sz w:val="24"/>
          <w:szCs w:val="24"/>
        </w:rPr>
        <w:tab/>
      </w:r>
      <w:r w:rsidRPr="008E7CB1">
        <w:rPr>
          <w:rFonts w:ascii="Segoe UI Light" w:hAnsi="Segoe UI Light" w:cs="Segoe UI Light"/>
          <w:i/>
          <w:sz w:val="24"/>
          <w:szCs w:val="24"/>
        </w:rPr>
        <w:tab/>
      </w:r>
      <w:r w:rsidRPr="008E7CB1">
        <w:rPr>
          <w:rFonts w:ascii="Segoe UI Light" w:hAnsi="Segoe UI Light" w:cs="Segoe UI Light"/>
          <w:i/>
          <w:sz w:val="24"/>
          <w:szCs w:val="24"/>
        </w:rPr>
        <w:tab/>
      </w:r>
      <w:r w:rsidRPr="008E7CB1">
        <w:rPr>
          <w:rFonts w:ascii="Segoe UI Light" w:hAnsi="Segoe UI Light" w:cs="Segoe UI Light"/>
          <w:i/>
          <w:sz w:val="24"/>
          <w:szCs w:val="24"/>
        </w:rPr>
        <w:tab/>
        <w:t>Līguma parakstīšanas datums ir pēdējā pievienotā droša elektroniskā paraksta laika zīmoga datums</w:t>
      </w:r>
    </w:p>
    <w:p w14:paraId="0920D7F4" w14:textId="77777777" w:rsidR="008231DF" w:rsidRPr="008E7CB1" w:rsidRDefault="008231DF" w:rsidP="008231DF">
      <w:pPr>
        <w:pStyle w:val="Header"/>
        <w:tabs>
          <w:tab w:val="clear" w:pos="4320"/>
          <w:tab w:val="clear" w:pos="8640"/>
          <w:tab w:val="left" w:pos="0"/>
        </w:tabs>
        <w:jc w:val="both"/>
        <w:rPr>
          <w:rFonts w:ascii="Segoe UI Light" w:hAnsi="Segoe UI Light" w:cs="Segoe UI Light"/>
          <w:sz w:val="24"/>
          <w:szCs w:val="24"/>
        </w:rPr>
      </w:pPr>
    </w:p>
    <w:p w14:paraId="4C096F60" w14:textId="77777777" w:rsidR="008231DF" w:rsidRPr="008E7CB1" w:rsidRDefault="008231DF" w:rsidP="008231DF">
      <w:pPr>
        <w:pStyle w:val="Footer"/>
        <w:spacing w:before="60" w:after="60"/>
        <w:ind w:right="49"/>
        <w:jc w:val="both"/>
        <w:rPr>
          <w:rFonts w:ascii="Segoe UI Light" w:hAnsi="Segoe UI Light" w:cs="Segoe UI Light"/>
          <w:sz w:val="24"/>
          <w:szCs w:val="24"/>
        </w:rPr>
      </w:pPr>
      <w:r w:rsidRPr="008E7CB1">
        <w:rPr>
          <w:rFonts w:ascii="Segoe UI Light" w:hAnsi="Segoe UI Light" w:cs="Segoe UI Light"/>
          <w:b/>
          <w:bCs/>
          <w:sz w:val="24"/>
          <w:szCs w:val="24"/>
        </w:rPr>
        <w:t>Sabiedrība ar ierobežotu atbildību “Elektroniskie sakari”</w:t>
      </w:r>
      <w:r w:rsidRPr="008E7CB1">
        <w:rPr>
          <w:rFonts w:ascii="Segoe UI Light" w:hAnsi="Segoe UI Light" w:cs="Segoe UI Light"/>
          <w:sz w:val="24"/>
          <w:szCs w:val="24"/>
        </w:rPr>
        <w:t>, reģistrācijas Nr. 40003021907, juridiskā adrese: Eksporta iela 5, Rīgā, LV-1010, (</w:t>
      </w:r>
      <w:r w:rsidRPr="008E7CB1">
        <w:rPr>
          <w:rFonts w:ascii="Segoe UI Light" w:hAnsi="Segoe UI Light" w:cs="Segoe UI Light"/>
          <w:iCs/>
          <w:sz w:val="24"/>
          <w:szCs w:val="24"/>
        </w:rPr>
        <w:t>turpmāk – Pasūtītājs)</w:t>
      </w:r>
      <w:r w:rsidRPr="008E7CB1">
        <w:rPr>
          <w:rFonts w:ascii="Segoe UI Light" w:hAnsi="Segoe UI Light" w:cs="Segoe UI Light"/>
          <w:sz w:val="24"/>
          <w:szCs w:val="24"/>
        </w:rPr>
        <w:t>, tās ______________________________________ personā, kurš/kura rīkojas uz _______________________________________________________ pamata, no vienas puses, un</w:t>
      </w:r>
    </w:p>
    <w:p w14:paraId="21029782" w14:textId="77777777" w:rsidR="008231DF" w:rsidRPr="008E7CB1" w:rsidRDefault="008231DF" w:rsidP="008231DF">
      <w:pPr>
        <w:pStyle w:val="Footer"/>
        <w:spacing w:before="120" w:after="60"/>
        <w:ind w:right="49"/>
        <w:jc w:val="both"/>
        <w:rPr>
          <w:rFonts w:ascii="Segoe UI Light" w:hAnsi="Segoe UI Light" w:cs="Segoe UI Light"/>
          <w:sz w:val="24"/>
          <w:szCs w:val="24"/>
        </w:rPr>
      </w:pPr>
      <w:r w:rsidRPr="008E7CB1">
        <w:rPr>
          <w:rFonts w:ascii="Segoe UI Light" w:hAnsi="Segoe UI Light" w:cs="Segoe UI Light"/>
          <w:b/>
          <w:sz w:val="24"/>
          <w:szCs w:val="24"/>
        </w:rPr>
        <w:t>_______________________________________</w:t>
      </w:r>
      <w:r w:rsidRPr="008E7CB1">
        <w:rPr>
          <w:rFonts w:ascii="Segoe UI Light" w:hAnsi="Segoe UI Light" w:cs="Segoe UI Light"/>
          <w:bCs/>
          <w:sz w:val="24"/>
          <w:szCs w:val="24"/>
        </w:rPr>
        <w:t>, reģistrācijas Nr. ________________, juridiskā adrese: _________________________________________, (turpmāk – Izpildītājs), tās ____________________________ personā, kurš/kura rīkojas uz ______________________________________________________pamata, no otras puses,</w:t>
      </w:r>
    </w:p>
    <w:p w14:paraId="7B7B23B3" w14:textId="77777777" w:rsidR="008231DF" w:rsidRPr="008E7CB1" w:rsidRDefault="008231DF" w:rsidP="008231DF">
      <w:pPr>
        <w:pStyle w:val="Footer"/>
        <w:spacing w:before="120" w:after="60"/>
        <w:ind w:right="49"/>
        <w:jc w:val="both"/>
        <w:rPr>
          <w:rFonts w:ascii="Segoe UI Light" w:hAnsi="Segoe UI Light" w:cs="Segoe UI Light"/>
          <w:sz w:val="24"/>
          <w:szCs w:val="24"/>
        </w:rPr>
      </w:pPr>
      <w:r w:rsidRPr="008E7CB1">
        <w:rPr>
          <w:rFonts w:ascii="Segoe UI Light" w:hAnsi="Segoe UI Light" w:cs="Segoe UI Light"/>
          <w:sz w:val="24"/>
          <w:szCs w:val="24"/>
        </w:rPr>
        <w:t>abi kopā saukti „Puses” un katrs atsevišķi „Puse”, pamatojoties uz atklāta konkursa „Administratīvās ēkas lieveņa – pagraba telpu pārbūve, lokālu vietu konstrukciju pastiprināšana un lietusūdens novadīšanas sistēmas atjaunošana”, Id. Nr. ESAKARI 2025/09, (turpmāk – Iepirkums) rezultātiem, savstarpēji vienojoties, bez viltus, maldības un spaidiem, ievērojot normatīvo aktu prasības, noslēdz šādu līgumu (turpmāk – Līgums):</w:t>
      </w:r>
    </w:p>
    <w:p w14:paraId="3E158330" w14:textId="77777777" w:rsidR="008231DF" w:rsidRPr="008E7CB1" w:rsidRDefault="008231DF" w:rsidP="008231DF">
      <w:pPr>
        <w:pStyle w:val="BodyText2"/>
        <w:numPr>
          <w:ilvl w:val="0"/>
          <w:numId w:val="32"/>
        </w:numPr>
        <w:spacing w:before="240" w:after="120"/>
        <w:jc w:val="center"/>
        <w:rPr>
          <w:rFonts w:ascii="Segoe UI Light" w:hAnsi="Segoe UI Light" w:cs="Segoe UI Light"/>
          <w:b/>
          <w:sz w:val="24"/>
          <w:szCs w:val="24"/>
        </w:rPr>
      </w:pPr>
      <w:r w:rsidRPr="008E7CB1">
        <w:rPr>
          <w:rFonts w:ascii="Segoe UI Light" w:hAnsi="Segoe UI Light" w:cs="Segoe UI Light"/>
          <w:b/>
          <w:sz w:val="24"/>
          <w:szCs w:val="24"/>
        </w:rPr>
        <w:t>LĪGUMA PRIEKŠMETS</w:t>
      </w:r>
    </w:p>
    <w:p w14:paraId="5A569756"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 xml:space="preserve">Pasūtītājs uzdod un Izpildītājs apņemas savlaicīgi, kvalitatīvi, atbilstoši </w:t>
      </w:r>
      <w:r w:rsidRPr="008E7CB1">
        <w:rPr>
          <w:rFonts w:ascii="Segoe UI Light" w:hAnsi="Segoe UI Light" w:cs="Segoe UI Light"/>
          <w:noProof/>
          <w:sz w:val="24"/>
          <w:szCs w:val="24"/>
        </w:rPr>
        <w:t xml:space="preserve">sabiedrības ar ierobežotu atbildību </w:t>
      </w:r>
      <w:r w:rsidRPr="008E7CB1">
        <w:rPr>
          <w:rFonts w:ascii="Segoe UI Light" w:hAnsi="Segoe UI Light" w:cs="Segoe UI Light"/>
          <w:sz w:val="24"/>
          <w:szCs w:val="24"/>
        </w:rPr>
        <w:t xml:space="preserve">„US ARHITEKTI” </w:t>
      </w:r>
      <w:r w:rsidRPr="008E7CB1">
        <w:rPr>
          <w:rFonts w:ascii="Segoe UI Light" w:hAnsi="Segoe UI Light" w:cs="Segoe UI Light"/>
          <w:noProof/>
          <w:sz w:val="24"/>
          <w:szCs w:val="24"/>
        </w:rPr>
        <w:t>izstrādātam</w:t>
      </w:r>
      <w:r w:rsidRPr="008E7CB1">
        <w:rPr>
          <w:rFonts w:ascii="Franklin Gothic Book" w:hAnsi="Franklin Gothic Book"/>
          <w:noProof/>
          <w:sz w:val="22"/>
          <w:szCs w:val="22"/>
        </w:rPr>
        <w:t xml:space="preserve"> </w:t>
      </w:r>
      <w:r w:rsidRPr="008E7CB1">
        <w:rPr>
          <w:rFonts w:ascii="Segoe UI Light" w:hAnsi="Segoe UI Light" w:cs="Segoe UI Light"/>
          <w:sz w:val="24"/>
          <w:szCs w:val="24"/>
        </w:rPr>
        <w:t xml:space="preserve">projektam “ADMINISTRATĪVĀS ĒKAS LIEVEŅA – PAGRABA TELPU PĀRBŪVE, LOKĀLU VIETU KONSTRUKCIJU PASTIPRINĀŠANA UN LIETUSŪDENS NOVADĪŠANAS SISTĒMAS ATJAUNOŠANA” (Būvniecības lieta Nr. BIS-BL-842050-113723) (turpmāk – Projekts), Iepirkuma dokumentācijai un saskaņā ar Līguma 1. pielikumā “Tehniskā specifikācija” (turpmāk – Līguma 1. pielikums), Līguma 2. pielikumā “Tehniskais piedāvājums” (turpmāk – Līguma 2. pielikums), pārējiem Līguma noteikumiem un normatīvajos aktos noteiktajām prasībām, vispārpieņemtajiem standartiem, labas prakses principiem un Pasūtītāja, būvuzrauga, autoruzrauga un Pasūtītāja piesaistītā sertificēta restaurācijas speciālista norādījumiem par Līguma 3. pielikumā „Finanšu piedāvājums” (turpmāk – Līguma 3. pielikums) noteiktajām izmaksām ar saviem darba rīkiem, resursiem, ierīcēm un darbaspēku, organizēt un veikt Pasūtītāja </w:t>
      </w:r>
      <w:bookmarkStart w:id="3" w:name="_Hlk193265491"/>
      <w:r w:rsidRPr="008E7CB1">
        <w:rPr>
          <w:rFonts w:ascii="Segoe UI Light" w:hAnsi="Segoe UI Light" w:cs="Segoe UI Light"/>
          <w:sz w:val="24"/>
          <w:szCs w:val="24"/>
        </w:rPr>
        <w:t xml:space="preserve">administratīvās ēkas Eksporta ielā 5, Rīgā </w:t>
      </w:r>
      <w:bookmarkEnd w:id="3"/>
      <w:r w:rsidRPr="008E7CB1">
        <w:rPr>
          <w:rFonts w:ascii="Segoe UI Light" w:hAnsi="Segoe UI Light" w:cs="Segoe UI Light"/>
          <w:sz w:val="24"/>
          <w:szCs w:val="24"/>
        </w:rPr>
        <w:t xml:space="preserve">(turpmāk – Objekts) lieveņa – pagraba telpu pārbūvi, lokālu vietu konstrukciju pastiprināšanu un lietusūdens novadīšanas sistēmas atjaunošanu (turpmāk – Darbi) un </w:t>
      </w:r>
      <w:r w:rsidRPr="008E7CB1">
        <w:rPr>
          <w:rFonts w:ascii="Segoe UI Light" w:hAnsi="Segoe UI Light" w:cs="Segoe UI Light"/>
          <w:noProof/>
          <w:sz w:val="24"/>
          <w:szCs w:val="24"/>
        </w:rPr>
        <w:t xml:space="preserve">nodrošināt veikto Darbu, uzstādīto iekārtu un izmantoto materiālu </w:t>
      </w:r>
      <w:r w:rsidRPr="008E7CB1">
        <w:rPr>
          <w:rFonts w:ascii="Segoe UI Light" w:hAnsi="Segoe UI Light" w:cs="Segoe UI Light"/>
          <w:sz w:val="24"/>
          <w:szCs w:val="24"/>
        </w:rPr>
        <w:t xml:space="preserve">garantiju ____ (______________) </w:t>
      </w:r>
      <w:r w:rsidRPr="008E7CB1">
        <w:rPr>
          <w:rFonts w:ascii="Segoe UI Light" w:hAnsi="Segoe UI Light" w:cs="Segoe UI Light"/>
          <w:i/>
          <w:iCs/>
          <w:sz w:val="24"/>
          <w:szCs w:val="24"/>
        </w:rPr>
        <w:t>(ne mazāk kā 60 (sešdesmit sešus))</w:t>
      </w:r>
      <w:r w:rsidRPr="008E7CB1">
        <w:rPr>
          <w:rFonts w:ascii="Segoe UI Light" w:hAnsi="Segoe UI Light" w:cs="Segoe UI Light"/>
          <w:iCs/>
          <w:sz w:val="24"/>
          <w:szCs w:val="24"/>
        </w:rPr>
        <w:t xml:space="preserve"> mēnešus</w:t>
      </w:r>
      <w:r w:rsidRPr="008E7CB1">
        <w:rPr>
          <w:rFonts w:ascii="Segoe UI Light" w:hAnsi="Segoe UI Light" w:cs="Segoe UI Light"/>
          <w:sz w:val="24"/>
          <w:szCs w:val="24"/>
        </w:rPr>
        <w:t xml:space="preserve"> no Darbu nodošanas – pieņemšanas akta abpusējas parakstīšanas dienas</w:t>
      </w:r>
      <w:r w:rsidRPr="008E7CB1">
        <w:rPr>
          <w:rFonts w:ascii="Segoe UI Light" w:hAnsi="Segoe UI Light" w:cs="Segoe UI Light"/>
          <w:noProof/>
          <w:sz w:val="24"/>
          <w:szCs w:val="24"/>
        </w:rPr>
        <w:t>.</w:t>
      </w:r>
    </w:p>
    <w:p w14:paraId="46F8A259"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lastRenderedPageBreak/>
        <w:t>Darbi sevī ietver visus būvdarbus, būvniecības vadību un organizēšanu, būvniecībai nepieciešamo materiālu iegādi, Objektā veikto Darbu nodošanu Pasūtītājam ar Darbu nodošanas – pieņemšanas aktu.</w:t>
      </w:r>
    </w:p>
    <w:p w14:paraId="4B78FD95"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Pasūtītājs veic samaksu par savlaicīgi, kvalitatīvi un atbilstoši Līgumam, normatīvajiem aktiem vispārpieņemtajiem standartiem, labas prakses principiem un Pasūtītāja, būvuzrauga, autoruzrauga un Pasūtītāja piesaistītā sertificēta restaurācijas speciālista norādījumiem veiktiem Darbiem atbilstoši Līgumā noteiktajam.</w:t>
      </w:r>
    </w:p>
    <w:p w14:paraId="7BA52161" w14:textId="77777777" w:rsidR="008231DF" w:rsidRPr="008E7CB1" w:rsidRDefault="008231DF" w:rsidP="008231DF">
      <w:pPr>
        <w:pStyle w:val="BodyText2"/>
        <w:numPr>
          <w:ilvl w:val="0"/>
          <w:numId w:val="32"/>
        </w:numPr>
        <w:spacing w:before="240" w:after="120"/>
        <w:jc w:val="center"/>
        <w:rPr>
          <w:rFonts w:ascii="Segoe UI Light" w:hAnsi="Segoe UI Light" w:cs="Segoe UI Light"/>
          <w:b/>
          <w:sz w:val="24"/>
          <w:szCs w:val="24"/>
        </w:rPr>
      </w:pPr>
      <w:r w:rsidRPr="008E7CB1">
        <w:rPr>
          <w:rFonts w:ascii="Segoe UI Light" w:hAnsi="Segoe UI Light" w:cs="Segoe UI Light"/>
          <w:b/>
          <w:sz w:val="24"/>
          <w:szCs w:val="24"/>
        </w:rPr>
        <w:t>LĪGUMCENA UN NORĒĶINU KĀRTĪBA</w:t>
      </w:r>
    </w:p>
    <w:p w14:paraId="08FE87CB" w14:textId="77777777" w:rsidR="008231DF" w:rsidRPr="008E7CB1" w:rsidRDefault="008231DF" w:rsidP="008231DF">
      <w:pPr>
        <w:pStyle w:val="ListParagraph"/>
        <w:numPr>
          <w:ilvl w:val="1"/>
          <w:numId w:val="32"/>
        </w:numPr>
        <w:spacing w:after="0" w:line="240" w:lineRule="auto"/>
        <w:ind w:left="567" w:hanging="567"/>
        <w:jc w:val="both"/>
        <w:rPr>
          <w:rFonts w:ascii="Segoe UI Light" w:eastAsia="Calibri" w:hAnsi="Segoe UI Light" w:cs="Segoe UI Light"/>
          <w:sz w:val="24"/>
          <w:szCs w:val="24"/>
          <w:lang w:val="lv-LV"/>
        </w:rPr>
      </w:pPr>
      <w:r w:rsidRPr="008E7CB1">
        <w:rPr>
          <w:rFonts w:ascii="Segoe UI Light" w:eastAsia="Calibri" w:hAnsi="Segoe UI Light" w:cs="Segoe UI Light"/>
          <w:sz w:val="24"/>
          <w:szCs w:val="24"/>
          <w:lang w:val="lv-LV"/>
        </w:rPr>
        <w:t xml:space="preserve">Saskaņā ar Līguma 2. pielikumu summa par Darbiem ir līdz EUR _________________ (____________________ </w:t>
      </w:r>
      <w:r w:rsidRPr="008E7CB1">
        <w:rPr>
          <w:rFonts w:ascii="Segoe UI Light" w:eastAsia="Calibri" w:hAnsi="Segoe UI Light" w:cs="Segoe UI Light"/>
          <w:i/>
          <w:iCs/>
          <w:sz w:val="24"/>
          <w:szCs w:val="24"/>
          <w:lang w:val="lv-LV"/>
        </w:rPr>
        <w:t>euro</w:t>
      </w:r>
      <w:r w:rsidRPr="008E7CB1">
        <w:rPr>
          <w:rFonts w:ascii="Segoe UI Light" w:eastAsia="Calibri" w:hAnsi="Segoe UI Light" w:cs="Segoe UI Light"/>
          <w:sz w:val="24"/>
          <w:szCs w:val="24"/>
          <w:lang w:val="lv-LV"/>
        </w:rPr>
        <w:t>, __ centi), neieskaitot pievienotās vērtības nodokli (turpmāk – PVN). Saskaņā ar Pievienotās vērtības nodokļa likuma 142. pantu PVN par Darbiem valsts budžetā iemaksā Pasūtītājs.</w:t>
      </w:r>
    </w:p>
    <w:p w14:paraId="27AC2C79" w14:textId="77777777" w:rsidR="008231DF" w:rsidRPr="008E7CB1" w:rsidRDefault="008231DF" w:rsidP="008231DF">
      <w:pPr>
        <w:pStyle w:val="ListParagraph"/>
        <w:numPr>
          <w:ilvl w:val="1"/>
          <w:numId w:val="32"/>
        </w:numPr>
        <w:spacing w:before="60" w:after="0" w:line="240" w:lineRule="auto"/>
        <w:ind w:left="567" w:hanging="567"/>
        <w:contextualSpacing w:val="0"/>
        <w:jc w:val="both"/>
        <w:rPr>
          <w:rFonts w:ascii="Segoe UI Light" w:eastAsia="Calibri" w:hAnsi="Segoe UI Light" w:cs="Segoe UI Light"/>
          <w:sz w:val="24"/>
          <w:szCs w:val="24"/>
          <w:lang w:val="lv-LV" w:eastAsia="x-none"/>
        </w:rPr>
      </w:pPr>
      <w:r w:rsidRPr="008E7CB1">
        <w:rPr>
          <w:rFonts w:ascii="Segoe UI Light" w:hAnsi="Segoe UI Light" w:cs="Segoe UI Light"/>
          <w:sz w:val="24"/>
          <w:szCs w:val="24"/>
          <w:lang w:val="lv-LV"/>
        </w:rPr>
        <w:t>Līguma 2.1. punktā un Līguma 3. pielikumā noteiktās Darbu cenas un Līguma summa ietver visas izmaksas, kas saistītas ar pilnīgu un kvalitatīvu Līguma izpildi, tajā skaitā, bet ne tikai, darbaspēka, mehānismu, materiālu, transporta, tehnisko palīglīdzekļu izmaksas, visi valsts un pašvaldības noteiktie nodokļi (izņemot PVN) un nodevas, tajā skaitā peļņu un ar risku faktoriem saistītās izmaksas, ietverot arī tādus riskus kā normatīvo aktu izmaiņu risks, preču un pakalpojumu (tajā skaitā arī darbaspēka) sadārdzinājuma risks u.c. tiešās un pieskaitāmās izmaksas, kas nepieciešamas Līguma saistību pilnīgai izpildei.</w:t>
      </w:r>
    </w:p>
    <w:p w14:paraId="1332DA81" w14:textId="77777777" w:rsidR="008231DF" w:rsidRPr="008E7CB1" w:rsidRDefault="008231DF" w:rsidP="008231DF">
      <w:pPr>
        <w:pStyle w:val="ListParagraph"/>
        <w:numPr>
          <w:ilvl w:val="1"/>
          <w:numId w:val="32"/>
        </w:numPr>
        <w:spacing w:before="60" w:after="0" w:line="240" w:lineRule="auto"/>
        <w:ind w:left="567" w:hanging="567"/>
        <w:contextualSpacing w:val="0"/>
        <w:jc w:val="both"/>
        <w:rPr>
          <w:rFonts w:ascii="Segoe UI Light" w:eastAsia="Calibri" w:hAnsi="Segoe UI Light" w:cs="Segoe UI Light"/>
          <w:sz w:val="24"/>
          <w:szCs w:val="24"/>
          <w:lang w:val="lv-LV" w:eastAsia="x-none"/>
        </w:rPr>
      </w:pPr>
      <w:r w:rsidRPr="008E7CB1">
        <w:rPr>
          <w:rFonts w:ascii="Segoe UI Light" w:eastAsia="Calibri" w:hAnsi="Segoe UI Light" w:cs="Segoe UI Light"/>
          <w:sz w:val="24"/>
          <w:szCs w:val="24"/>
          <w:lang w:val="lv-LV" w:eastAsia="x-none"/>
        </w:rPr>
        <w:t xml:space="preserve">Izpildītājs nodrošina Līguma </w:t>
      </w:r>
      <w:r w:rsidRPr="008E7CB1">
        <w:rPr>
          <w:rFonts w:ascii="Segoe UI Light" w:hAnsi="Segoe UI Light" w:cs="Segoe UI Light"/>
          <w:sz w:val="24"/>
          <w:szCs w:val="24"/>
          <w:lang w:val="lv-LV" w:eastAsia="x-none"/>
        </w:rPr>
        <w:t>3</w:t>
      </w:r>
      <w:r w:rsidRPr="008E7CB1">
        <w:rPr>
          <w:rFonts w:ascii="Segoe UI Light" w:eastAsia="Calibri" w:hAnsi="Segoe UI Light" w:cs="Segoe UI Light"/>
          <w:sz w:val="24"/>
          <w:szCs w:val="24"/>
          <w:lang w:val="lv-LV" w:eastAsia="x-none"/>
        </w:rPr>
        <w:t>.</w:t>
      </w:r>
      <w:r w:rsidRPr="008E7CB1">
        <w:rPr>
          <w:rFonts w:ascii="Segoe UI Light" w:hAnsi="Segoe UI Light" w:cs="Segoe UI Light"/>
          <w:sz w:val="24"/>
          <w:szCs w:val="24"/>
          <w:lang w:val="lv-LV" w:eastAsia="x-none"/>
        </w:rPr>
        <w:t> </w:t>
      </w:r>
      <w:r w:rsidRPr="008E7CB1">
        <w:rPr>
          <w:rFonts w:ascii="Segoe UI Light" w:eastAsia="Calibri" w:hAnsi="Segoe UI Light" w:cs="Segoe UI Light"/>
          <w:sz w:val="24"/>
          <w:szCs w:val="24"/>
          <w:lang w:val="lv-LV" w:eastAsia="x-none"/>
        </w:rPr>
        <w:t>pielikumā norādīto cenu nemainīgumu visā Līguma darbības laikā. Iespējamā inflācija, tirgus apstākļu maiņa vai jebkuri citi apstākļi nevar būt par pamatu Līguma summas vai cenu paaugstināšanai, un šo procesu radītās sekas Izpildītājs ir ietvēris cenās.</w:t>
      </w:r>
    </w:p>
    <w:p w14:paraId="20F5315A"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Pasūtītājam nav pienākums apgūt visu Līguma 2.1. punktā noteikto summu.</w:t>
      </w:r>
    </w:p>
    <w:p w14:paraId="7972FCCB"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 xml:space="preserve">Līguma summa Līguma darbības laikā var mainīties, balstoties uz Pasūtītāja saskaņotajiem faktiskajiem darbu apjomiem, kas tiek noteikti pēc Darbu pabeigšanas, ņemot vērā neparedzētos un papildu darbus. Par neparedzētiem darbiem tiks atzīti un apmaksāti tikai tie darbi, kas nav paredzēti Līguma specifikācijā un veicamo darbu tāmē, bet kas atklāsies Līguma izpildes laikā un iepriekš tos nebija iespējams konstatēt vai paredzēt šādu darbu nepieciešamību. </w:t>
      </w:r>
    </w:p>
    <w:p w14:paraId="4B58F34D"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Izpildītājam nav tiesības prasīt papildu samaksu no Pasūtītāja, ja Līguma izpildes laikā Pasūtītāja prasībās tiek konstatēta kļūda, kuru bija iespējams konstatēt pirms Līguma noslēgšanas, pārbaudot Pasūtītāja prasības ar pienācīgu rūpību, kādu pamatoti varētu sagaidīt no Izpildītāja kā attiecīgās nozares profesionāļa.</w:t>
      </w:r>
    </w:p>
    <w:p w14:paraId="2E7ABF0B"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 xml:space="preserve">Pasūtītājs veic avansa maksājumu __ % (_____ procentu </w:t>
      </w:r>
      <w:r w:rsidRPr="008E7CB1">
        <w:rPr>
          <w:rFonts w:ascii="Segoe UI Light" w:hAnsi="Segoe UI Light" w:cs="Segoe UI Light"/>
          <w:i/>
          <w:iCs/>
          <w:sz w:val="24"/>
          <w:szCs w:val="24"/>
        </w:rPr>
        <w:t>(ne vairāk kā 20% procentu)</w:t>
      </w:r>
      <w:r w:rsidRPr="008E7CB1">
        <w:rPr>
          <w:rFonts w:ascii="Segoe UI Light" w:hAnsi="Segoe UI Light" w:cs="Segoe UI Light"/>
          <w:sz w:val="24"/>
          <w:szCs w:val="24"/>
        </w:rPr>
        <w:t>) apmērā no Līguma 2.1. punktā noteiktās summas par Darbiem, 10 (desmit) darba dienu laikā pēc Izpildītāja sagatavotā rēķina saņemšanas dienas, naudas līdzekļus pārskaitot uz Izpildītāja rēķinā norādīto norēķinu kontu kredītiestādē. Izpildītājs sagatavo un iesniedz Pasūtītājam rēķinu 5 (piecu) darba dienu laikā pēc Līguma abpusējas parakstīšanas dienas.</w:t>
      </w:r>
    </w:p>
    <w:p w14:paraId="35FFDC51"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 xml:space="preserve">Atlikušo Līguma 2.1. punktā noteikto summu par veiktajiem Darbiem Pasūtītājs apmaksāta Izpildītājam pa daļām atbilstoši iepriekšējā kalendārajā mēnesī faktiski izpildīto un Pasūtītāju pieņemto Darbu summai. Kārtējais maksājums tiek veikts 1 (vienu) reizi kalendārajā mēnesī 10 (desmit) darba dienu laikā pēc Būvdarbu ikmēneša izpildes akta par padarītajiem Darbiem </w:t>
      </w:r>
      <w:r w:rsidRPr="008E7CB1">
        <w:rPr>
          <w:rFonts w:ascii="Segoe UI Light" w:hAnsi="Segoe UI Light" w:cs="Segoe UI Light"/>
          <w:sz w:val="24"/>
          <w:szCs w:val="24"/>
        </w:rPr>
        <w:lastRenderedPageBreak/>
        <w:t>abpusējas parakstīšanas un pēc Izpildītāja sagatavotā rēķina saņemšanas dienas, finanšu līdzekļus pārskaitot uz Izpildītāja rēķinā norādīto norēķinu kontu kredītiestādē.</w:t>
      </w:r>
    </w:p>
    <w:p w14:paraId="33B3E8AB"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Pasūtītājs no Līguma 2.8. punktā noteiktā maksājuma ietur:</w:t>
      </w:r>
    </w:p>
    <w:p w14:paraId="17F1A86A" w14:textId="77777777" w:rsidR="008231DF" w:rsidRPr="008E7CB1" w:rsidRDefault="008231DF" w:rsidP="008231DF">
      <w:pPr>
        <w:pStyle w:val="BodyText2"/>
        <w:numPr>
          <w:ilvl w:val="2"/>
          <w:numId w:val="32"/>
        </w:numPr>
        <w:spacing w:before="60" w:after="60"/>
        <w:ind w:left="1134" w:hanging="567"/>
        <w:rPr>
          <w:rFonts w:ascii="Segoe UI Light" w:hAnsi="Segoe UI Light" w:cs="Segoe UI Light"/>
          <w:sz w:val="24"/>
          <w:szCs w:val="24"/>
        </w:rPr>
      </w:pPr>
      <w:r w:rsidRPr="008E7CB1">
        <w:rPr>
          <w:rFonts w:ascii="Segoe UI Light" w:hAnsi="Segoe UI Light" w:cs="Segoe UI Light"/>
          <w:sz w:val="24"/>
          <w:szCs w:val="24"/>
        </w:rPr>
        <w:t>20% (divdesmit procentus) līdz brīdim, kamēr ar Darbiem segts Izpildītājam izmaksātais avansa maksājums;</w:t>
      </w:r>
    </w:p>
    <w:p w14:paraId="2CD69824" w14:textId="77777777" w:rsidR="008231DF" w:rsidRPr="008E7CB1" w:rsidRDefault="008231DF" w:rsidP="008231DF">
      <w:pPr>
        <w:pStyle w:val="BodyText2"/>
        <w:numPr>
          <w:ilvl w:val="2"/>
          <w:numId w:val="32"/>
        </w:numPr>
        <w:spacing w:before="60" w:after="60"/>
        <w:ind w:left="1134" w:hanging="567"/>
        <w:rPr>
          <w:rFonts w:ascii="Segoe UI Light" w:hAnsi="Segoe UI Light" w:cs="Segoe UI Light"/>
          <w:sz w:val="24"/>
          <w:szCs w:val="24"/>
        </w:rPr>
      </w:pPr>
      <w:r w:rsidRPr="008E7CB1">
        <w:rPr>
          <w:rFonts w:ascii="Segoe UI Light" w:hAnsi="Segoe UI Light" w:cs="Segoe UI Light"/>
          <w:sz w:val="24"/>
          <w:szCs w:val="24"/>
        </w:rPr>
        <w:t>Garantijas laika ieturējumu</w:t>
      </w:r>
      <w:r w:rsidRPr="008E7CB1">
        <w:rPr>
          <w:rStyle w:val="FootnoteReference"/>
          <w:rFonts w:ascii="Segoe UI Light" w:hAnsi="Segoe UI Light"/>
          <w:sz w:val="24"/>
          <w:szCs w:val="24"/>
        </w:rPr>
        <w:footnoteReference w:id="1"/>
      </w:r>
      <w:r w:rsidRPr="008E7CB1">
        <w:rPr>
          <w:rFonts w:ascii="Segoe UI Light" w:hAnsi="Segoe UI Light" w:cs="Segoe UI Light"/>
          <w:sz w:val="24"/>
          <w:szCs w:val="24"/>
        </w:rPr>
        <w:t xml:space="preserve"> 5% (pieci procenti).</w:t>
      </w:r>
    </w:p>
    <w:p w14:paraId="3F97684E"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 xml:space="preserve">Noslēguma maksājumu par faktiski izpildītiem Darbiem Pasūtītājs apmaksā </w:t>
      </w:r>
      <w:r w:rsidRPr="008E7CB1">
        <w:rPr>
          <w:rFonts w:ascii="Segoe UI Light" w:hAnsi="Segoe UI Light" w:cs="Segoe UI Light"/>
          <w:bCs/>
          <w:iCs/>
          <w:sz w:val="24"/>
          <w:szCs w:val="24"/>
        </w:rPr>
        <w:t xml:space="preserve">10 (desmit) </w:t>
      </w:r>
      <w:r w:rsidRPr="008E7CB1">
        <w:rPr>
          <w:rFonts w:ascii="Segoe UI Light" w:hAnsi="Segoe UI Light" w:cs="Segoe UI Light"/>
          <w:sz w:val="24"/>
          <w:szCs w:val="24"/>
        </w:rPr>
        <w:t>darba dienu laikā pēc tam, kad ir izpildījušies visi turpmākie nosacījumi:</w:t>
      </w:r>
    </w:p>
    <w:p w14:paraId="2E896043" w14:textId="77777777" w:rsidR="008231DF" w:rsidRPr="008E7CB1" w:rsidRDefault="008231DF" w:rsidP="008231DF">
      <w:pPr>
        <w:pStyle w:val="BodyText2"/>
        <w:numPr>
          <w:ilvl w:val="2"/>
          <w:numId w:val="32"/>
        </w:numPr>
        <w:spacing w:before="60" w:after="60"/>
        <w:ind w:left="1134" w:hanging="567"/>
        <w:rPr>
          <w:rFonts w:ascii="Segoe UI Light" w:hAnsi="Segoe UI Light" w:cs="Segoe UI Light"/>
          <w:sz w:val="24"/>
          <w:szCs w:val="24"/>
        </w:rPr>
      </w:pPr>
      <w:r w:rsidRPr="008E7CB1">
        <w:rPr>
          <w:rFonts w:ascii="Segoe UI Light" w:hAnsi="Segoe UI Light" w:cs="Segoe UI Light"/>
          <w:sz w:val="24"/>
          <w:szCs w:val="24"/>
        </w:rPr>
        <w:t>Pasūtītājs ir parakstījis Izpildītāja sagatavoto, parakstīto un iesniegto Darbu nodošanas – pieņemšanas aktu;</w:t>
      </w:r>
    </w:p>
    <w:p w14:paraId="673EC1B4" w14:textId="77777777" w:rsidR="008231DF" w:rsidRPr="008E7CB1" w:rsidRDefault="008231DF" w:rsidP="008231DF">
      <w:pPr>
        <w:pStyle w:val="BodyText2"/>
        <w:numPr>
          <w:ilvl w:val="2"/>
          <w:numId w:val="32"/>
        </w:numPr>
        <w:spacing w:before="60" w:after="60"/>
        <w:ind w:left="1134" w:hanging="567"/>
        <w:rPr>
          <w:rFonts w:ascii="Segoe UI Light" w:hAnsi="Segoe UI Light" w:cs="Segoe UI Light"/>
          <w:sz w:val="24"/>
          <w:szCs w:val="24"/>
        </w:rPr>
      </w:pPr>
      <w:r w:rsidRPr="008E7CB1">
        <w:rPr>
          <w:rFonts w:ascii="Segoe UI Light" w:hAnsi="Segoe UI Light" w:cs="Segoe UI Light"/>
          <w:sz w:val="24"/>
          <w:szCs w:val="24"/>
        </w:rPr>
        <w:t>Izpildītājs ir iesniedzis Pasūtītājam atbilstošu rēķinu. Rēķina izrakstīšanas pamats ir Pušu parakstīts Darbu</w:t>
      </w:r>
      <w:r w:rsidRPr="008E7CB1">
        <w:rPr>
          <w:rFonts w:ascii="Segoe UI Light" w:hAnsi="Segoe UI Light" w:cs="Segoe UI Light"/>
          <w:bCs/>
          <w:color w:val="000000"/>
          <w:sz w:val="24"/>
          <w:szCs w:val="24"/>
        </w:rPr>
        <w:t xml:space="preserve"> nodošanas - pieņemšanas akts</w:t>
      </w:r>
      <w:r w:rsidRPr="008E7CB1">
        <w:rPr>
          <w:rFonts w:ascii="Segoe UI Light" w:hAnsi="Segoe UI Light" w:cs="Segoe UI Light"/>
          <w:sz w:val="24"/>
          <w:szCs w:val="24"/>
        </w:rPr>
        <w:t>.</w:t>
      </w:r>
    </w:p>
    <w:p w14:paraId="6D9A0EA6"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Pasūtītājs ir tiesīgs samazināt Līguma 2.8. vai 2.10. punktā noteikto maksājumu, ja saskaņā ar Līgumā noteikto Puses ir vienojušās par maksājuma apjoma samazinājumu.</w:t>
      </w:r>
    </w:p>
    <w:p w14:paraId="4A30E499"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 xml:space="preserve">Izpildītājs </w:t>
      </w:r>
      <w:bookmarkStart w:id="4" w:name="_Hlk188621043"/>
      <w:r w:rsidRPr="008E7CB1">
        <w:rPr>
          <w:rFonts w:ascii="Segoe UI Light" w:hAnsi="Segoe UI Light" w:cs="Segoe UI Light"/>
          <w:sz w:val="24"/>
          <w:szCs w:val="24"/>
        </w:rPr>
        <w:t xml:space="preserve">rēķinu sagatavo strukturētu elektronisko rēķinu </w:t>
      </w:r>
      <w:bookmarkEnd w:id="4"/>
      <w:r w:rsidRPr="008E7CB1">
        <w:rPr>
          <w:rFonts w:ascii="Segoe UI Light" w:hAnsi="Segoe UI Light" w:cs="Segoe UI Light"/>
          <w:sz w:val="24"/>
          <w:szCs w:val="24"/>
        </w:rPr>
        <w:t>XML formātā, kas noformēts atbilstoši normatīvajos aktos noteiktajām prasībām. Strukturētu elektronisko rēķinu Izpildītājs izsniedz Pasūtītājam tā oficiālās elektroniskās adreses apakšadresē: EINVOICE@40003021907.</w:t>
      </w:r>
    </w:p>
    <w:p w14:paraId="50BEA9CE"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Ja Izpildītājs nesagatavo strukturētu elektronisko rēķinu Līguma 2.12. punktā noteiktajā kārtībā, Puses vienojas, ka rēķini tiek sagatavoti elektroniski un ir derīgi bez paraksta. Izpildītājs nosūta rēķinu uz Pasūtītāja e-pasta adresi gramatvediba@esakari.lv. Rēķins uzskatāms par paziņotu nākamajā darba dienā pēc tā nosūtīšanas.</w:t>
      </w:r>
    </w:p>
    <w:p w14:paraId="3D853713"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 xml:space="preserve">PVN tiek piemērots atbilstoši </w:t>
      </w:r>
      <w:r w:rsidRPr="008E7CB1">
        <w:rPr>
          <w:rFonts w:ascii="Segoe UI Light" w:hAnsi="Segoe UI Light" w:cs="Segoe UI Light"/>
          <w:noProof/>
          <w:sz w:val="24"/>
          <w:szCs w:val="24"/>
        </w:rPr>
        <w:t>Latvijas Republikas</w:t>
      </w:r>
      <w:r w:rsidRPr="008E7CB1">
        <w:rPr>
          <w:rFonts w:ascii="Segoe UI Light" w:hAnsi="Segoe UI Light" w:cs="Segoe UI Light"/>
          <w:sz w:val="24"/>
          <w:szCs w:val="24"/>
        </w:rPr>
        <w:t xml:space="preserve"> normatīvajos aktos noteiktai kārtībai. Ja Līguma darbības laikā atbilstoši </w:t>
      </w:r>
      <w:r w:rsidRPr="008E7CB1">
        <w:rPr>
          <w:rFonts w:ascii="Segoe UI Light" w:hAnsi="Segoe UI Light" w:cs="Segoe UI Light"/>
          <w:noProof/>
          <w:sz w:val="24"/>
          <w:szCs w:val="24"/>
        </w:rPr>
        <w:t>Latvijas Republikas</w:t>
      </w:r>
      <w:r w:rsidRPr="008E7CB1">
        <w:rPr>
          <w:rFonts w:ascii="Segoe UI Light" w:hAnsi="Segoe UI Light" w:cs="Segoe UI Light"/>
          <w:sz w:val="24"/>
          <w:szCs w:val="24"/>
        </w:rPr>
        <w:t xml:space="preserve"> normatīvajiem aktiem mainās PVN likme, Puses vienojas bez papildu vienošanās Līgumā noteiktajām summām, neieskaitot PVN, piemērot spēkā esošo PVN likmi.</w:t>
      </w:r>
    </w:p>
    <w:p w14:paraId="3A9EBBAE"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Maksājumi tiek atzīti par izpildītiem dienā, kad Pasūtītājs ir pārskaitījis finanšu līdzekļus uz Izpildītāja kredītiestādes kontu, ko apliecina attiecīgais maksājuma uzdevums.</w:t>
      </w:r>
    </w:p>
    <w:p w14:paraId="7692CBA3"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Pēc 12 (divpadsmit) mēnešu termiņa notecējuma, skaitot no Darbu nodošanas un pieņemšanas akta abpusējas parakstīšanas dienas, Izpildītājam ir tiesības aizstāt garantijas laika ieturējumu ar Līguma 7.5. punkta prasībām atbilstošu Garantijas laika Bankas garantiju/Apdrošinātāja galvojumu. Ja Izpildītājs iesniedz Pasūtītājam Līguma 7.5. punkta prasībām atbilstošu Garantijas laika Bankas garantiju/Apdrošinātāja galvojumu, Pasūtītājs samaksā Izpildītājam neizlietoto garantijas laika ieturējumu 15 (piecpadsmit) darba dienu laikā no Līguma 7.5. punkta prasībām atbilstošas Garantijas laika Bankas garantijas/Apdrošinātāja galvojuma un Līguma noteikumiem atbilstoša rēķina saņemšanas.</w:t>
      </w:r>
    </w:p>
    <w:p w14:paraId="789B2CB7"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 xml:space="preserve">Ja Izpildītājs neiesniedz Pasūtītājam Līguma 7.5. punkta prasībām atbilstošu Garantijas laika Bankas garantiju/Apdrošinātāja galvojumu, Pasūtītājs samaksā Izpildītājam neizlietoto garantijas laika ieturējumu 10 (desmit) darba dienu laikā pēc garantijas laika beigām, </w:t>
      </w:r>
      <w:r w:rsidRPr="008E7CB1">
        <w:rPr>
          <w:rFonts w:ascii="Segoe UI Light" w:hAnsi="Segoe UI Light" w:cs="Segoe UI Light"/>
          <w:sz w:val="24"/>
          <w:szCs w:val="24"/>
        </w:rPr>
        <w:lastRenderedPageBreak/>
        <w:t>garantijas laikā pieteikto garantijas darbu pilnīgas izpildes un Līguma noteikumiem atbilstoša rēķina saņemšanas.</w:t>
      </w:r>
    </w:p>
    <w:p w14:paraId="740F5619"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Līguma pirmstermiņa izbeigšanas gadījumā Puses veic galējo norēķinu par faktiski izpildītiem un Pasūtītāja pieņemtajiem Darbiem 10 (desmit) darba dienu laikā no dienas, kad Puses ir parakstījušas aktu par līdz Līguma izbeigšanas dienai faktiski izpildītajiem Darbiem un Izpildītājs ir iesniedzis Līguma noteikumiem un šajā punktā minētajam aktam atbilstošu rēķinu. Ja Pušu starpā pastāv domstarpības par faktiski izpildītajiem Darbiem (t.sk. to apjomiem) līdz Līguma izbeigšanas dienai, šajā punktā minētajā aktā iekļauj tikai tos faktiski izpildītos Darbus, par kuru izpildi Pusēm nav domstarpību. Pirms galēja norēķina par līdz Līguma izbeigšanas dienai faktiski izpildītajiem Darbiem, Pasūtītājs veic ieturējumu, dzēšot Pasūtītājam saskaņā ar Līgumu pienākošos maksājumus.</w:t>
      </w:r>
    </w:p>
    <w:p w14:paraId="0B66F366"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Ja Līgums tiek izbeigts pirms termiņa kādā no Līguma 13.4. punktā noteiktajiem gadījumiem, Garantijas laika ieturējums paliek Pasūtītāja rīcībā faktiski izpildīto Darbu garantijas nodrošināšanai, ar būvkomersantu, kas nodrošinās Darbu pabeigšanu, noslēgtā līguma ietvaros, un netiek izmaksāts Līguma 2.17. un/vai 2.18. punktā noteiktajā kārtībā Izpildītājam.</w:t>
      </w:r>
    </w:p>
    <w:p w14:paraId="07943C57" w14:textId="77777777" w:rsidR="008231DF" w:rsidRPr="008E7CB1" w:rsidRDefault="008231DF" w:rsidP="008231DF">
      <w:pPr>
        <w:pStyle w:val="BodyText2"/>
        <w:numPr>
          <w:ilvl w:val="0"/>
          <w:numId w:val="32"/>
        </w:numPr>
        <w:spacing w:before="240" w:after="120"/>
        <w:jc w:val="center"/>
        <w:rPr>
          <w:rFonts w:ascii="Segoe UI Semibold" w:hAnsi="Segoe UI Semibold" w:cs="Segoe UI Semibold"/>
          <w:bCs/>
          <w:sz w:val="24"/>
          <w:szCs w:val="24"/>
        </w:rPr>
      </w:pPr>
      <w:r w:rsidRPr="008E7CB1">
        <w:rPr>
          <w:rFonts w:ascii="Segoe UI Semibold" w:hAnsi="Segoe UI Semibold" w:cs="Segoe UI Semibold"/>
          <w:bCs/>
          <w:sz w:val="24"/>
          <w:szCs w:val="24"/>
        </w:rPr>
        <w:t>DARBU IZPILDE, NODOŠANAS UN PIEŅEMŠANAS KĀRTĪBA</w:t>
      </w:r>
    </w:p>
    <w:p w14:paraId="5CDB967E"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Izpildītājs Darbus veic atbilstoši Projektam un saskaņā ar Iepirkuma dokumentācijā, Līgumā un tā pielikumos noteikto, kā arī atbilstoši normatīvo aktu prasībām, vispārpieņemtajiem standartiem, labas prakses principiem un Pasūtītāja, būvuzrauga, autoruzrauga un Pasūtītāja piesaistītā sertificēta restaurācijas speciālista norādījumiem ar saviem darba rīkiem, resursiem, ierīcēm un darbaspēku.</w:t>
      </w:r>
    </w:p>
    <w:p w14:paraId="6F294526"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Izpildītājs 10 (desmit) darba dienu laikā pēc Līguma abpusējas parakstīšanas dienas iesniedz Būvniecības informācijas sistēmā visus Darbu uzsākšanai nepieciešamos dokumentus un nekavējoties informē Pasūtītāju par atzīmes būvatļaujā par Darbu uzsākšanas nosacījumu izpildi saņemšanu.</w:t>
      </w:r>
    </w:p>
    <w:p w14:paraId="1D4EB9CB"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Pēc informācijas par atzīmes būvatļaujā par Darbu uzsākšanas nosacījumu izpildi saņemšanas, Līguma 14.1.1. punktā minētais Pasūtītāja pilnvarotais pārstāvis iesniedz Līguma 14.1.2. punktā minētajam Izpildītāja pilnvarotajam pārstāvim parakstīšanai Objekta nodošanas un pieņemšanas aktu par Objekta nodošanu Izpildītājam Darbu veikšanai. Līguma 14.1.2. punktā minētais Izpildītāja pilnvarotais pārstāvis ne vēlāk kā 5 (piecu) darba dienu laikā paraksta un iesniedz Līguma 14.1.1. punktā minētajam Pasūtītāja pilnvarotajam pārstāvim Objekta nodošanas un pieņemšanas aktu par Objekta nodošanu Izpildītājam Darbu veikšanai.</w:t>
      </w:r>
    </w:p>
    <w:p w14:paraId="703A654E"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Izpildītājs uzsāk Darbus ne vēlāk kā 3 (trīs) darba dienu laikā pēc tam, kad Līguma 14.1. punktā minētie Pušu pilnvarotie pārstāvji abpusēji parakstījuši Objekta nodošanas un pieņemšanas aktu par Objekta nodošanu Izpildītājam Darbu veikšanai.</w:t>
      </w:r>
    </w:p>
    <w:p w14:paraId="0B4D42E5"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 xml:space="preserve">Izpildītājs 5 (piecu) darba dienu laikā no atzīmes būvatļaujā par Darbu uzsākšanas nosacījumu izpildi saņemšanas rakstiski saskaņo ar Līguma 14.1.1. punktā noteikto Pasūtītāja pilnvaroto pārstāvi, būvuzraugu, autoruzraugu un Pasūtītāja piesaistītu sertificētu restaurācijas speciālistu Darbu veikšanas plānu, t.sk. Darbu kalendāro laika grafiku, saskaņā ar Līguma 1. pielikumā noteiktajām prasībām. Darbu veikšanas plāns pēc Līguma 14.1.1. punktā noteiktā Pasūtītāja pilnvarotā pārstāvja, būvuzrauga, autoruzrauga un </w:t>
      </w:r>
      <w:r w:rsidRPr="008E7CB1">
        <w:rPr>
          <w:rFonts w:ascii="Segoe UI Light" w:hAnsi="Segoe UI Light" w:cs="Segoe UI Light"/>
          <w:sz w:val="24"/>
          <w:szCs w:val="24"/>
        </w:rPr>
        <w:lastRenderedPageBreak/>
        <w:t>Pasūtītāja piesaistīta sertificēta restaurācijas speciālista rakstveida apstiprināšanas kļūst par Līguma neatņemamu sastāvdaļu.</w:t>
      </w:r>
    </w:p>
    <w:p w14:paraId="2E0C11DA"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Izpildītājs apņemas pilnā apjomā paveikt un nodot Darbus Pasūtītājam 38 (trīsdesmit astoņu) nedēļu laikā no Objekta nodošanas un pieņemšanas akta par Objekta nodošanu Izpildītājam Darbu veikšanai parakstīšanas dienas, neieskaitot tehnoloģisko pārtraukumu. Darbu pilnīgu izpildi un nodošanu Pasūtītājam apliecina Pušu parakstīts Darbu nodošanas un pieņemšanas akts.</w:t>
      </w:r>
    </w:p>
    <w:p w14:paraId="201596B0"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Līguma 3.6. punktā noteiktajā Darbu izpildes termiņā netiek ieskaitīts tehnoloģiskais pārtraukums. Izpildītājam ir pienākums par tehnoloģisko pārtraukumu veikt attiecīgus ierakstus būvdarbu žurnālā. Iestājoties Darbu veikšanai piemērotiem meteoroloģiskajiem apstākļiem Izpildītājs nekavējoties, bet ne vēlāk kā nākamajā dienā pēc piemērotu meteoroloģiskos apstākļu iestāšanās atsāk Darbu izpildi. Par Līguma 3.6. punktā noteiktā Darbu izpildes termiņa tecējuma apturēšanu un/vai Darbu atsākšanu Līguma 14.1. punktā minētie Pasūtītāja pilnvarotie pārstāvji sagatavo un paraksta aktu, kurā norāda Darbu izpildes termiņa tecējuma apturēšanu/Darbu izpildes atsākšanas datumu un meteoroloģiskos apstākļus attiecīgajā dienā. Minēto aktu paraksta Līguma 14.1. punktā minētie Pušu pilnvarotie pārstāvji, būvuzraugs un autoruzraugs. Tehnoloģiskā pārtraukuma laikā Izpildītājam ir pienākums uzturēt un apsargāt Objektu, nodrošinot izpildīto Darbu saglabāšanu.</w:t>
      </w:r>
    </w:p>
    <w:p w14:paraId="7742A424"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 xml:space="preserve">Līguma 3.6.punktā noteiktais Darbu izpildes termiņš var tikt pagarināts, Pusēm par to rakstiski vienojoties, par laika periodu, par kādu attiecīgais gadījums aizkavē Darbu izpildi, šādos gadījumos: </w:t>
      </w:r>
    </w:p>
    <w:p w14:paraId="52A000D9" w14:textId="77777777" w:rsidR="008231DF" w:rsidRPr="008E7CB1" w:rsidRDefault="008231DF" w:rsidP="008231DF">
      <w:pPr>
        <w:pStyle w:val="BodyText2"/>
        <w:numPr>
          <w:ilvl w:val="2"/>
          <w:numId w:val="32"/>
        </w:numPr>
        <w:spacing w:before="60" w:after="60"/>
        <w:ind w:left="1134" w:hanging="567"/>
        <w:rPr>
          <w:rFonts w:ascii="Segoe UI Light" w:hAnsi="Segoe UI Light" w:cs="Segoe UI Light"/>
          <w:sz w:val="24"/>
          <w:szCs w:val="24"/>
        </w:rPr>
      </w:pPr>
      <w:r w:rsidRPr="008E7CB1">
        <w:rPr>
          <w:rFonts w:ascii="Segoe UI Light" w:hAnsi="Segoe UI Light" w:cs="Segoe UI Light"/>
          <w:sz w:val="24"/>
          <w:szCs w:val="24"/>
        </w:rPr>
        <w:t>ja Puses ir vienojušās par nepieciešamību veikt papildu un/ vai neparedzētos Darbus, kas ir būtiski un nepieciešami Līguma izpildei, izņemot gadījumus, kad šajā punktā minētos Darbus ir iespējams veikt vienlaikus ar Darbu veikšanas plānā paredzētajiem Darbiem;</w:t>
      </w:r>
    </w:p>
    <w:p w14:paraId="5F4D63C4" w14:textId="77777777" w:rsidR="008231DF" w:rsidRPr="008E7CB1" w:rsidRDefault="008231DF" w:rsidP="008231DF">
      <w:pPr>
        <w:pStyle w:val="BodyText2"/>
        <w:numPr>
          <w:ilvl w:val="2"/>
          <w:numId w:val="32"/>
        </w:numPr>
        <w:spacing w:before="60" w:after="60"/>
        <w:ind w:left="1134" w:hanging="567"/>
        <w:rPr>
          <w:rFonts w:ascii="Segoe UI Light" w:hAnsi="Segoe UI Light" w:cs="Segoe UI Light"/>
          <w:sz w:val="24"/>
          <w:szCs w:val="24"/>
        </w:rPr>
      </w:pPr>
      <w:r w:rsidRPr="008E7CB1">
        <w:rPr>
          <w:rFonts w:ascii="Segoe UI Light" w:hAnsi="Segoe UI Light" w:cs="Segoe UI Light"/>
          <w:sz w:val="24"/>
          <w:szCs w:val="24"/>
        </w:rPr>
        <w:t>ja valsts vai pašvaldības institūcijas vai amatpersonas pieņem administratīvu aktu, kas ir saistošs, izpildot Darbus, un šāds akts kavē Darbu izpildes termiņu ievērošanu, un šāda akta izdošanas pamatā nav Izpildītāja darbība vai bezdarbība;</w:t>
      </w:r>
    </w:p>
    <w:p w14:paraId="36F9355D" w14:textId="77777777" w:rsidR="008231DF" w:rsidRPr="008E7CB1" w:rsidRDefault="008231DF" w:rsidP="008231DF">
      <w:pPr>
        <w:pStyle w:val="BodyText2"/>
        <w:numPr>
          <w:ilvl w:val="2"/>
          <w:numId w:val="32"/>
        </w:numPr>
        <w:spacing w:before="60" w:after="60"/>
        <w:ind w:left="1134" w:hanging="567"/>
        <w:rPr>
          <w:rFonts w:ascii="Segoe UI Light" w:hAnsi="Segoe UI Light" w:cs="Segoe UI Light"/>
          <w:sz w:val="24"/>
          <w:szCs w:val="24"/>
        </w:rPr>
      </w:pPr>
      <w:r w:rsidRPr="008E7CB1">
        <w:rPr>
          <w:rFonts w:ascii="Segoe UI Light" w:hAnsi="Segoe UI Light" w:cs="Segoe UI Light"/>
          <w:sz w:val="24"/>
          <w:szCs w:val="24"/>
        </w:rPr>
        <w:t>ja nepieciešams veikt būtiskas izmaiņas Projektā un šādu izmaiņu rezultātā tiek aizkavēta Darbu izpilde;</w:t>
      </w:r>
    </w:p>
    <w:p w14:paraId="1180FE7D" w14:textId="77777777" w:rsidR="008231DF" w:rsidRPr="008E7CB1" w:rsidRDefault="008231DF" w:rsidP="008231DF">
      <w:pPr>
        <w:pStyle w:val="BodyText2"/>
        <w:numPr>
          <w:ilvl w:val="2"/>
          <w:numId w:val="32"/>
        </w:numPr>
        <w:spacing w:before="60" w:after="60"/>
        <w:ind w:left="1134" w:hanging="567"/>
        <w:rPr>
          <w:rFonts w:ascii="Segoe UI Light" w:hAnsi="Segoe UI Light" w:cs="Segoe UI Light"/>
          <w:sz w:val="24"/>
          <w:szCs w:val="24"/>
        </w:rPr>
      </w:pPr>
      <w:r w:rsidRPr="008E7CB1">
        <w:rPr>
          <w:rFonts w:ascii="Segoe UI Light" w:hAnsi="Segoe UI Light" w:cs="Segoe UI Light"/>
          <w:sz w:val="24"/>
          <w:szCs w:val="24"/>
        </w:rPr>
        <w:t>ja tiek pārsniegts valsts vai pašvaldību institūcijai vai kapitālsabiedrībai normatīvos aktos noteiktais termiņš atbildes/saskaņojuma sniegšanai, kas nepieciešams Darbu izpildei, un bez atbildes/saskaņojuma saņemšanas nav iespējama Līgumā noteikto saistību izpilde.</w:t>
      </w:r>
    </w:p>
    <w:p w14:paraId="1CAFC2C0"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Izpildītājs apņemas Darbus nodot ekspluatācijā ne ilgāk kā 8 (astoņu) nedēļu laikā no Darbu nodošanas – pieņemšanas akta abpusējas parakstīšanas.</w:t>
      </w:r>
    </w:p>
    <w:p w14:paraId="1DCF0237"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Izpildītājs katru mēnesi Pasūtītājam nodod iepriekšējā kalendāra mēneša laikā veiktos Darbus šādā kārtībā:</w:t>
      </w:r>
    </w:p>
    <w:p w14:paraId="2994AFE1" w14:textId="77777777" w:rsidR="008231DF" w:rsidRPr="008E7CB1" w:rsidRDefault="008231DF" w:rsidP="008231DF">
      <w:pPr>
        <w:pStyle w:val="BodyText2"/>
        <w:numPr>
          <w:ilvl w:val="2"/>
          <w:numId w:val="32"/>
        </w:numPr>
        <w:spacing w:before="60" w:after="60"/>
        <w:ind w:left="1276" w:hanging="709"/>
        <w:rPr>
          <w:rFonts w:ascii="Segoe UI Light" w:hAnsi="Segoe UI Light" w:cs="Segoe UI Light"/>
          <w:sz w:val="24"/>
          <w:szCs w:val="24"/>
        </w:rPr>
      </w:pPr>
      <w:r w:rsidRPr="008E7CB1">
        <w:rPr>
          <w:rFonts w:ascii="Segoe UI Light" w:hAnsi="Segoe UI Light" w:cs="Segoe UI Light"/>
          <w:sz w:val="24"/>
          <w:szCs w:val="24"/>
        </w:rPr>
        <w:t xml:space="preserve">līdz katra mēneša 5. (piektajam) datumam ar iesniedz Līguma 14.1.1. punktā noteiktajam Pasūtītāja pilnvarotajam pārstāvim ar pieņemšanas – nodašanas aktu Būvdarbu ikmēneša izpildes aktu par padarītajiem Darbiem (Darbu izpildes ikmēneša </w:t>
      </w:r>
      <w:r w:rsidRPr="008E7CB1">
        <w:rPr>
          <w:rFonts w:ascii="Segoe UI Light" w:hAnsi="Segoe UI Light" w:cs="Segoe UI Light"/>
          <w:sz w:val="24"/>
          <w:szCs w:val="24"/>
        </w:rPr>
        <w:lastRenderedPageBreak/>
        <w:t>formu) par iepriekšējā mēneša laikā izpildīto Darbu apjomu un izmaksām, progresa ziņojumu un iepriekšējā mēneša laikā veikto Darbu izpilddokumentāciju;</w:t>
      </w:r>
    </w:p>
    <w:p w14:paraId="482C118C" w14:textId="77777777" w:rsidR="008231DF" w:rsidRPr="008E7CB1" w:rsidRDefault="008231DF" w:rsidP="008231DF">
      <w:pPr>
        <w:pStyle w:val="BodyText2"/>
        <w:numPr>
          <w:ilvl w:val="2"/>
          <w:numId w:val="32"/>
        </w:numPr>
        <w:spacing w:before="60" w:after="60"/>
        <w:ind w:left="1276" w:hanging="709"/>
        <w:rPr>
          <w:rFonts w:ascii="Segoe UI Light" w:hAnsi="Segoe UI Light" w:cs="Segoe UI Light"/>
          <w:sz w:val="24"/>
          <w:szCs w:val="24"/>
        </w:rPr>
      </w:pPr>
      <w:r w:rsidRPr="008E7CB1">
        <w:rPr>
          <w:rFonts w:ascii="Segoe UI Light" w:hAnsi="Segoe UI Light" w:cs="Segoe UI Light"/>
          <w:sz w:val="24"/>
          <w:szCs w:val="24"/>
        </w:rPr>
        <w:t>Pasūtītājs 10 (desmit) darba dienu laikā pēc Izpildītāja sagatavoto Līguma 3.10.1. punktā minēto visu dokumentu saņemšanas pārbauda veiktos Darbus, pieaicinot Izpildītāju, autoruzraugu, būvuzraugu un Pasūtītāja piesaistīto sertificēta restaurācijas speciālistu un pieņem Darbus, parakstot Būvdarbu ikmēneša izpildes aktu par padarītajiem Darbiem (Darbu izpildes ikmēneša formu) un pieņemšanas nodošanas aktu par izpildītajiem darbiem vai arī nepieņem Darbus, tajos ierakstot pretenzijas, kurās norāda uz veikto Darbu, iesniegto dokumentu u.c. defektiem, trūkumiem vai neatbilstībām Līguma vai spēkā esošo normatīvo aktu prasībām;</w:t>
      </w:r>
    </w:p>
    <w:p w14:paraId="5DA9F449" w14:textId="77777777" w:rsidR="008231DF" w:rsidRPr="008E7CB1" w:rsidRDefault="008231DF" w:rsidP="008231DF">
      <w:pPr>
        <w:pStyle w:val="BodyText2"/>
        <w:numPr>
          <w:ilvl w:val="2"/>
          <w:numId w:val="32"/>
        </w:numPr>
        <w:spacing w:before="60" w:after="60"/>
        <w:ind w:left="1276" w:hanging="709"/>
        <w:rPr>
          <w:rFonts w:ascii="Segoe UI Light" w:hAnsi="Segoe UI Light" w:cs="Segoe UI Light"/>
          <w:sz w:val="24"/>
          <w:szCs w:val="24"/>
        </w:rPr>
      </w:pPr>
      <w:r w:rsidRPr="008E7CB1">
        <w:rPr>
          <w:rFonts w:ascii="Segoe UI Light" w:hAnsi="Segoe UI Light" w:cs="Segoe UI Light"/>
          <w:sz w:val="24"/>
          <w:szCs w:val="24"/>
        </w:rPr>
        <w:t>ja Pasūtītājs nepieņem Darbus, Izpildītājs 5 (piecu) darba dienu laikā no Pasūtītāja pretenzijas saņemšanas novērš norādītos trūkumus vai neatbilstības Darbos un/vai dokumentos un atkārtoti iesniedz Pasūtītājam Darbu izpildes aktu. Pasūtītājs atkārtoti veic darbības, kas paredzētas Līguma 3.10.2. punktā;</w:t>
      </w:r>
    </w:p>
    <w:p w14:paraId="5C0D78D9" w14:textId="77777777" w:rsidR="008231DF" w:rsidRPr="008E7CB1" w:rsidRDefault="008231DF" w:rsidP="008231DF">
      <w:pPr>
        <w:pStyle w:val="BodyText2"/>
        <w:numPr>
          <w:ilvl w:val="2"/>
          <w:numId w:val="32"/>
        </w:numPr>
        <w:spacing w:before="60" w:after="60"/>
        <w:ind w:left="1276" w:hanging="709"/>
        <w:rPr>
          <w:rFonts w:ascii="Segoe UI Light" w:hAnsi="Segoe UI Light" w:cs="Segoe UI Light"/>
          <w:sz w:val="24"/>
          <w:szCs w:val="24"/>
        </w:rPr>
      </w:pPr>
      <w:r w:rsidRPr="008E7CB1">
        <w:rPr>
          <w:rFonts w:ascii="Segoe UI Light" w:hAnsi="Segoe UI Light" w:cs="Segoe UI Light"/>
          <w:sz w:val="24"/>
          <w:szCs w:val="24"/>
        </w:rPr>
        <w:t>Darbu izpildes akta parakstīšana nav uzskatāma par attiecīgajā aktā norādīto Darbu sastāva un kvalitātes nodošanas un pieņemšanas dokumentu, bet tikai par apliecinājumu, ka Darbi ir veikti noteiktā apjomā, un Darbu izpildes akta parakstīšana neatņem Pasūtītājam tiesības izteikt pretenzijas par izpildīto Darbu defektiem, trūkumiem un neatbilstībām, un Izpildītājam ir pienākums novērst Pasūtītāja pretenzijā norādītos Darbu defektus, trūkumus un neatbilstības arī pēc Darbu izpildes akta parakstīšanas no Pasūtītāja puses.</w:t>
      </w:r>
    </w:p>
    <w:p w14:paraId="0BE1FEFE"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Izpildītājs nodod Pasūtītājam visus izpildītos Darbus šādā kārtībā:</w:t>
      </w:r>
    </w:p>
    <w:p w14:paraId="780007CC" w14:textId="77777777" w:rsidR="008231DF" w:rsidRPr="008E7CB1" w:rsidRDefault="008231DF" w:rsidP="008231DF">
      <w:pPr>
        <w:pStyle w:val="BodyText2"/>
        <w:numPr>
          <w:ilvl w:val="2"/>
          <w:numId w:val="32"/>
        </w:numPr>
        <w:spacing w:before="60" w:after="60"/>
        <w:ind w:left="1276" w:hanging="709"/>
        <w:rPr>
          <w:rFonts w:ascii="Segoe UI Light" w:hAnsi="Segoe UI Light" w:cs="Segoe UI Light"/>
          <w:sz w:val="24"/>
          <w:szCs w:val="24"/>
        </w:rPr>
      </w:pPr>
      <w:r w:rsidRPr="008E7CB1">
        <w:rPr>
          <w:rFonts w:ascii="Segoe UI Light" w:hAnsi="Segoe UI Light" w:cs="Segoe UI Light"/>
          <w:sz w:val="24"/>
          <w:szCs w:val="24"/>
        </w:rPr>
        <w:t>Izpildītājs paziņo Līguma 14.1.1. punktā noteiktajam Pasūtītāja pilnvarotajam pārstāvim par Objekta gatavību ekspluatācijai un spēkā esošos normatīvajos aktos noteiktā kārtībā organizē un nodrošina Objekta pieņemšanu ekspluatācijā, kad:</w:t>
      </w:r>
    </w:p>
    <w:p w14:paraId="34381FC9" w14:textId="77777777" w:rsidR="008231DF" w:rsidRPr="008E7CB1" w:rsidRDefault="008231DF" w:rsidP="008231DF">
      <w:pPr>
        <w:pStyle w:val="BodyText2"/>
        <w:numPr>
          <w:ilvl w:val="3"/>
          <w:numId w:val="32"/>
        </w:numPr>
        <w:spacing w:before="60" w:after="60"/>
        <w:ind w:left="1985" w:hanging="709"/>
        <w:rPr>
          <w:rFonts w:ascii="Segoe UI Light" w:hAnsi="Segoe UI Light" w:cs="Segoe UI Light"/>
          <w:sz w:val="24"/>
          <w:szCs w:val="24"/>
        </w:rPr>
      </w:pPr>
      <w:r w:rsidRPr="008E7CB1">
        <w:rPr>
          <w:rFonts w:ascii="Segoe UI Light" w:hAnsi="Segoe UI Light" w:cs="Segoe UI Light"/>
          <w:sz w:val="24"/>
          <w:szCs w:val="24"/>
        </w:rPr>
        <w:t>ir izpildīti visi Darbi, kas nepieciešami Projekta realizācijai un Objekta pieņemšanai ekspluatācijā;</w:t>
      </w:r>
    </w:p>
    <w:p w14:paraId="68283377" w14:textId="77777777" w:rsidR="008231DF" w:rsidRPr="008E7CB1" w:rsidRDefault="008231DF" w:rsidP="008231DF">
      <w:pPr>
        <w:pStyle w:val="BodyText2"/>
        <w:numPr>
          <w:ilvl w:val="3"/>
          <w:numId w:val="32"/>
        </w:numPr>
        <w:spacing w:before="60" w:after="60"/>
        <w:ind w:left="1985" w:hanging="709"/>
        <w:rPr>
          <w:rFonts w:ascii="Segoe UI Light" w:hAnsi="Segoe UI Light" w:cs="Segoe UI Light"/>
          <w:sz w:val="24"/>
          <w:szCs w:val="24"/>
        </w:rPr>
      </w:pPr>
      <w:r w:rsidRPr="008E7CB1">
        <w:rPr>
          <w:rFonts w:ascii="Segoe UI Light" w:hAnsi="Segoe UI Light" w:cs="Segoe UI Light"/>
          <w:sz w:val="24"/>
          <w:szCs w:val="24"/>
        </w:rPr>
        <w:t>ir saņemti un sagatavoti visi spēkā esošos normatīvajos aktos noteiktie dokumenti, kas nepieciešami Objekta pieņemšanai ekspluatācijā, tajā skaitā pozitīvi spēkā esošos normatīvajos aktos un Līguma 1. pielikumā noteikto institūciju atzinumi par Objekta gatavību ekspluatācijai, atbilstību tehniskajiem un/vai īpašajiem noteikumiem un normatīvo aktu prasībām;</w:t>
      </w:r>
    </w:p>
    <w:p w14:paraId="694B4713"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Pasūtītājs 5 (piecu) darba dienu laikā paraksta Izpildītāja sagatavoto un iesniegto Darbu nodošanas un pieņemšanas aktu pēc visu šā punkta apakšpunktos norādīto priekšnoteikumu izpildes no Izpildītāja puses:</w:t>
      </w:r>
    </w:p>
    <w:p w14:paraId="07F2A4DC" w14:textId="77777777" w:rsidR="008231DF" w:rsidRPr="008E7CB1" w:rsidRDefault="008231DF" w:rsidP="008231DF">
      <w:pPr>
        <w:pStyle w:val="BodyText2"/>
        <w:numPr>
          <w:ilvl w:val="2"/>
          <w:numId w:val="32"/>
        </w:numPr>
        <w:spacing w:before="60" w:after="60"/>
        <w:ind w:left="1276" w:hanging="709"/>
        <w:rPr>
          <w:rFonts w:ascii="Segoe UI Light" w:hAnsi="Segoe UI Light" w:cs="Segoe UI Light"/>
          <w:sz w:val="24"/>
          <w:szCs w:val="24"/>
        </w:rPr>
      </w:pPr>
      <w:r w:rsidRPr="008E7CB1">
        <w:rPr>
          <w:rFonts w:ascii="Segoe UI Light" w:hAnsi="Segoe UI Light" w:cs="Segoe UI Light"/>
          <w:sz w:val="24"/>
          <w:szCs w:val="24"/>
        </w:rPr>
        <w:t>ir pilnībā izpildīti visi Darbi (izņemot darbus, kas atbilstoši normatīvajiem aktiem atzīstami par atliktajiem būvdarbiem, ja tādi ir);</w:t>
      </w:r>
    </w:p>
    <w:p w14:paraId="02AB3031" w14:textId="77777777" w:rsidR="008231DF" w:rsidRPr="008E7CB1" w:rsidRDefault="008231DF" w:rsidP="008231DF">
      <w:pPr>
        <w:pStyle w:val="BodyText2"/>
        <w:numPr>
          <w:ilvl w:val="2"/>
          <w:numId w:val="32"/>
        </w:numPr>
        <w:spacing w:before="60" w:after="60"/>
        <w:ind w:left="1276" w:hanging="709"/>
        <w:rPr>
          <w:rFonts w:ascii="Segoe UI Light" w:hAnsi="Segoe UI Light" w:cs="Segoe UI Light"/>
          <w:sz w:val="24"/>
          <w:szCs w:val="24"/>
        </w:rPr>
      </w:pPr>
      <w:r w:rsidRPr="008E7CB1">
        <w:rPr>
          <w:rFonts w:ascii="Segoe UI Light" w:hAnsi="Segoe UI Light" w:cs="Segoe UI Light"/>
          <w:sz w:val="24"/>
          <w:szCs w:val="24"/>
        </w:rPr>
        <w:t xml:space="preserve">Objekts ir pieņemts ekspluatācijā, ko apliecina  akts par Objekta pieņemšanu ekspluatācijā. Ja aktā par Objekta pieņemšanu ekspluatācijā tiek norādīti atliktie būvdarbi, Puses vienojas par atlikto būvdarbu izpildes termiņu, kuru norāda Darbu nodošanas un pieņemšanas aktā. Atlikto būvdarbu izpildes termiņš tiek noteikts ņemot vērā Darbu veikšanas plānā norādīto laika periodu attiecīgo dabu veikšanai, </w:t>
      </w:r>
      <w:r w:rsidRPr="008E7CB1">
        <w:rPr>
          <w:rFonts w:ascii="Segoe UI Light" w:hAnsi="Segoe UI Light" w:cs="Segoe UI Light"/>
          <w:sz w:val="24"/>
          <w:szCs w:val="24"/>
        </w:rPr>
        <w:lastRenderedPageBreak/>
        <w:t>bet nepārsniedzot aktā par Objekta pieņemšanu ekspluatācijā noteikto termiņu/datumu atlikto būvdarbu izpildei;</w:t>
      </w:r>
    </w:p>
    <w:p w14:paraId="7C6477FA" w14:textId="77777777" w:rsidR="008231DF" w:rsidRPr="008E7CB1" w:rsidRDefault="008231DF" w:rsidP="008231DF">
      <w:pPr>
        <w:pStyle w:val="BodyText2"/>
        <w:numPr>
          <w:ilvl w:val="2"/>
          <w:numId w:val="32"/>
        </w:numPr>
        <w:spacing w:before="60" w:after="60"/>
        <w:ind w:left="1276" w:hanging="709"/>
        <w:rPr>
          <w:rFonts w:ascii="Segoe UI Light" w:hAnsi="Segoe UI Light" w:cs="Segoe UI Light"/>
          <w:sz w:val="24"/>
          <w:szCs w:val="24"/>
        </w:rPr>
      </w:pPr>
      <w:r w:rsidRPr="008E7CB1">
        <w:rPr>
          <w:rFonts w:ascii="Segoe UI Light" w:hAnsi="Segoe UI Light" w:cs="Segoe UI Light"/>
          <w:sz w:val="24"/>
          <w:szCs w:val="24"/>
        </w:rPr>
        <w:t>Pasūtītājam ir iesniegta visa Darbu Izpilddokumentācija, iebūvēto būvizstrādājumu atbilstību apliecinoša dokumentācija, segto darbu akti, nozīmīgo konstrukciju pieņemšanas akti, pārbaužu akti, testēšanas protokoli, instruktāžas protokoli, nodošanas un pieņemšanas akti u.c. dokumentāciju;</w:t>
      </w:r>
    </w:p>
    <w:p w14:paraId="355BAA29" w14:textId="77777777" w:rsidR="008231DF" w:rsidRPr="008E7CB1" w:rsidRDefault="008231DF" w:rsidP="008231DF">
      <w:pPr>
        <w:pStyle w:val="BodyText2"/>
        <w:numPr>
          <w:ilvl w:val="2"/>
          <w:numId w:val="32"/>
        </w:numPr>
        <w:spacing w:before="60" w:after="60"/>
        <w:ind w:left="1276" w:hanging="709"/>
        <w:rPr>
          <w:rFonts w:ascii="Segoe UI Light" w:hAnsi="Segoe UI Light" w:cs="Segoe UI Light"/>
          <w:sz w:val="24"/>
          <w:szCs w:val="24"/>
        </w:rPr>
      </w:pPr>
      <w:r w:rsidRPr="008E7CB1">
        <w:rPr>
          <w:rFonts w:ascii="Segoe UI Light" w:hAnsi="Segoe UI Light" w:cs="Segoe UI Light"/>
          <w:sz w:val="24"/>
          <w:szCs w:val="24"/>
        </w:rPr>
        <w:t>Objekts un tam pieguļošā teritorija ir sakārtota un pilnībā atbrīvota, tajā skaitā, no visas būvtehnikas, būvlaukuma aprīkojuma un neizmantotajiem materiāliem, kā arī būvgružiem un atkritumiem, t.sk. saskaņā ar Pasūtītāja prasībām ir veikta Objekta logu mazgāšana;</w:t>
      </w:r>
    </w:p>
    <w:p w14:paraId="189BA683" w14:textId="77777777" w:rsidR="008231DF" w:rsidRPr="008E7CB1" w:rsidRDefault="008231DF" w:rsidP="008231DF">
      <w:pPr>
        <w:pStyle w:val="BodyText2"/>
        <w:numPr>
          <w:ilvl w:val="2"/>
          <w:numId w:val="32"/>
        </w:numPr>
        <w:spacing w:before="60" w:after="60"/>
        <w:ind w:left="1276" w:hanging="709"/>
        <w:rPr>
          <w:rFonts w:ascii="Segoe UI Light" w:hAnsi="Segoe UI Light" w:cs="Segoe UI Light"/>
          <w:sz w:val="24"/>
          <w:szCs w:val="24"/>
        </w:rPr>
      </w:pPr>
      <w:r w:rsidRPr="008E7CB1">
        <w:rPr>
          <w:rFonts w:ascii="Segoe UI Light" w:hAnsi="Segoe UI Light" w:cs="Segoe UI Light"/>
          <w:sz w:val="24"/>
          <w:szCs w:val="24"/>
        </w:rPr>
        <w:t>ir novērsti visi Darbu defekti, neatbilstības un nepilnības.</w:t>
      </w:r>
    </w:p>
    <w:p w14:paraId="264FAB3C" w14:textId="77777777" w:rsidR="008231DF" w:rsidRPr="008E7CB1" w:rsidRDefault="008231DF" w:rsidP="008231DF">
      <w:pPr>
        <w:pStyle w:val="ListParagraph"/>
        <w:numPr>
          <w:ilvl w:val="1"/>
          <w:numId w:val="32"/>
        </w:numPr>
        <w:spacing w:after="0" w:line="240" w:lineRule="auto"/>
        <w:ind w:left="567" w:hanging="573"/>
        <w:jc w:val="both"/>
        <w:rPr>
          <w:rFonts w:ascii="Segoe UI Light" w:eastAsia="Calibri" w:hAnsi="Segoe UI Light" w:cs="Segoe UI Light"/>
          <w:sz w:val="24"/>
          <w:szCs w:val="24"/>
          <w:lang w:val="lv-LV"/>
        </w:rPr>
      </w:pPr>
      <w:r w:rsidRPr="008E7CB1">
        <w:rPr>
          <w:rFonts w:ascii="Segoe UI Light" w:eastAsia="Calibri" w:hAnsi="Segoe UI Light" w:cs="Segoe UI Light"/>
          <w:sz w:val="24"/>
          <w:szCs w:val="24"/>
          <w:lang w:val="lv-LV"/>
        </w:rPr>
        <w:t>Pēc atlikto būvdarbu izpildes Izpildītājs par to informē Pasūtītāju un nodrošina atlikto būvdarbu pieņemšanu no būvvaldes. Atlikto būvdarbu izpildi apliecina būvvaldes atzinums par atlikto darbu pieņemšanu un Pušu parakstīts Darbu nodošanas un pieņemšanas akts par atlikto būvdarbu izpildi atbilstoši Līguma noteikumiem.</w:t>
      </w:r>
    </w:p>
    <w:p w14:paraId="5968E6C0"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Pasūtītājs ir tiesīgs atteikties parakstīt Izpildītāja iesniegto Darbu vai atlikto būvdarbu nodošanas – pieņemšanas aktu, ja Pasūtītājam radušies iebildumi par Darbu vai atlikto būvdarbu izpildi atbilstoši Līgumam, normatīvajiem aktiem, vispārpieņemtajiem standartiem, labas prakses principiem un/vai Pasūtītāja norādījumiem, ierakstot Darbu nodošanas – pieņemšanas aktā savas pretenzijas. Šādā gadījumā Puses vienojas par neatbilstību novēršanas termiņu, kas nav ilgāks kā 15 (piecpadsmit) kalendārās dienas, un kārtību vai maksājuma samazinājumu. Ja Izpildītājs nepiekrīt Pasūtītāja pretenzijā norādītajām neatbilstībām, Pasūtītājam ir tiesības neatbilstību konstatēšanai piesaistīt neatkarīgu ekspertu, kura lēmums ir saistošs Pusēm. Eksperta pakalpojumus apmaksā tā Puse, kura ir pieļāvusi maldību strīdā. Ja strīdā maldību pieļāvušas abas Puses, eksperta pakalpojumus Puses apmaksā vienādās daļās. Aktā norādītais neatbilstību novēršanas termiņš nav uzskatāms par Līguma izpildes termiņa pagarinājumu.</w:t>
      </w:r>
    </w:p>
    <w:p w14:paraId="2869384E"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Darbi tiek uzskatīti par izpildītiem, ja tie ir veikti saskaņā ar Līguma un normatīvo aktu prasībām, vispārpieņemtajiem standartiem, labas prakses principiem kā arī Pasūtītāja, būvuzrauga, autoruzrauga un Pasūtītāja piesaistītā sertificēta restaurācijas speciālista noradījumiem kā arī Pušu Līguma 14.1. punktā noteiktie pilnvarotie pārstāvji ir parakstījuši Darbu nodošanas – pieņemšanas aktu vai pēc Līguma 3.12. punktā minētā termiņa.</w:t>
      </w:r>
    </w:p>
    <w:p w14:paraId="67A1D908"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Gadījumā, ja pēc Darbu nodošanas – pieņemšanas akta parakstīšanas Pasūtītājs konstatē Darbu neatbilstību Līgumam, normatīvajiem aktiem, vispārpieņemtajiem standartiem, labas prakses principiem un/vai Pasūtītāja norādījumiem, Puses par to sastāda abpusēji parakstītu aktu un Izpildītājs 15 (piecpadsmit) kalendāro dienu laikā par saviem līdzekļiem novērš konstatētās neatbilstības. Ja Izpildītājs atsakās parakstīt neatbilstību aktu vai novērst neatbilstības, Pasūtītājs pieaicina neatbilstību konstatēšanai neatkarīgu ekspertu, kura lēmums ir saistošs Pusēm. Eksperta pakalpojumus apmaksā tā Puse, kura ir pieļāvusi maldību strīdā. Ja strīdā maldību ir pieļāvušas abas Puses, eksperta pakalpojumus Puses apmaksā vienādās daļās.</w:t>
      </w:r>
    </w:p>
    <w:p w14:paraId="470FF9CC"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 xml:space="preserve">Gadījumā, ja Līguma 3.14. un/vai 3.16. punktā noteiktajā kārtībā pieaicinātais eksperts konstatē, ka Izpildītājs nav izpildījis Līguma noteikumus vai Darbi nav veikti atbilstoši normatīvajiem aktiem, vispārpieņemtajiem standartiem, labas prakses principiem un/vai </w:t>
      </w:r>
      <w:r w:rsidRPr="008E7CB1">
        <w:rPr>
          <w:rFonts w:ascii="Segoe UI Light" w:hAnsi="Segoe UI Light" w:cs="Segoe UI Light"/>
          <w:sz w:val="24"/>
          <w:szCs w:val="24"/>
        </w:rPr>
        <w:lastRenderedPageBreak/>
        <w:t>Pasūtītāja, būvuzrauga, autoruzrauga un Pasūtītāja piesaistītā sertificēta restaurācijas speciālista norādījumiem, Izpildītājam ir pienākums 10 (desmit) kalendāro dienu laikā novērst eksperta atzinumā konstatētās neatbilstības.</w:t>
      </w:r>
    </w:p>
    <w:p w14:paraId="4AEEE48B"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Gadījumā, ja Līguma 3.17. punktā noteiktajā termiņā Izpildītājs nav novērsis eksperta atzinumā konstatētās nepilnības, Pasūtītājam ir tiesības vienpusēji izbeigt Līgumu, kā arī Izpildītājs atlīdzina visus zaudējumus Pasūtītājam. Līgums skaitās izbeigts 7. (septītajā) kalendārajā dienā no paziņojuma Izpildītājam par Līguma izbeigšanu paziņošanas.</w:t>
      </w:r>
    </w:p>
    <w:p w14:paraId="49C295BE" w14:textId="77777777" w:rsidR="008231DF" w:rsidRPr="008E7CB1" w:rsidRDefault="008231DF" w:rsidP="008231DF">
      <w:pPr>
        <w:numPr>
          <w:ilvl w:val="0"/>
          <w:numId w:val="32"/>
        </w:numPr>
        <w:spacing w:before="240" w:after="120"/>
        <w:jc w:val="center"/>
        <w:rPr>
          <w:rFonts w:ascii="Segoe UI Light" w:hAnsi="Segoe UI Light" w:cs="Segoe UI Light"/>
          <w:b/>
          <w:sz w:val="24"/>
          <w:szCs w:val="24"/>
        </w:rPr>
      </w:pPr>
      <w:r w:rsidRPr="008E7CB1">
        <w:rPr>
          <w:rFonts w:ascii="Segoe UI Light" w:hAnsi="Segoe UI Light" w:cs="Segoe UI Light"/>
          <w:b/>
          <w:sz w:val="24"/>
          <w:szCs w:val="24"/>
        </w:rPr>
        <w:t>GARANTIJA</w:t>
      </w:r>
    </w:p>
    <w:p w14:paraId="48F76D6B" w14:textId="77777777" w:rsidR="008231DF" w:rsidRPr="008E7CB1" w:rsidRDefault="008231DF" w:rsidP="008231DF">
      <w:pPr>
        <w:numPr>
          <w:ilvl w:val="1"/>
          <w:numId w:val="32"/>
        </w:numPr>
        <w:ind w:left="567" w:hanging="567"/>
        <w:jc w:val="both"/>
        <w:rPr>
          <w:rFonts w:ascii="Segoe UI Light" w:hAnsi="Segoe UI Light" w:cs="Segoe UI Light"/>
          <w:b/>
          <w:sz w:val="24"/>
          <w:szCs w:val="24"/>
        </w:rPr>
      </w:pPr>
      <w:r w:rsidRPr="008E7CB1">
        <w:rPr>
          <w:rFonts w:ascii="Segoe UI Light" w:hAnsi="Segoe UI Light" w:cs="Segoe UI Light"/>
          <w:sz w:val="24"/>
          <w:szCs w:val="24"/>
        </w:rPr>
        <w:t xml:space="preserve">Izpildītājs apņemas nodrošināt veikto Darbu garantiju ____ (______________) </w:t>
      </w:r>
      <w:r w:rsidRPr="008E7CB1">
        <w:rPr>
          <w:rFonts w:ascii="Segoe UI Light" w:hAnsi="Segoe UI Light" w:cs="Segoe UI Light"/>
          <w:i/>
          <w:iCs/>
          <w:sz w:val="24"/>
          <w:szCs w:val="24"/>
        </w:rPr>
        <w:t>(ne mazāk kā 60 (sešdesmit sešus))</w:t>
      </w:r>
      <w:r w:rsidRPr="008E7CB1">
        <w:rPr>
          <w:rFonts w:ascii="Segoe UI Light" w:hAnsi="Segoe UI Light" w:cs="Segoe UI Light"/>
          <w:iCs/>
          <w:sz w:val="24"/>
          <w:szCs w:val="24"/>
        </w:rPr>
        <w:t xml:space="preserve"> mēnešus </w:t>
      </w:r>
      <w:r w:rsidRPr="008E7CB1">
        <w:rPr>
          <w:rFonts w:ascii="Segoe UI Light" w:hAnsi="Segoe UI Light" w:cs="Segoe UI Light"/>
          <w:color w:val="000000"/>
          <w:sz w:val="24"/>
          <w:szCs w:val="24"/>
        </w:rPr>
        <w:t xml:space="preserve">pēc Darbu </w:t>
      </w:r>
      <w:r w:rsidRPr="008E7CB1">
        <w:rPr>
          <w:rFonts w:ascii="Segoe UI Light" w:hAnsi="Segoe UI Light" w:cs="Segoe UI Light"/>
          <w:sz w:val="24"/>
          <w:szCs w:val="24"/>
        </w:rPr>
        <w:t xml:space="preserve">nodošanas – pieņemšanas </w:t>
      </w:r>
      <w:r w:rsidRPr="008E7CB1">
        <w:rPr>
          <w:rFonts w:ascii="Segoe UI Light" w:hAnsi="Segoe UI Light" w:cs="Segoe UI Light"/>
          <w:color w:val="000000"/>
          <w:sz w:val="24"/>
          <w:szCs w:val="24"/>
        </w:rPr>
        <w:t>akta abpusējas parakstīšanas</w:t>
      </w:r>
      <w:r w:rsidRPr="008E7CB1">
        <w:rPr>
          <w:rFonts w:ascii="Segoe UI Light" w:hAnsi="Segoe UI Light" w:cs="Segoe UI Light"/>
          <w:sz w:val="24"/>
          <w:szCs w:val="24"/>
        </w:rPr>
        <w:t xml:space="preserve"> atbilstoši Līguma un normatīvo aktu prasībām, vispārpieņemtajiem standartiem un labas prakses principiem.</w:t>
      </w:r>
    </w:p>
    <w:p w14:paraId="572D8214" w14:textId="77777777" w:rsidR="008231DF" w:rsidRPr="008E7CB1" w:rsidRDefault="008231DF" w:rsidP="008231DF">
      <w:pPr>
        <w:numPr>
          <w:ilvl w:val="1"/>
          <w:numId w:val="32"/>
        </w:numPr>
        <w:spacing w:before="60"/>
        <w:ind w:left="567" w:hanging="567"/>
        <w:jc w:val="both"/>
        <w:rPr>
          <w:rFonts w:ascii="Segoe UI Light" w:hAnsi="Segoe UI Light" w:cs="Segoe UI Light"/>
          <w:b/>
          <w:sz w:val="24"/>
          <w:szCs w:val="24"/>
        </w:rPr>
      </w:pPr>
      <w:r w:rsidRPr="008E7CB1">
        <w:rPr>
          <w:rFonts w:ascii="Segoe UI Light" w:hAnsi="Segoe UI Light" w:cs="Segoe UI Light"/>
          <w:sz w:val="24"/>
          <w:szCs w:val="24"/>
        </w:rPr>
        <w:t xml:space="preserve">Izpildītājs apņemas nodrošināt izmantoto materiālu garantiju ____ (______________) </w:t>
      </w:r>
      <w:r w:rsidRPr="008E7CB1">
        <w:rPr>
          <w:rFonts w:ascii="Segoe UI Light" w:hAnsi="Segoe UI Light" w:cs="Segoe UI Light"/>
          <w:i/>
          <w:iCs/>
          <w:sz w:val="24"/>
          <w:szCs w:val="24"/>
        </w:rPr>
        <w:t>(ne mazāk kā 60 (sešdesmit sešus))</w:t>
      </w:r>
      <w:r w:rsidRPr="008E7CB1">
        <w:rPr>
          <w:rFonts w:ascii="Segoe UI Light" w:hAnsi="Segoe UI Light" w:cs="Segoe UI Light"/>
          <w:iCs/>
          <w:sz w:val="24"/>
          <w:szCs w:val="24"/>
        </w:rPr>
        <w:t xml:space="preserve"> </w:t>
      </w:r>
      <w:r w:rsidRPr="008E7CB1">
        <w:rPr>
          <w:rFonts w:ascii="Segoe UI Light" w:hAnsi="Segoe UI Light" w:cs="Segoe UI Light"/>
          <w:sz w:val="24"/>
          <w:szCs w:val="24"/>
        </w:rPr>
        <w:t xml:space="preserve">mēnešus </w:t>
      </w:r>
      <w:r w:rsidRPr="008E7CB1">
        <w:rPr>
          <w:rFonts w:ascii="Segoe UI Light" w:hAnsi="Segoe UI Light" w:cs="Segoe UI Light"/>
          <w:color w:val="000000"/>
          <w:sz w:val="24"/>
          <w:szCs w:val="24"/>
        </w:rPr>
        <w:t xml:space="preserve">pēc Darbu </w:t>
      </w:r>
      <w:r w:rsidRPr="008E7CB1">
        <w:rPr>
          <w:rFonts w:ascii="Segoe UI Light" w:hAnsi="Segoe UI Light" w:cs="Segoe UI Light"/>
          <w:sz w:val="24"/>
          <w:szCs w:val="24"/>
        </w:rPr>
        <w:t xml:space="preserve">nodošanas – pieņemšanas </w:t>
      </w:r>
      <w:r w:rsidRPr="008E7CB1">
        <w:rPr>
          <w:rFonts w:ascii="Segoe UI Light" w:hAnsi="Segoe UI Light" w:cs="Segoe UI Light"/>
          <w:color w:val="000000"/>
          <w:sz w:val="24"/>
          <w:szCs w:val="24"/>
        </w:rPr>
        <w:t>akta abpusējas parakstīšanas</w:t>
      </w:r>
      <w:r w:rsidRPr="008E7CB1">
        <w:rPr>
          <w:rFonts w:ascii="Segoe UI Light" w:hAnsi="Segoe UI Light" w:cs="Segoe UI Light"/>
          <w:sz w:val="24"/>
          <w:szCs w:val="24"/>
        </w:rPr>
        <w:t xml:space="preserve"> atbilstoši Līguma un normatīvo aktu prasībām, vispārpieņemtajiem standartiem un labas prakses principiem.</w:t>
      </w:r>
    </w:p>
    <w:p w14:paraId="07E41BCD" w14:textId="77777777" w:rsidR="008231DF" w:rsidRPr="008E7CB1" w:rsidRDefault="008231DF" w:rsidP="008231DF">
      <w:pPr>
        <w:numPr>
          <w:ilvl w:val="1"/>
          <w:numId w:val="32"/>
        </w:numPr>
        <w:spacing w:before="60"/>
        <w:ind w:left="567" w:hanging="567"/>
        <w:jc w:val="both"/>
        <w:rPr>
          <w:rFonts w:ascii="Segoe UI Light" w:hAnsi="Segoe UI Light" w:cs="Segoe UI Light"/>
          <w:b/>
          <w:sz w:val="24"/>
          <w:szCs w:val="24"/>
        </w:rPr>
      </w:pPr>
      <w:r w:rsidRPr="008E7CB1">
        <w:rPr>
          <w:rFonts w:ascii="Segoe UI Light" w:hAnsi="Segoe UI Light" w:cs="Segoe UI Light"/>
          <w:sz w:val="24"/>
          <w:szCs w:val="24"/>
        </w:rPr>
        <w:t>Garantija ir Izpildītāja apliecinājums, ka veiktie Darbi un izmantotie materiāli ir augstas kvalitātes un garantijas laikā saglabās lietošanas īpašības, drošumu un izpildījumu atbilstoši Līgumā un tā 1. pielikumā noteiktajām prasībām, kā arī atbilst normatīvo aktu prasībām, vispārpieņemtajiem standartiem un labas prakses principiem, kas uz tiem attiecas.</w:t>
      </w:r>
    </w:p>
    <w:p w14:paraId="550B357A" w14:textId="77777777" w:rsidR="008231DF" w:rsidRPr="008E7CB1" w:rsidRDefault="008231DF" w:rsidP="008231DF">
      <w:pPr>
        <w:numPr>
          <w:ilvl w:val="1"/>
          <w:numId w:val="32"/>
        </w:numPr>
        <w:spacing w:before="60"/>
        <w:ind w:left="567" w:hanging="567"/>
        <w:jc w:val="both"/>
        <w:rPr>
          <w:rFonts w:ascii="Segoe UI Light" w:hAnsi="Segoe UI Light" w:cs="Segoe UI Light"/>
          <w:b/>
          <w:sz w:val="24"/>
          <w:szCs w:val="24"/>
        </w:rPr>
      </w:pPr>
      <w:r w:rsidRPr="008E7CB1">
        <w:rPr>
          <w:rFonts w:ascii="Segoe UI Light" w:hAnsi="Segoe UI Light" w:cs="Segoe UI Light"/>
          <w:sz w:val="24"/>
          <w:szCs w:val="24"/>
        </w:rPr>
        <w:t>Garantijas laikā Izpildītājs ir atbildīgs par katru Darbiem vai izmantotajiem materiāliem atklāto vai slēpto trūkumu, defektu, neatbilstību, ja tas nav radies nepareizas ekspluatācijas dēļ.</w:t>
      </w:r>
    </w:p>
    <w:p w14:paraId="2A0F7764" w14:textId="77777777" w:rsidR="008231DF" w:rsidRPr="008E7CB1" w:rsidRDefault="008231DF" w:rsidP="008231DF">
      <w:pPr>
        <w:numPr>
          <w:ilvl w:val="1"/>
          <w:numId w:val="32"/>
        </w:numPr>
        <w:spacing w:before="60"/>
        <w:ind w:left="567" w:hanging="567"/>
        <w:jc w:val="both"/>
        <w:rPr>
          <w:rFonts w:ascii="Segoe UI Light" w:hAnsi="Segoe UI Light" w:cs="Segoe UI Light"/>
          <w:b/>
          <w:sz w:val="24"/>
          <w:szCs w:val="24"/>
        </w:rPr>
      </w:pPr>
      <w:r w:rsidRPr="008E7CB1">
        <w:rPr>
          <w:rFonts w:ascii="Segoe UI Light" w:hAnsi="Segoe UI Light" w:cs="Segoe UI Light"/>
          <w:sz w:val="24"/>
          <w:szCs w:val="24"/>
        </w:rPr>
        <w:t>Ja Pasūtītājs garantijas laikā konstatē Darbu un/vai izmantoto materiālu trūkumu, defektu vai neatbilstību, Pasūtītājs iesniedz Izpildītājam pieprasījumu novērst Darbu un/vai izmantoto materiālu trūkumu, defektu vai neatbilstību un Izpildītājs ne ilgāk kā 10 (desmit) kalendāro dienu laikā pēc pieprasījuma saņemšanas par saviem līdzekļiem novērš Darbu un/vai izmantoto trūkumu, defektu vai neatbilstību. Ja konstatēto trūkumu, defektu vai neatbilstību nevar novērst 10 (desmit) kalendāro dienu laikā, Izpildītājs vienojas ar Pasūtītāju par trūkumu, defektu vai neatbilstību novēršanas termiņu.</w:t>
      </w:r>
    </w:p>
    <w:p w14:paraId="2E640AA6" w14:textId="77777777" w:rsidR="008231DF" w:rsidRPr="008E7CB1" w:rsidRDefault="008231DF" w:rsidP="008231DF">
      <w:pPr>
        <w:numPr>
          <w:ilvl w:val="1"/>
          <w:numId w:val="32"/>
        </w:numPr>
        <w:spacing w:before="60"/>
        <w:ind w:left="567" w:hanging="567"/>
        <w:jc w:val="both"/>
        <w:rPr>
          <w:rFonts w:ascii="Segoe UI Light" w:hAnsi="Segoe UI Light" w:cs="Segoe UI Light"/>
          <w:b/>
          <w:sz w:val="24"/>
          <w:szCs w:val="24"/>
        </w:rPr>
      </w:pPr>
      <w:r w:rsidRPr="008E7CB1">
        <w:rPr>
          <w:rFonts w:ascii="Segoe UI Light" w:hAnsi="Segoe UI Light" w:cs="Segoe UI Light"/>
          <w:sz w:val="24"/>
          <w:szCs w:val="24"/>
        </w:rPr>
        <w:t>Ja Izpildītājs nav izpildījis garantijas saistības noteiktajā termiņā, Pasūtītājs ir tiesīgs patstāvīgi vai pieaicinot trešās personas veikt visas nepieciešamās darbības, lai novērstu Darbu un/vai izmantoto materiālu trūkumu, defektu vai neatbilstību. Izpildītājs kompensē Pasūtītājam šādi radušos papildu izdevumus.</w:t>
      </w:r>
    </w:p>
    <w:p w14:paraId="4EF95B8B" w14:textId="77777777" w:rsidR="008231DF" w:rsidRPr="008E7CB1" w:rsidRDefault="008231DF" w:rsidP="008231DF">
      <w:pPr>
        <w:numPr>
          <w:ilvl w:val="0"/>
          <w:numId w:val="32"/>
        </w:numPr>
        <w:tabs>
          <w:tab w:val="left" w:pos="1211"/>
        </w:tabs>
        <w:autoSpaceDE w:val="0"/>
        <w:autoSpaceDN w:val="0"/>
        <w:adjustRightInd w:val="0"/>
        <w:spacing w:before="240" w:after="120"/>
        <w:ind w:left="357" w:hanging="357"/>
        <w:jc w:val="center"/>
        <w:rPr>
          <w:rFonts w:ascii="Segoe UI Light" w:eastAsia="Times New Roman" w:hAnsi="Segoe UI Light" w:cs="Segoe UI Light"/>
          <w:color w:val="000000"/>
          <w:sz w:val="24"/>
          <w:szCs w:val="24"/>
          <w:lang w:eastAsia="lv-LV"/>
        </w:rPr>
      </w:pPr>
      <w:r w:rsidRPr="008E7CB1">
        <w:rPr>
          <w:rFonts w:ascii="Segoe UI Light" w:eastAsia="Times New Roman" w:hAnsi="Segoe UI Light" w:cs="Segoe UI Light"/>
          <w:b/>
          <w:iCs/>
          <w:color w:val="000000"/>
          <w:sz w:val="24"/>
          <w:szCs w:val="24"/>
          <w:lang w:eastAsia="lv-LV"/>
        </w:rPr>
        <w:t>DARBU IZMAIŅU VEIKŠANAS KĀRTĪBA</w:t>
      </w:r>
    </w:p>
    <w:p w14:paraId="4F39CA26" w14:textId="77777777" w:rsidR="008231DF" w:rsidRPr="008E7CB1" w:rsidRDefault="008231DF" w:rsidP="008231DF">
      <w:pPr>
        <w:numPr>
          <w:ilvl w:val="1"/>
          <w:numId w:val="32"/>
        </w:numPr>
        <w:autoSpaceDE w:val="0"/>
        <w:autoSpaceDN w:val="0"/>
        <w:adjustRightInd w:val="0"/>
        <w:ind w:left="567" w:hanging="567"/>
        <w:jc w:val="both"/>
        <w:rPr>
          <w:rFonts w:ascii="Segoe UI Light" w:eastAsia="Times New Roman" w:hAnsi="Segoe UI Light" w:cs="Segoe UI Light"/>
          <w:color w:val="000000"/>
          <w:sz w:val="24"/>
          <w:szCs w:val="24"/>
          <w:lang w:eastAsia="lv-LV"/>
        </w:rPr>
      </w:pPr>
      <w:r w:rsidRPr="008E7CB1">
        <w:rPr>
          <w:rFonts w:ascii="Segoe UI Light" w:eastAsia="Times New Roman" w:hAnsi="Segoe UI Light" w:cs="Segoe UI Light"/>
          <w:color w:val="000000"/>
          <w:sz w:val="24"/>
          <w:szCs w:val="24"/>
          <w:lang w:eastAsia="lv-LV"/>
        </w:rPr>
        <w:t>Līguma darbības laikā Līgumā un Publisko iepirkumu likumā noteiktajos gadījumos var tikt veiktas izmaiņas sākotnēji paredzētajos Darbos un/vai var tikt veikti papildu un neparedzētie Darbi šajā Līguma nodaļā noteiktajā kārtībā.</w:t>
      </w:r>
    </w:p>
    <w:p w14:paraId="770CE7CC" w14:textId="77777777" w:rsidR="008231DF" w:rsidRPr="008E7CB1" w:rsidRDefault="008231DF" w:rsidP="008231DF">
      <w:pPr>
        <w:numPr>
          <w:ilvl w:val="1"/>
          <w:numId w:val="32"/>
        </w:numPr>
        <w:autoSpaceDE w:val="0"/>
        <w:autoSpaceDN w:val="0"/>
        <w:adjustRightInd w:val="0"/>
        <w:spacing w:before="60"/>
        <w:ind w:left="567" w:hanging="567"/>
        <w:jc w:val="both"/>
        <w:rPr>
          <w:rFonts w:ascii="Segoe UI Light" w:eastAsia="Times New Roman" w:hAnsi="Segoe UI Light" w:cs="Segoe UI Light"/>
          <w:color w:val="000000"/>
          <w:sz w:val="24"/>
          <w:szCs w:val="24"/>
          <w:lang w:eastAsia="lv-LV"/>
        </w:rPr>
      </w:pPr>
      <w:r w:rsidRPr="008E7CB1">
        <w:rPr>
          <w:rFonts w:ascii="Segoe UI Light" w:eastAsia="Times New Roman" w:hAnsi="Segoe UI Light" w:cs="Segoe UI Light"/>
          <w:color w:val="000000"/>
          <w:sz w:val="24"/>
          <w:szCs w:val="24"/>
          <w:lang w:eastAsia="lv-LV"/>
        </w:rPr>
        <w:t>Līguma 2.1. punktā noteiktās Līguma summas ietvaros, izmaiņu vērtībai nepārsniedzot 20 % (divdesmit procenti)</w:t>
      </w:r>
      <w:r w:rsidRPr="008E7CB1">
        <w:rPr>
          <w:rFonts w:ascii="Segoe UI Light" w:eastAsia="Times New Roman" w:hAnsi="Segoe UI Light" w:cs="Segoe UI Light"/>
          <w:bCs/>
          <w:i/>
          <w:color w:val="000000"/>
          <w:sz w:val="24"/>
          <w:szCs w:val="24"/>
          <w:lang w:eastAsia="lv-LV"/>
        </w:rPr>
        <w:t xml:space="preserve"> </w:t>
      </w:r>
      <w:r w:rsidRPr="008E7CB1">
        <w:rPr>
          <w:rFonts w:ascii="Segoe UI Light" w:eastAsia="Times New Roman" w:hAnsi="Segoe UI Light" w:cs="Segoe UI Light"/>
          <w:color w:val="000000"/>
          <w:sz w:val="24"/>
          <w:szCs w:val="24"/>
          <w:lang w:eastAsia="lv-LV"/>
        </w:rPr>
        <w:t>no Līguma 2.1. punktā noteiktās Līguma summas, var tikt veiktas Darbu apjomu izmaiņas, vai papildu un neparedzētie Darbi gadījumā, ja Puses ir konstatējušas nepieciešamību veikt attiecīgas izmaiņas.</w:t>
      </w:r>
    </w:p>
    <w:p w14:paraId="45256EB3" w14:textId="77777777" w:rsidR="008231DF" w:rsidRPr="008E7CB1" w:rsidRDefault="008231DF" w:rsidP="008231DF">
      <w:pPr>
        <w:numPr>
          <w:ilvl w:val="1"/>
          <w:numId w:val="32"/>
        </w:numPr>
        <w:autoSpaceDE w:val="0"/>
        <w:autoSpaceDN w:val="0"/>
        <w:adjustRightInd w:val="0"/>
        <w:spacing w:before="60"/>
        <w:ind w:left="567" w:hanging="567"/>
        <w:jc w:val="both"/>
        <w:rPr>
          <w:rFonts w:ascii="Segoe UI Light" w:eastAsia="Times New Roman" w:hAnsi="Segoe UI Light" w:cs="Segoe UI Light"/>
          <w:color w:val="000000"/>
          <w:sz w:val="24"/>
          <w:szCs w:val="24"/>
          <w:lang w:eastAsia="lv-LV"/>
        </w:rPr>
      </w:pPr>
      <w:r w:rsidRPr="008E7CB1">
        <w:rPr>
          <w:rFonts w:ascii="Segoe UI Light" w:eastAsia="Times New Roman" w:hAnsi="Segoe UI Light" w:cs="Segoe UI Light"/>
          <w:color w:val="000000"/>
          <w:sz w:val="24"/>
          <w:szCs w:val="24"/>
          <w:lang w:eastAsia="lv-LV"/>
        </w:rPr>
        <w:lastRenderedPageBreak/>
        <w:t>Konstatējot nepieciešamību veikt izmaiņas Darbu apjomos vai veikt papildu un neparedzētos darbus, Izpildītājs sagatavo Darbu izmaiņu aktu par izmaiņām Darbos un/vai par papildu un neparedzēto darbu nepieciešamību, to apjomu un rašanās iemesliem. Izpildītājs tā sagatavotu un parakstītu Darbu izmaiņu aktu iesniedz saskaņošanai būvuzraugam un autoruzraugam, un pēc visu iepriekš minēto personu saskaņojumu saņemšanas, iesniedz to izskatīšanai Pasūtītājam. Būvdarbu izmaiņu aktu paraksta Izpildītājs, būvuzraugs, ja nepieciešams, autoruzraugs un Pasūtītājs.</w:t>
      </w:r>
    </w:p>
    <w:p w14:paraId="4814B0F4" w14:textId="77777777" w:rsidR="008231DF" w:rsidRPr="008E7CB1" w:rsidRDefault="008231DF" w:rsidP="008231DF">
      <w:pPr>
        <w:numPr>
          <w:ilvl w:val="1"/>
          <w:numId w:val="32"/>
        </w:numPr>
        <w:autoSpaceDE w:val="0"/>
        <w:autoSpaceDN w:val="0"/>
        <w:adjustRightInd w:val="0"/>
        <w:spacing w:before="60"/>
        <w:ind w:left="567" w:hanging="567"/>
        <w:jc w:val="both"/>
        <w:rPr>
          <w:rFonts w:ascii="Segoe UI Light" w:eastAsia="Times New Roman" w:hAnsi="Segoe UI Light" w:cs="Segoe UI Light"/>
          <w:color w:val="000000"/>
          <w:sz w:val="24"/>
          <w:szCs w:val="24"/>
          <w:lang w:eastAsia="lv-LV"/>
        </w:rPr>
      </w:pPr>
      <w:r w:rsidRPr="008E7CB1">
        <w:rPr>
          <w:rFonts w:ascii="Segoe UI Light" w:eastAsia="Times New Roman" w:hAnsi="Segoe UI Light" w:cs="Segoe UI Light"/>
          <w:color w:val="000000"/>
          <w:sz w:val="24"/>
          <w:szCs w:val="24"/>
          <w:lang w:eastAsia="lv-LV"/>
        </w:rPr>
        <w:t>Puses vienojas, ka papildu un neparedzēto Darbu cenas tiks noteiktas atbilstoši Līguma 3. pielikumā un tā pielikumos pievienotajās tāmēs iekļauto analogo Darbu vienību cenām vai, ja Līguma 3. pielikumā un/vai tāmēs analogu Darbu nav, vadoties no attiecīgu/līdzīgu Darbu vienību cenām tirgū.</w:t>
      </w:r>
    </w:p>
    <w:p w14:paraId="5CD55801" w14:textId="77777777" w:rsidR="008231DF" w:rsidRPr="008E7CB1" w:rsidRDefault="008231DF" w:rsidP="008231DF">
      <w:pPr>
        <w:numPr>
          <w:ilvl w:val="1"/>
          <w:numId w:val="32"/>
        </w:numPr>
        <w:autoSpaceDE w:val="0"/>
        <w:autoSpaceDN w:val="0"/>
        <w:adjustRightInd w:val="0"/>
        <w:spacing w:before="60"/>
        <w:ind w:left="567" w:hanging="567"/>
        <w:jc w:val="both"/>
        <w:rPr>
          <w:rFonts w:ascii="Segoe UI Light" w:eastAsia="Times New Roman" w:hAnsi="Segoe UI Light" w:cs="Segoe UI Light"/>
          <w:color w:val="000000"/>
          <w:sz w:val="24"/>
          <w:szCs w:val="24"/>
          <w:lang w:eastAsia="lv-LV"/>
        </w:rPr>
      </w:pPr>
      <w:r w:rsidRPr="008E7CB1">
        <w:rPr>
          <w:rFonts w:ascii="Segoe UI Light" w:eastAsia="Times New Roman" w:hAnsi="Segoe UI Light" w:cs="Segoe UI Light"/>
          <w:color w:val="000000"/>
          <w:sz w:val="24"/>
          <w:szCs w:val="24"/>
          <w:lang w:eastAsia="lv-LV"/>
        </w:rPr>
        <w:t>Izmaiņas Darbu apjomos vai papildu un neparedzētie Darbi var tikt veikti, ja tiek konstatēta nepieciešamība:</w:t>
      </w:r>
    </w:p>
    <w:p w14:paraId="7F9E169F" w14:textId="77777777" w:rsidR="008231DF" w:rsidRPr="008E7CB1" w:rsidRDefault="008231DF" w:rsidP="008231DF">
      <w:pPr>
        <w:numPr>
          <w:ilvl w:val="2"/>
          <w:numId w:val="32"/>
        </w:numPr>
        <w:autoSpaceDE w:val="0"/>
        <w:autoSpaceDN w:val="0"/>
        <w:adjustRightInd w:val="0"/>
        <w:spacing w:before="60"/>
        <w:ind w:left="1134" w:hanging="567"/>
        <w:jc w:val="both"/>
        <w:rPr>
          <w:rFonts w:ascii="Segoe UI Light" w:eastAsia="Times New Roman" w:hAnsi="Segoe UI Light" w:cs="Segoe UI Light"/>
          <w:color w:val="000000"/>
          <w:sz w:val="24"/>
          <w:szCs w:val="24"/>
          <w:lang w:eastAsia="lv-LV"/>
        </w:rPr>
      </w:pPr>
      <w:r w:rsidRPr="008E7CB1">
        <w:rPr>
          <w:rFonts w:ascii="Segoe UI Light" w:eastAsia="Times New Roman" w:hAnsi="Segoe UI Light" w:cs="Segoe UI Light"/>
          <w:color w:val="000000"/>
          <w:sz w:val="24"/>
          <w:szCs w:val="24"/>
          <w:lang w:eastAsia="lv-LV"/>
        </w:rPr>
        <w:t>mainīt Darbu apjomus Darbiem, kas jau sākotnēji tika iekļauti Līguma 1.pielikumā un par tiem tika rīkots Iepirkums, bet tos objektīvu iemeslu dēļ nebija iespējams precīzi noteikt vai uzmērīt un tādēļ ir nepieciešams mainīt to apjomus;</w:t>
      </w:r>
    </w:p>
    <w:p w14:paraId="6ED6C00E" w14:textId="77777777" w:rsidR="008231DF" w:rsidRPr="008E7CB1" w:rsidRDefault="008231DF" w:rsidP="008231DF">
      <w:pPr>
        <w:numPr>
          <w:ilvl w:val="2"/>
          <w:numId w:val="32"/>
        </w:numPr>
        <w:autoSpaceDE w:val="0"/>
        <w:autoSpaceDN w:val="0"/>
        <w:adjustRightInd w:val="0"/>
        <w:spacing w:before="60"/>
        <w:ind w:left="1134" w:hanging="567"/>
        <w:jc w:val="both"/>
        <w:rPr>
          <w:rFonts w:ascii="Segoe UI Light" w:eastAsia="Times New Roman" w:hAnsi="Segoe UI Light" w:cs="Segoe UI Light"/>
          <w:color w:val="000000"/>
          <w:sz w:val="24"/>
          <w:szCs w:val="24"/>
          <w:lang w:eastAsia="lv-LV"/>
        </w:rPr>
      </w:pPr>
      <w:r w:rsidRPr="008E7CB1">
        <w:rPr>
          <w:rFonts w:ascii="Segoe UI Light" w:eastAsia="Times New Roman" w:hAnsi="Segoe UI Light" w:cs="Segoe UI Light"/>
          <w:color w:val="000000"/>
          <w:sz w:val="24"/>
          <w:szCs w:val="24"/>
          <w:lang w:eastAsia="lv-LV"/>
        </w:rPr>
        <w:t>veikt tādus Darbus, kas sākotnēji netika iekļauti Līguma 1.pielikumā, un tos nebija iespējams konstatēt vai nebija iespējams paredzēt šo Darbu nepieciešamību.</w:t>
      </w:r>
    </w:p>
    <w:p w14:paraId="3F92C150" w14:textId="77777777" w:rsidR="008231DF" w:rsidRPr="008E7CB1" w:rsidRDefault="008231DF" w:rsidP="008231DF">
      <w:pPr>
        <w:numPr>
          <w:ilvl w:val="1"/>
          <w:numId w:val="32"/>
        </w:numPr>
        <w:autoSpaceDE w:val="0"/>
        <w:autoSpaceDN w:val="0"/>
        <w:adjustRightInd w:val="0"/>
        <w:spacing w:before="60"/>
        <w:ind w:left="567" w:hanging="567"/>
        <w:jc w:val="both"/>
        <w:rPr>
          <w:rFonts w:ascii="Segoe UI Light" w:eastAsia="Times New Roman" w:hAnsi="Segoe UI Light" w:cs="Segoe UI Light"/>
          <w:color w:val="000000"/>
          <w:sz w:val="24"/>
          <w:szCs w:val="24"/>
          <w:lang w:eastAsia="lv-LV"/>
        </w:rPr>
      </w:pPr>
      <w:r w:rsidRPr="008E7CB1">
        <w:rPr>
          <w:rFonts w:ascii="Segoe UI Light" w:eastAsia="Times New Roman" w:hAnsi="Segoe UI Light" w:cs="Segoe UI Light"/>
          <w:color w:val="000000"/>
          <w:sz w:val="24"/>
          <w:szCs w:val="24"/>
          <w:lang w:eastAsia="lv-LV"/>
        </w:rPr>
        <w:t>Izpildītājs, pamatojoties uz Pušu, būvuzrauga un, ja nepieciešams, autoruzrauga parakstītajā Darbu izmaiņu aktā norādīto, sagatavo tāmi par Darbu apjomu izmaiņām un/vai papildus un neparedzēto Darbu izmaksām un iesniedz to izskatīšanai Pasūtītājam.</w:t>
      </w:r>
    </w:p>
    <w:p w14:paraId="7C0EE703" w14:textId="77777777" w:rsidR="008231DF" w:rsidRPr="008E7CB1" w:rsidRDefault="008231DF" w:rsidP="008231DF">
      <w:pPr>
        <w:numPr>
          <w:ilvl w:val="1"/>
          <w:numId w:val="32"/>
        </w:numPr>
        <w:autoSpaceDE w:val="0"/>
        <w:autoSpaceDN w:val="0"/>
        <w:adjustRightInd w:val="0"/>
        <w:spacing w:before="60"/>
        <w:ind w:left="567" w:hanging="567"/>
        <w:jc w:val="both"/>
        <w:rPr>
          <w:rFonts w:ascii="Segoe UI Light" w:eastAsia="Times New Roman" w:hAnsi="Segoe UI Light" w:cs="Segoe UI Light"/>
          <w:color w:val="000000"/>
          <w:sz w:val="24"/>
          <w:szCs w:val="24"/>
          <w:lang w:eastAsia="lv-LV"/>
        </w:rPr>
      </w:pPr>
      <w:r w:rsidRPr="008E7CB1">
        <w:rPr>
          <w:rFonts w:ascii="Segoe UI Light" w:eastAsia="Times New Roman" w:hAnsi="Segoe UI Light" w:cs="Segoe UI Light"/>
          <w:color w:val="000000"/>
          <w:sz w:val="24"/>
          <w:szCs w:val="24"/>
          <w:lang w:eastAsia="lv-LV"/>
        </w:rPr>
        <w:t>Pasūtītājs 10 (desmit) darba dienu laikā no Līguma 5.6. punktā noteiktās tāmes saņemšanas dienas izskata un saskaņo to, vai arī sniedz pamatotu atteikumu tāmes vai kādas tāmē norādītās pozīcijas saskaņošanai.</w:t>
      </w:r>
    </w:p>
    <w:p w14:paraId="62C14CD5" w14:textId="77777777" w:rsidR="008231DF" w:rsidRPr="008E7CB1" w:rsidRDefault="008231DF" w:rsidP="008231DF">
      <w:pPr>
        <w:numPr>
          <w:ilvl w:val="1"/>
          <w:numId w:val="32"/>
        </w:numPr>
        <w:autoSpaceDE w:val="0"/>
        <w:autoSpaceDN w:val="0"/>
        <w:adjustRightInd w:val="0"/>
        <w:spacing w:before="60"/>
        <w:ind w:left="567" w:hanging="567"/>
        <w:jc w:val="both"/>
        <w:rPr>
          <w:rFonts w:ascii="Segoe UI Light" w:eastAsia="Times New Roman" w:hAnsi="Segoe UI Light" w:cs="Segoe UI Light"/>
          <w:color w:val="000000"/>
          <w:sz w:val="24"/>
          <w:szCs w:val="24"/>
          <w:lang w:eastAsia="lv-LV"/>
        </w:rPr>
      </w:pPr>
      <w:r w:rsidRPr="008E7CB1">
        <w:rPr>
          <w:rFonts w:ascii="Segoe UI Light" w:eastAsia="Times New Roman" w:hAnsi="Segoe UI Light" w:cs="Segoe UI Light"/>
          <w:color w:val="000000"/>
          <w:sz w:val="24"/>
          <w:szCs w:val="24"/>
          <w:lang w:eastAsia="lv-LV"/>
        </w:rPr>
        <w:t>Līguma 2.1. punktā noteiktās Līguma summas ietvaros, Līguma 5.3. un 5.7. punktā noteiktajā kārtībā saskaņoti un parakstīti Līguma 5.3. un 5.7. punktos minētie dokumenti ir pamats Darbu izmaiņu aktā norādīto Darbu veikšanai un šajā gadījumā Pusēm nav nepieciešams slēgt papildu vienošanos pie Līguma.</w:t>
      </w:r>
    </w:p>
    <w:p w14:paraId="2CAD7334" w14:textId="77777777" w:rsidR="008231DF" w:rsidRPr="008E7CB1" w:rsidRDefault="008231DF" w:rsidP="008231DF">
      <w:pPr>
        <w:numPr>
          <w:ilvl w:val="1"/>
          <w:numId w:val="32"/>
        </w:numPr>
        <w:autoSpaceDE w:val="0"/>
        <w:autoSpaceDN w:val="0"/>
        <w:adjustRightInd w:val="0"/>
        <w:spacing w:before="60"/>
        <w:ind w:left="567" w:hanging="567"/>
        <w:jc w:val="both"/>
        <w:rPr>
          <w:rFonts w:ascii="Segoe UI Light" w:eastAsia="Times New Roman" w:hAnsi="Segoe UI Light" w:cs="Segoe UI Light"/>
          <w:color w:val="000000"/>
          <w:sz w:val="24"/>
          <w:szCs w:val="24"/>
          <w:lang w:eastAsia="lv-LV"/>
        </w:rPr>
      </w:pPr>
      <w:r w:rsidRPr="008E7CB1">
        <w:rPr>
          <w:rFonts w:ascii="Segoe UI Light" w:eastAsia="Times New Roman" w:hAnsi="Segoe UI Light" w:cs="Segoe UI Light"/>
          <w:color w:val="000000"/>
          <w:sz w:val="24"/>
          <w:szCs w:val="24"/>
          <w:lang w:eastAsia="lv-LV"/>
        </w:rPr>
        <w:t xml:space="preserve">Pēc Izpildītāja ierosinājuma, Pusēm par to parakstot Nomaiņas aktu, Līguma 1. pielikumā un /vai Projektā paredzētie materiāli, iekārtas un/vai tehnoloģiskie risinājumi var tikt aizstāti ar jauniem, ja sakontēji paredzētie ir novecojuši un/vai aizstājot sākotnēji paredzētos tiks sasniegts kvalitatīvāks rezultāts (t.sk. Objekta ekspluatācija būs ekonomiskāka) un/vai, aizstāšana ir pamatota sakarā ar apstākļiem, kurus līdz Līguma noslēgšanai Izpildītājs nevarēja paredzēt (piemēram, ja materiālu vai iekārtu ražotājs pārtrauc to ražošanu). Šajā gadījumā cenas jaunajiem materiāliem, iekārtām un/vai tehnoloģijām tiek noteiktas, nepārsniedzot Līguma 3. pielikuma tāmēs noteiktās vienības cenas materiāliem, iekārtām un/vai tehnoloģijām, kuras nomaina. Izpildītājs sagatavo un iesniedz Pasūtītājam Līguma 1. pielikumā un/vai Projektā norādīto materiālu, iekārtu un/vai tehnoloģiju salīdzinājumu ar jaunajām – nomaināmajām. Jaunajiem materiāliem un/vai iekārtām un/vai tehnoloģijām jābūt kvalitātes un īpašību ziņā analogām vai labākām par nomaināmajām. Ierosinot šajā punktā minētās izmaiņas, Izpildītājs sagatavo un iesniedz Pasūtītājam izskatīšanai ar būvuzraugu un autoruzraugu saskaņotu Nomaiņas aktu, kurā norāda pamatojumu izmaiņām un Nomaiņas akta pielikumā pievieno materiālu un/vai iekārtu un/vai tehnoloģiju salīdzinājumu ar jaunajām – nomaināmajām. Parakstot Nomaiņas aktu, Izpildītājs apliecina, </w:t>
      </w:r>
      <w:r w:rsidRPr="008E7CB1">
        <w:rPr>
          <w:rFonts w:ascii="Segoe UI Light" w:eastAsia="Times New Roman" w:hAnsi="Segoe UI Light" w:cs="Segoe UI Light"/>
          <w:color w:val="000000"/>
          <w:sz w:val="24"/>
          <w:szCs w:val="24"/>
          <w:lang w:eastAsia="lv-LV"/>
        </w:rPr>
        <w:lastRenderedPageBreak/>
        <w:t xml:space="preserve">ka ierosinātās izmaiņas turpmākā Darbu izpildē neradīs Pasūtītājam papildu izmaksas un neietekmēs Līgumā noteikto Darbu veikšanas termiņu. Izpildītājs uzņemas pilnu materiālo atbildību par sekām, kas varētu rasties Līguma izpildē sakarā ar attiecīgajā Nomaiņas aktā piedāvātajām izmaiņām. </w:t>
      </w:r>
    </w:p>
    <w:p w14:paraId="152953FB" w14:textId="77777777" w:rsidR="008231DF" w:rsidRPr="008E7CB1" w:rsidRDefault="008231DF" w:rsidP="008231DF">
      <w:pPr>
        <w:numPr>
          <w:ilvl w:val="1"/>
          <w:numId w:val="32"/>
        </w:numPr>
        <w:autoSpaceDE w:val="0"/>
        <w:autoSpaceDN w:val="0"/>
        <w:adjustRightInd w:val="0"/>
        <w:spacing w:before="60"/>
        <w:ind w:left="567" w:hanging="567"/>
        <w:jc w:val="both"/>
        <w:rPr>
          <w:rFonts w:ascii="Segoe UI Light" w:eastAsia="Times New Roman" w:hAnsi="Segoe UI Light" w:cs="Segoe UI Light"/>
          <w:color w:val="000000"/>
          <w:sz w:val="24"/>
          <w:szCs w:val="24"/>
          <w:lang w:eastAsia="lv-LV"/>
        </w:rPr>
      </w:pPr>
      <w:r w:rsidRPr="008E7CB1">
        <w:rPr>
          <w:rFonts w:ascii="Segoe UI Light" w:eastAsia="Times New Roman" w:hAnsi="Segoe UI Light" w:cs="Segoe UI Light"/>
          <w:color w:val="000000"/>
          <w:sz w:val="24"/>
          <w:szCs w:val="24"/>
          <w:lang w:eastAsia="lv-LV"/>
        </w:rPr>
        <w:t xml:space="preserve">Veicot grozījumus Publisko iepirkumu likuma 61.pantā noteiktajos gadījumos, pēc Darbu apjomu izmaiņu un/vai papildu un neparedzēto Darbu izmaksu tāmes saskaņošanas Izpildītājs un Pasūtītājs noslēdz rakstisku vienošanos pie Līguma par nepieciešamo Darbu apjoma un/vai papildu un neparedzēto darbu izpildi. Pasūtītājam ir tiesības neslēgt vienošanos par šajā punktā minēto darbu izpildi arī pēc tāmes saskaņošanas. </w:t>
      </w:r>
    </w:p>
    <w:p w14:paraId="6D877F99" w14:textId="77777777" w:rsidR="008231DF" w:rsidRPr="008E7CB1" w:rsidRDefault="008231DF" w:rsidP="008231DF">
      <w:pPr>
        <w:pStyle w:val="BodyText2"/>
        <w:numPr>
          <w:ilvl w:val="0"/>
          <w:numId w:val="32"/>
        </w:numPr>
        <w:spacing w:before="240" w:after="120"/>
        <w:jc w:val="center"/>
        <w:rPr>
          <w:rFonts w:ascii="Segoe UI Light" w:hAnsi="Segoe UI Light" w:cs="Segoe UI Light"/>
          <w:b/>
          <w:sz w:val="24"/>
          <w:szCs w:val="24"/>
        </w:rPr>
      </w:pPr>
      <w:r w:rsidRPr="008E7CB1">
        <w:rPr>
          <w:rFonts w:ascii="Segoe UI Light" w:hAnsi="Segoe UI Light" w:cs="Segoe UI Light"/>
          <w:b/>
          <w:sz w:val="24"/>
          <w:szCs w:val="24"/>
        </w:rPr>
        <w:t>PUŠU SAISTĪBAS UN PIENĀKUMI</w:t>
      </w:r>
    </w:p>
    <w:p w14:paraId="0237125D" w14:textId="77777777" w:rsidR="008231DF" w:rsidRPr="008E7CB1" w:rsidRDefault="008231DF" w:rsidP="008231DF">
      <w:pPr>
        <w:pStyle w:val="BodyText2"/>
        <w:numPr>
          <w:ilvl w:val="1"/>
          <w:numId w:val="32"/>
        </w:numPr>
        <w:spacing w:after="60"/>
        <w:ind w:left="567" w:hanging="567"/>
        <w:rPr>
          <w:rFonts w:ascii="Segoe UI Light" w:hAnsi="Segoe UI Light" w:cs="Segoe UI Light"/>
          <w:sz w:val="24"/>
          <w:szCs w:val="24"/>
        </w:rPr>
      </w:pPr>
      <w:r w:rsidRPr="008E7CB1">
        <w:rPr>
          <w:rFonts w:ascii="Segoe UI Light" w:hAnsi="Segoe UI Light" w:cs="Segoe UI Light"/>
          <w:sz w:val="24"/>
          <w:szCs w:val="24"/>
        </w:rPr>
        <w:t>Izpildītājs:</w:t>
      </w:r>
    </w:p>
    <w:p w14:paraId="15C81DFA"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ar pienācīgu rūpību pārbaudīt Pasūtītāja prasības un kvalitatīvi, savlaicīgi un atbilstoši Līguma noteikumiem, normatīvo aktu prasībām, vispārpieņemtajiem standartiem, labas prakses principiem un Pasūtītāja, būvuzrauga, autoruzrauga un Pasūtītāja piesaistītā sertificēta restaurācijas speciālista noradījumiem veikt Darbus, kā arī nodrošināt veikto Darbu un izmantoto materiālu garantiju;</w:t>
      </w:r>
    </w:p>
    <w:p w14:paraId="3932CF66"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apliecina, ka ir rūpīgi iepazinies ar Projektu un atzīst to par pietiekami izstrādātu, lai pēc tā pilnībā varētu tikt izpildīti Darbi un Objekts tiktu nodots Pasūtītājam atbilstoši Līgumam. Izpildītājs atsakās no jebkādām tiesībām prasīt Līguma 3.6. punktā noteiktā Darbu izpildes termiņa pagarinājumu vai Līguma summas palielināšanu sakarā ar jebkādām nepilnībām vai kļūdām Projektā un uz sava rēķina veikt visus nepieciešamos darbus un piegādes, kas rodas minēto kļūdu/nepilnību novēršanas rezultātā;</w:t>
      </w:r>
    </w:p>
    <w:p w14:paraId="6D4B42C9"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pirms Darbu uzsākšanas veikt Objekta un Darbu veikšanas vietas tehnisko apsekošanu, pārliecinoties par Darbu veikšanai izvēlēto metožu piemērotību;</w:t>
      </w:r>
    </w:p>
    <w:p w14:paraId="7B4E04D7"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apliecina, ka tam ir visas Līguma saistību kvalitatīvai izpildei nepieciešamās atļaujas, licences un sertifikāti atbilstoši normatīvo aktu prasībām, kā arī visas nepieciešamas iemaņas un zināšanas. Izpildītājs apliecina un ir atbildīgs par to, ka visas atļaujas un licences ir spēkā esošas un derīgas visā Līguma darbības laikā, tostarp arī atļaujas un licences, kas izriet normatīvā regulējuma izmaiņu rezultātā jau pēc Līguma noslēgšanas;</w:t>
      </w:r>
    </w:p>
    <w:p w14:paraId="7B1C94A1"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nodrošināt, ka Darbu veikšanā tiks iesaistīti tikai kvalificēti darbinieki un speciālisti, kuriem ir visas nepieciešamās atļaujas/sertifikāti/licences, ja tādas nepieciešamas saskaņā ar normatīvajiem aktiem, un pieredze Darbu veikšanā, un nodrošināt Objektā tādu Darbu izpildei nepieciešamā kvalificētā personāla skaitu, kas nodrošina konkrētajā periodā Darbu veikšanas projektā veicamo darbu pilnvērtīgu izpildi;</w:t>
      </w:r>
    </w:p>
    <w:p w14:paraId="127ECD51"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pirms Darbu uzsākšanas pieņemt no Pasūtītāja Objektu un parakstīt Objekta pieņemšanas – nodošanas aktu Līguma noteiktajā kārtībā un termiņā;</w:t>
      </w:r>
    </w:p>
    <w:p w14:paraId="25975466"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no Objekta pieņemšanas – nodošanas akta parakstīšanas dienas līdz brīdim, kad Puses paraksta Darbu nodošanas un pieņemšanas aktu vai Objekta pieņemšanas – nodošanas aktu Līguma pirmstermiņa izbeigšanas gadījumā, ir atbildīgs par Objektu, Objektā esošo būvizstrādājumu (materiālu un iekārtu), kā arī izpildīto Darbu pienācīgu uzturēšanu un saglabāšanu;</w:t>
      </w:r>
    </w:p>
    <w:p w14:paraId="398D9AD5"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lastRenderedPageBreak/>
        <w:t>apņemas nodrošināt Objektā nepieciešamos uzrakstus, pietiekamu apgaismojumu, nostiprinājumus, būvlaukuma iekārtošanu un uzturēšanu, tajā skaitā nožogošanu un visu pagaidu ceļu un pieslēgumu organizēšanu un izveidošanu un būvlaukuma biroja darbības nodrošināšanu. Izpildītājs apņemas nodrošināt Pasūtītāja personālam, būvuzraugam, autoruzraugam, Pasūtītāja piesaistītam sertificētam restaurācijas speciālistam un Darbu gaitu kontrolējošām amatpersonām drošu un saprātīgi ērtu pieeju jebkurai būvlaukuma daļai un citām vietām, kurās tiek veiktas ar Darbiem saistītas darbības, piemēram, iekārtu un materiālu izgatavošana, montāža vai uzglabāšana u.tml., lai tās varētu realizēt visas Līgumā un normatīvajos aktos noteiktās Pasūtītāja tiesības;</w:t>
      </w:r>
    </w:p>
    <w:p w14:paraId="0879A5B0"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veikt visu Darbu veikšanai nepieciešamo būvizstrādājumu piegādi un komplektēšanu, nodrošināt būvizstrādājumu pareizu un kvalitatīvu glabāšanu un izmantošanu Darbu procesā, Darbu veikšanai izmantot tikai kvalitātes prasībām atbilstošus būvizstrādājumus un ir materiāli atbildīgs par visiem Objektā esošajiem materiāliem līdz Darbu pabeigšanai;</w:t>
      </w:r>
    </w:p>
    <w:p w14:paraId="3DD60F47"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Darbu veikšanas laikā kārtot Darbiem nepieciešamo dokumentāciju (Darbu žurnālu (t.sk. restaurācijas darbu žurnālu), segto darbu aktus u.c.) un normatīvajos aktos paredzētos dokumentus par darba aizsardzības prasībām, (darba aizsardzības plāns, nodarbināto saraksts u.c.);</w:t>
      </w:r>
    </w:p>
    <w:p w14:paraId="5814F56D"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pildīt Līguma 14.1.1. punktā noteiktā Pasūtītāja pilnvarotā pārstāvja, būvuzrauga, autoruzrauga un Pasūtītāja piesaistīta sertificēta restaurācijas speciālista prasības, tai skaitā, pēc Līguma 14.1.1. punktā noteiktā Pasūtītāja pilnvarotā pārstāvja, būvuzrauga, autoruzrauga vai Pasūtītāja piesaistīta sertificēta restaurācijas speciālista pieprasījuma saņemšanas, nekavējoties pārtraukt un/vai apturēt Darbus un novērst Pasūtītāja, būvuzrauga, autoruzrauga un/vai Pasūtītāja piesaistītā sertificēta restaurācijas speciālista norādītos trūkumus;</w:t>
      </w:r>
    </w:p>
    <w:p w14:paraId="3718403F"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par saviem līdzekļiem apmaksāt nepieciešamos ūdensapgādes, kanalizācijas, elektroapgādes, siltumapgādes, sniega izvešanas, būvgružu izvešanas un citus pakalpojumus. Pasūtītājam ir tiesības minētos maksājumus ieturēt no jebkura maksājuma, kas, pamatojoties uz šo Līgumu, pienākas Izpildītājam, pirms tā izmaksas Izpildītājam;</w:t>
      </w:r>
    </w:p>
    <w:p w14:paraId="38658F13"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Darbu veikšanas laikā, operatīvi par saviem līdzekļiem atbilstoši sastādītajam atkritumu apsaimniekošanas plānam izvest no Darbu veikšanas teritorijas, kā arī no pieguļošās teritorijas, atkritumus un būvgružus, ja tādi ir radušies, kā arī sakopt Objektu un tam pieguļošo teritoriju;</w:t>
      </w:r>
    </w:p>
    <w:p w14:paraId="2B2E8BBE"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 xml:space="preserve">ne retāk kā 1 (vienu) reizi nedēļā organizēt, ja nepieciešams – protokolēt, un piedalīties Izpildītāja un Pasūtītāja kopīgās sanāksmēs (būvsapulcēs), kurās tiek risināti Darbu organizācijas jautājumi. Būvsapulču protokolos fiksētie uzdevumi ir saistoši būvniecības procesa dalībniekiem, ciktāl tie nav pretrunā ar Līgumu, Iepirkuma dokumentāciju, Projektu vai normatīvo aktu prasībām. Ieraksts būvsapulces protokolā nevar radīt Pasūtītājam papildu saistības, mainīt Līguma noteikumus vai Līgumā noteikto Pušu sadarbības kārtību un tas neatbrīvo Izpildītāju no pienākuma sniegt informāciju/paziņojumus, saņemt Pasūtītāja saskaņojumus un veikt citas darbības  Līgumā noteiktajā kārtībā. Pasūtītājam ir tiesības paļauties uz to, ka neatkarīgi no </w:t>
      </w:r>
      <w:r w:rsidRPr="008E7CB1">
        <w:rPr>
          <w:rFonts w:ascii="Segoe UI Light" w:hAnsi="Segoe UI Light" w:cs="Segoe UI Light"/>
          <w:sz w:val="24"/>
          <w:szCs w:val="24"/>
        </w:rPr>
        <w:lastRenderedPageBreak/>
        <w:t>ieraksta būvsapulces protokolā, Izpildītājs ievēros Līgumā noteikto sadarbības kārtību attiecībā uz jebkādām izmaiņām un saskaņojumu saņemšanas kārtību. Ar ierakstiem būvsapulču protokolā Līgumā atrunātie jautājumi netiek mainīti, grozīti vai papildināti un Izpildītājam nav tiesības prasīt Pasūtītājam veikt jebkādus apstiprinājumus vai maksājumus šajā sakarā;</w:t>
      </w:r>
    </w:p>
    <w:p w14:paraId="33B3C893"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pēc Pasūtītāja, būvuzrauga, Pasūtītāja piesaistītā sertificēta restaurācijas speciālista un autoruzrauga pieprasījuma piedalīties minēto būvniecības dalībnieku organizētās sanāksmēs;</w:t>
      </w:r>
    </w:p>
    <w:p w14:paraId="13226CFF"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Darbu izpildes laikā Objektā nodrošināt Objekta funkcionālo darbību un ievērot Objekta iekšējās kartības, Pasūtītāja izdotos rīkojumus, kārtības noteikumus, drošības noteikumus, darba drošības, ugunsdrošības un elektrodrošības noteikumus, un apņemas būt atbildīgs par minēto noteikumu ievērošanu;</w:t>
      </w:r>
    </w:p>
    <w:p w14:paraId="2ABC31F4"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iespējamos Objekta funkcionālās darbības traucējumus 5 (piecas) darba dienas iepriekš rakstiski saskaņot ar Līguma 14.1.1. punktā minēto Pasūtītāja pilnvaroto pārstāvi;</w:t>
      </w:r>
    </w:p>
    <w:p w14:paraId="10D523C7"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Darbu veikšanas laikā nodrošināt Pasūtītāja, būvuzrauga, Pasūtītāja piesaistītā sertificēta restaurācijas speciālista un autoruzrauga iespēju pārbaudīt jebkuru Darbu izpildes gaitu;</w:t>
      </w:r>
    </w:p>
    <w:p w14:paraId="5BCA3D5E"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informēt būvuzraugu vismaz 2 (divas) darba dienas iepriekš, uzaicinot veikt iepriekšēju pārbaudi, ja kādu Darbu daļu paredzēts aizsegt vai arī kādas Darbu daļas vēlāka pārbaude varētu būt apgrūtināta kādu citu iemeslu dēļ;</w:t>
      </w:r>
    </w:p>
    <w:p w14:paraId="78A12233"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nodrošināt kārtību un tīrību Objektā, pastāvīgi izvākt no Objekta Darbu izpildes rezultātā radušos būvgružus un netīrumus. Izpildītājs ir atbildīgs par būvgružu un Darbu izpildes rezultātā radušos atkritumu šķirošanu un nogādāšanu uz attiecīgo atkritumu poligonu/izgāztuvi. Ja Izpildītājs šo pienākumu neveic pēc pirmā Pasūtītāja pieprasījuma, Pasūtītājam ir tiesības organizēt būvgružu aizvākšanu pašam vai uzdot to darīt trešajām personām, pēc tam attiecīgās izmaksas ieturot no maksājumiem, kas pamatojoties uz Līgumu pienākas Izpildītājam;</w:t>
      </w:r>
    </w:p>
    <w:p w14:paraId="58AA03AC"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sniegt Pasūtītājam informāciju par atkritumu plāna izpildi, t.sk. iesniegt Pasūtītājam dokumentus, kuri apstiprina informāciju par izvesto būvgružu apjomu un Darbu izpildes rezultātā radušos atkritumu nodošanu atkritumu savākšanas un šķirošanas vietā pēc attiecīgo atkritumu nogādāšanas uz atkritumu savākšanas un šķirošanas vietu;</w:t>
      </w:r>
    </w:p>
    <w:p w14:paraId="0D5BD526"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pēc pamatota Pasūtītāja rakstveida pieprasījuma saņemšanas, Pasūtītāja norādītajā termiņā nodrošināt jebkura Izpildītāja darbinieka nomaiņu ar citu, ne mazāk kvalificētu darbinieku, t.sk., ja Pasūtītāju neapmierina kāda Izpildītāja darbinieka darba kvalitāte. Tas nedod tiesības Izpildītājam prasīt papildu samaksu vai Darbu izpildes termiņa pagarinājumu;</w:t>
      </w:r>
    </w:p>
    <w:p w14:paraId="170CC95B"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veikt visus nepieciešamos pasākumus, lai novērstu kaitējumu vai jebkādu draudošu kaitējumu, kas varētu rasties trešajai personai Darbu izpildes rezultātā no Darbu uzsākšanas līdz Darbu nodošanai;</w:t>
      </w:r>
    </w:p>
    <w:p w14:paraId="60956486"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 xml:space="preserve">apņemas nepieļaut personu, kuras ir iesaistītas Darbu veikšanā, atrašanos Objektā ārpus viņām noteiktā darba laika. Izpildītājs nodrošina, lai Objektā nebūtu pieejama </w:t>
      </w:r>
      <w:r w:rsidRPr="008E7CB1">
        <w:rPr>
          <w:rFonts w:ascii="Segoe UI Light" w:hAnsi="Segoe UI Light" w:cs="Segoe UI Light"/>
          <w:sz w:val="24"/>
          <w:szCs w:val="24"/>
        </w:rPr>
        <w:lastRenderedPageBreak/>
        <w:t>trešo personu iekļūšana Darbu veikšanas laikā, un ir atbildīgs par nepiederošu personu iekļūšanu Objektā un to nodarīto postījumu vai bojājumiem Objektam Darbu veikšanas laikā;</w:t>
      </w:r>
    </w:p>
    <w:p w14:paraId="5E3E58EC"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nodrošināt, ka Darbu izpildē pielietotām iekārtām un materiāliem ir atbilstības apliecinājumi (deklarācijas) un tie ir CE marķēti (Eiropas Savienībā sertificēti materiāli) un apņemas pēc Pasūtītāja pieprasījuma, uzrādīt Darbos izmantojamo būvizstrādājumu sertifikātus un citus to kvalitāti apliecinošos dokumentus, kā arī Objektam piegādāto materiālu apjomus;</w:t>
      </w:r>
    </w:p>
    <w:p w14:paraId="18E63353"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Līgumā noteiktā kārtībā pēc Darbu izpildes iesniegt Līguma 14.1.1. punktā minētajam Pasūtītāja pilnvarotajam pārstāvim Darbu nodošanas – pieņemšanas aktu;</w:t>
      </w:r>
    </w:p>
    <w:p w14:paraId="524BA59B"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sagatavot un iesniegt informāciju par Darbu veikšanai vai garantijas nodrošināšanai nepieciešamajiem dokumentiem no Pasūtītāja puses;</w:t>
      </w:r>
    </w:p>
    <w:p w14:paraId="3B1D1CD3"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novērst Pasūtītāja izteiktās pretenzijas par Darbu</w:t>
      </w:r>
      <w:r w:rsidRPr="008E7CB1">
        <w:rPr>
          <w:rFonts w:ascii="Segoe UI Light" w:hAnsi="Segoe UI Light" w:cs="Segoe UI Light"/>
          <w:bCs/>
          <w:color w:val="000000"/>
          <w:sz w:val="24"/>
          <w:szCs w:val="24"/>
        </w:rPr>
        <w:t xml:space="preserve"> </w:t>
      </w:r>
      <w:r w:rsidRPr="008E7CB1">
        <w:rPr>
          <w:rFonts w:ascii="Segoe UI Light" w:hAnsi="Segoe UI Light" w:cs="Segoe UI Light"/>
          <w:sz w:val="24"/>
          <w:szCs w:val="24"/>
        </w:rPr>
        <w:t>neatbilstību kvalitātei, Līgumam, normatīvo aktu prasībām, vispārpieņemtajiem standartiem, labas prakses principiem un/vai Pasūtītāja norādījumiem;</w:t>
      </w:r>
    </w:p>
    <w:p w14:paraId="66E7AB9C" w14:textId="77777777" w:rsidR="008231DF" w:rsidRPr="008E7CB1" w:rsidRDefault="008231DF" w:rsidP="008231DF">
      <w:pPr>
        <w:numPr>
          <w:ilvl w:val="2"/>
          <w:numId w:val="32"/>
        </w:numPr>
        <w:tabs>
          <w:tab w:val="left" w:pos="180"/>
        </w:tabs>
        <w:spacing w:before="60"/>
        <w:ind w:hanging="657"/>
        <w:jc w:val="both"/>
        <w:rPr>
          <w:rFonts w:ascii="Segoe UI Light" w:hAnsi="Segoe UI Light" w:cs="Segoe UI Light"/>
          <w:sz w:val="24"/>
          <w:szCs w:val="24"/>
        </w:rPr>
      </w:pPr>
      <w:r w:rsidRPr="008E7CB1">
        <w:rPr>
          <w:rFonts w:ascii="Segoe UI Light" w:hAnsi="Segoe UI Light" w:cs="Segoe UI Light"/>
          <w:sz w:val="24"/>
          <w:szCs w:val="24"/>
        </w:rPr>
        <w:t>ir tiesīgs saņemt no Pasūtītāja samaksu par kvalitatīvi, savlaicīgi un atbilstoši Līguma noteikumiem, normatīvo aktu prasībām, vispārpieņemtajiem standartiem, labas prakses principiem un Pasūtītāja, būvuzrauga, autoruzrauga, Pasūtītāja piesaistītā sertificēta restaurācijas speciālista norādījumiem veiktiem Darbiem</w:t>
      </w:r>
      <w:r w:rsidRPr="008E7CB1">
        <w:rPr>
          <w:rFonts w:ascii="Segoe UI Light" w:hAnsi="Segoe UI Light" w:cs="Segoe UI Light"/>
          <w:color w:val="000000" w:themeColor="text1"/>
          <w:sz w:val="24"/>
          <w:szCs w:val="24"/>
        </w:rPr>
        <w:t xml:space="preserve"> </w:t>
      </w:r>
      <w:r w:rsidRPr="008E7CB1">
        <w:rPr>
          <w:rFonts w:ascii="Segoe UI Light" w:hAnsi="Segoe UI Light" w:cs="Segoe UI Light"/>
          <w:sz w:val="24"/>
          <w:szCs w:val="24"/>
        </w:rPr>
        <w:t>saskaņā ar Līguma noteikumiem;</w:t>
      </w:r>
    </w:p>
    <w:p w14:paraId="60AF5B28" w14:textId="77777777" w:rsidR="008231DF" w:rsidRPr="008E7CB1" w:rsidRDefault="008231DF" w:rsidP="008231DF">
      <w:pPr>
        <w:numPr>
          <w:ilvl w:val="2"/>
          <w:numId w:val="32"/>
        </w:numPr>
        <w:tabs>
          <w:tab w:val="left" w:pos="180"/>
        </w:tabs>
        <w:spacing w:before="60"/>
        <w:ind w:hanging="657"/>
        <w:jc w:val="both"/>
        <w:rPr>
          <w:rFonts w:ascii="Segoe UI Light" w:hAnsi="Segoe UI Light" w:cs="Segoe UI Light"/>
          <w:sz w:val="24"/>
          <w:szCs w:val="24"/>
        </w:rPr>
      </w:pPr>
      <w:r w:rsidRPr="008E7CB1">
        <w:rPr>
          <w:rFonts w:ascii="Segoe UI Light" w:hAnsi="Segoe UI Light" w:cs="Segoe UI Light"/>
          <w:sz w:val="24"/>
          <w:szCs w:val="24"/>
        </w:rPr>
        <w:t>ir tiesīgs saņemt no Pasūtītāja tā rīcībā esošo Līguma izpildei nepieciešamo informāciju ne ilgāk kā 5 (piecu) darba dienu laikā no informācijas rakstveida pieprasīšanas dienas;</w:t>
      </w:r>
    </w:p>
    <w:p w14:paraId="4249056B" w14:textId="77777777" w:rsidR="008231DF" w:rsidRPr="008E7CB1" w:rsidRDefault="008231DF" w:rsidP="008231DF">
      <w:pPr>
        <w:numPr>
          <w:ilvl w:val="2"/>
          <w:numId w:val="32"/>
        </w:numPr>
        <w:tabs>
          <w:tab w:val="left" w:pos="180"/>
        </w:tabs>
        <w:spacing w:before="60"/>
        <w:ind w:hanging="657"/>
        <w:jc w:val="both"/>
        <w:rPr>
          <w:rFonts w:ascii="Segoe UI Light" w:hAnsi="Segoe UI Light" w:cs="Segoe UI Light"/>
          <w:sz w:val="24"/>
          <w:szCs w:val="24"/>
        </w:rPr>
      </w:pPr>
      <w:r w:rsidRPr="008E7CB1">
        <w:rPr>
          <w:rFonts w:ascii="Segoe UI Light" w:hAnsi="Segoe UI Light" w:cs="Segoe UI Light"/>
          <w:sz w:val="24"/>
          <w:szCs w:val="24"/>
        </w:rPr>
        <w:t>apņemas sniegt Pasūtītājam informāciju par Līguma izpildi, nepieciešamības gadījumā sniegt rekomendācijas, kā arī pēc Pasūtītāja pieprasījuma sniegt atskaiti par paveikto Līguma izpildē;</w:t>
      </w:r>
    </w:p>
    <w:p w14:paraId="0661A554" w14:textId="77777777" w:rsidR="008231DF" w:rsidRPr="008E7CB1" w:rsidRDefault="008231DF" w:rsidP="008231DF">
      <w:pPr>
        <w:numPr>
          <w:ilvl w:val="2"/>
          <w:numId w:val="32"/>
        </w:numPr>
        <w:tabs>
          <w:tab w:val="left" w:pos="180"/>
        </w:tabs>
        <w:spacing w:before="60"/>
        <w:ind w:hanging="657"/>
        <w:jc w:val="both"/>
        <w:rPr>
          <w:rFonts w:ascii="Segoe UI Light" w:hAnsi="Segoe UI Light" w:cs="Segoe UI Light"/>
          <w:sz w:val="24"/>
          <w:szCs w:val="24"/>
        </w:rPr>
      </w:pPr>
      <w:r w:rsidRPr="008E7CB1">
        <w:rPr>
          <w:rFonts w:ascii="Segoe UI Light" w:hAnsi="Segoe UI Light" w:cs="Segoe UI Light"/>
          <w:sz w:val="24"/>
          <w:szCs w:val="24"/>
        </w:rPr>
        <w:t>apliecina, ka parakstot Līgumu ir saņēmis no Pasūtītāja Darbu veikšanai nepieciešamo dokumentāciju pilnā apjomā un apliecina, ka Izpildītājam nav un tas neizvirzīs pret Pasūtītāju nekādas pretenzijas šajā sakarā;</w:t>
      </w:r>
    </w:p>
    <w:p w14:paraId="6B10379E" w14:textId="77777777" w:rsidR="008231DF" w:rsidRPr="008E7CB1" w:rsidRDefault="008231DF" w:rsidP="008231DF">
      <w:pPr>
        <w:numPr>
          <w:ilvl w:val="2"/>
          <w:numId w:val="32"/>
        </w:numPr>
        <w:tabs>
          <w:tab w:val="left" w:pos="180"/>
        </w:tabs>
        <w:spacing w:before="60"/>
        <w:ind w:hanging="657"/>
        <w:jc w:val="both"/>
        <w:rPr>
          <w:rFonts w:ascii="Segoe UI Light" w:hAnsi="Segoe UI Light" w:cs="Segoe UI Light"/>
          <w:sz w:val="24"/>
          <w:szCs w:val="24"/>
        </w:rPr>
      </w:pPr>
      <w:r w:rsidRPr="008E7CB1">
        <w:rPr>
          <w:rFonts w:ascii="Segoe UI Light" w:hAnsi="Segoe UI Light" w:cs="Segoe UI Light"/>
          <w:sz w:val="24"/>
          <w:szCs w:val="24"/>
        </w:rPr>
        <w:t>apliecina, ka tas kā profesionāls un pieredzējis būvkomersants pirms Līguma parakstīšanas ir rūpīgi iepazinies ar Projektu, Objektu, tā atrašanās vietu un apkārtni, tajā skaitā tam ir bijusi iespēja veikt nepieciešamās izpētes un tas ir veicis pēc saviem ieskatiem pietiekamu šādu izpēti, ir izpētījis visas nepieciešamās piekļuves iespējas un iespējas izveidot nepieciešamos pagaidu pieslēgumus, novērtējis nepieciešamos pasākumus, lai ierobežotu traucējumus apkārtējiem īpašumiem un personām, izvērtējis visus citus apstākļus, kas var ietekmēt Darbu veikšanas procesu, kā arī izvērtējis visus Līguma noteikumus, un apliecina, ka Līgumcena, kura, Pusēm vienojoties, ir noteikta Līgumā, ir pietiekama, pilnīga, samērīga un tirgus cenām atbilstoša atlīdzība par visu saskaņā ar Līgumu veicamo Darbu izpildi un visu citu Izpildītāja pienākumu izpildi, kas ietver sevī gan visus izdevumus, kas Izpildītājam sakarā ar to var rasties, gan visu peļņu, un Izpildītājs uzņemas atbildību par jebkādām veicamo piegāžu un izpildāmo darbu un citu pienākumu apjomu un izmaksu novērtēšanas kļūdām vai nepilnībām, kuras Izpildītājs varētu būt pieļāvis;</w:t>
      </w:r>
    </w:p>
    <w:p w14:paraId="683299C3" w14:textId="77777777" w:rsidR="008231DF" w:rsidRPr="008E7CB1" w:rsidRDefault="008231DF" w:rsidP="008231DF">
      <w:pPr>
        <w:numPr>
          <w:ilvl w:val="2"/>
          <w:numId w:val="32"/>
        </w:numPr>
        <w:tabs>
          <w:tab w:val="left" w:pos="180"/>
        </w:tabs>
        <w:spacing w:before="60"/>
        <w:ind w:hanging="657"/>
        <w:jc w:val="both"/>
        <w:rPr>
          <w:rFonts w:ascii="Segoe UI Light" w:hAnsi="Segoe UI Light" w:cs="Segoe UI Light"/>
          <w:sz w:val="24"/>
          <w:szCs w:val="24"/>
        </w:rPr>
      </w:pPr>
      <w:r w:rsidRPr="008E7CB1">
        <w:rPr>
          <w:rFonts w:ascii="Segoe UI Light" w:hAnsi="Segoe UI Light" w:cs="Segoe UI Light"/>
          <w:sz w:val="24"/>
          <w:szCs w:val="24"/>
        </w:rPr>
        <w:lastRenderedPageBreak/>
        <w:t>apliecina, ka pret Izpildītāju, tā piesaistīto apakšuzņēmēju, to valdes un/vai padomes locekli, patiesā labuma guvēju, pārstāvēttiesīgo personu un/vai prokūristu nav piemērotas starptautiskās vai nacionālās sankcijas vai būtiskas finanšu un kapitāla tirgus intereses ietekmējošas Eiropas Savienības vai Ziemeļatlantijas līguma organizācijas dalībvalsts noteiktās sankcijas un tas neatbilst Eiropas Parlamenta un Padomes 2014. gada 31. jūlija Regulas (ES) Nr. 833/2014 par ierobežojošiem pasākumiem saistībā ar Krievijas darbībām, kas destabilizē situāciju Ukrainā, 5. k panta 1. punktā noteiktajam un apņemas nekavējoties informēt Pasūtītāju par izmaiņām sniegtajā apliecinājumā.</w:t>
      </w:r>
    </w:p>
    <w:p w14:paraId="7841C74C" w14:textId="77777777" w:rsidR="008231DF" w:rsidRPr="008E7CB1" w:rsidRDefault="008231DF" w:rsidP="008231DF">
      <w:pPr>
        <w:pStyle w:val="BodyText2"/>
        <w:numPr>
          <w:ilvl w:val="1"/>
          <w:numId w:val="32"/>
        </w:numPr>
        <w:spacing w:before="60" w:after="60"/>
        <w:ind w:left="567" w:hanging="567"/>
        <w:rPr>
          <w:rFonts w:ascii="Segoe UI Light" w:hAnsi="Segoe UI Light" w:cs="Segoe UI Light"/>
          <w:sz w:val="24"/>
          <w:szCs w:val="24"/>
        </w:rPr>
      </w:pPr>
      <w:r w:rsidRPr="008E7CB1">
        <w:rPr>
          <w:rFonts w:ascii="Segoe UI Light" w:hAnsi="Segoe UI Light" w:cs="Segoe UI Light"/>
          <w:sz w:val="24"/>
          <w:szCs w:val="24"/>
        </w:rPr>
        <w:t>Pasūtītājs:</w:t>
      </w:r>
    </w:p>
    <w:p w14:paraId="0E879950"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 xml:space="preserve">apņemas veikt samaksu par kvalitatīvi, savlaicīgi un atbilstoši Līguma noteikumiem, normatīvo aktu prasībām, vispārpieņemtajiem standartiem, labas prakses principiem un Pasūtītāja, būvuzrauga, autoruzrauga un Pasūtītāja piesaistītā sertificēta restaurācijas speciālista norādījumiem izpildītiem </w:t>
      </w:r>
      <w:r w:rsidRPr="008E7CB1">
        <w:rPr>
          <w:rFonts w:ascii="Segoe UI Light" w:hAnsi="Segoe UI Light" w:cs="Segoe UI Light"/>
          <w:noProof/>
          <w:sz w:val="24"/>
          <w:szCs w:val="24"/>
        </w:rPr>
        <w:t>Darbiem</w:t>
      </w:r>
      <w:r w:rsidRPr="008E7CB1">
        <w:rPr>
          <w:rFonts w:ascii="Segoe UI Light" w:hAnsi="Segoe UI Light" w:cs="Segoe UI Light"/>
          <w:sz w:val="24"/>
          <w:szCs w:val="24"/>
        </w:rPr>
        <w:t>;</w:t>
      </w:r>
    </w:p>
    <w:p w14:paraId="0311385B"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apņemas sniegt Izpildītājam Līguma izpildei nepieciešamo informāciju ne ilgāk kā 5 (piecu) darba dienu laikā no rakstiska pieprasījuma saņemšanas dienas;</w:t>
      </w:r>
    </w:p>
    <w:p w14:paraId="46ABA791"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ir tiesīgs iesniegt Izpildītājam rakstveida pretenziju ar iebildumiem par veikto Darbu atbilstību Līgumam, normatīvo aktu prasībām, vispārpieņemtajiem standartiem, labas prakses principiem un/vai Pasūtītāja, būvuzrauga, autoruzrauga un/vai Pasūtītāja piesaistītā sertificēta restaurācijas speciālista norādījumiem;</w:t>
      </w:r>
    </w:p>
    <w:p w14:paraId="42483B79" w14:textId="77777777" w:rsidR="008231DF" w:rsidRPr="008E7CB1" w:rsidRDefault="008231DF" w:rsidP="008231DF">
      <w:pPr>
        <w:numPr>
          <w:ilvl w:val="2"/>
          <w:numId w:val="32"/>
        </w:numPr>
        <w:tabs>
          <w:tab w:val="left" w:pos="180"/>
        </w:tabs>
        <w:spacing w:before="60"/>
        <w:ind w:hanging="657"/>
        <w:jc w:val="both"/>
        <w:rPr>
          <w:rFonts w:ascii="Segoe UI Light" w:hAnsi="Segoe UI Light" w:cs="Segoe UI Light"/>
          <w:sz w:val="24"/>
          <w:szCs w:val="24"/>
        </w:rPr>
      </w:pPr>
      <w:r w:rsidRPr="008E7CB1">
        <w:rPr>
          <w:rFonts w:ascii="Segoe UI Light" w:hAnsi="Segoe UI Light" w:cs="Segoe UI Light"/>
          <w:sz w:val="24"/>
          <w:szCs w:val="24"/>
        </w:rPr>
        <w:t>ir tiesīgs nepieņemt Darbus</w:t>
      </w:r>
      <w:r w:rsidRPr="008E7CB1">
        <w:rPr>
          <w:rFonts w:ascii="Segoe UI Light" w:hAnsi="Segoe UI Light" w:cs="Segoe UI Light"/>
          <w:bCs/>
          <w:color w:val="000000"/>
          <w:sz w:val="24"/>
          <w:szCs w:val="24"/>
        </w:rPr>
        <w:t xml:space="preserve">, </w:t>
      </w:r>
      <w:r w:rsidRPr="008E7CB1">
        <w:rPr>
          <w:rFonts w:ascii="Segoe UI Light" w:hAnsi="Segoe UI Light" w:cs="Segoe UI Light"/>
          <w:sz w:val="24"/>
          <w:szCs w:val="24"/>
        </w:rPr>
        <w:t>ja ir konstatētas neatbilstības Līguma noteikumiem, normatīvo aktu prasībām, vispārpieņemtajiem standartiem, labas prakses principiem un/vai Pasūtītāja, būvuzrauga, autoruzrauga un/vai Pasūtītāja piesaistītā sertificēta restaurācijas speciālista norādījumiem. Neatbilstību konstatēšanas gadījumā Pasūtītājs rīkojas saskaņā ar Līgumā noteikto;</w:t>
      </w:r>
    </w:p>
    <w:p w14:paraId="681E5A9C" w14:textId="77777777" w:rsidR="008231DF" w:rsidRPr="008E7CB1" w:rsidRDefault="008231DF" w:rsidP="008231DF">
      <w:pPr>
        <w:pStyle w:val="BodyText2"/>
        <w:numPr>
          <w:ilvl w:val="2"/>
          <w:numId w:val="32"/>
        </w:numPr>
        <w:spacing w:before="60" w:after="60"/>
        <w:ind w:hanging="657"/>
        <w:rPr>
          <w:rFonts w:ascii="Segoe UI Light" w:hAnsi="Segoe UI Light" w:cs="Segoe UI Light"/>
          <w:sz w:val="24"/>
          <w:szCs w:val="24"/>
        </w:rPr>
      </w:pPr>
      <w:r w:rsidRPr="008E7CB1">
        <w:rPr>
          <w:rFonts w:ascii="Segoe UI Light" w:hAnsi="Segoe UI Light" w:cs="Segoe UI Light"/>
          <w:sz w:val="24"/>
          <w:szCs w:val="24"/>
        </w:rPr>
        <w:t>ir tiesīgs neapmaksāt Izpildītāja rēķinu par Darbiem, par kuriem saskaņā ar Līgumā noteikto kārtību Pasūtītājs ir iesniedzis rakstveida pretenziju.</w:t>
      </w:r>
    </w:p>
    <w:p w14:paraId="6F8701B7" w14:textId="77777777" w:rsidR="008231DF" w:rsidRPr="008E7CB1" w:rsidRDefault="008231DF" w:rsidP="008231DF">
      <w:pPr>
        <w:pStyle w:val="ListParagraph"/>
        <w:numPr>
          <w:ilvl w:val="1"/>
          <w:numId w:val="32"/>
        </w:numPr>
        <w:spacing w:before="120" w:after="0" w:line="240" w:lineRule="auto"/>
        <w:ind w:left="567" w:hanging="567"/>
        <w:contextualSpacing w:val="0"/>
        <w:jc w:val="both"/>
        <w:rPr>
          <w:rFonts w:ascii="Segoe UI Light" w:eastAsia="Calibri" w:hAnsi="Segoe UI Light" w:cs="Segoe UI Light"/>
          <w:sz w:val="24"/>
          <w:szCs w:val="24"/>
          <w:lang w:val="lv-LV"/>
        </w:rPr>
      </w:pPr>
      <w:r w:rsidRPr="008E7CB1">
        <w:rPr>
          <w:rFonts w:ascii="Segoe UI Light" w:eastAsia="Calibri" w:hAnsi="Segoe UI Light" w:cs="Segoe UI Light"/>
          <w:sz w:val="24"/>
          <w:szCs w:val="24"/>
          <w:lang w:val="lv-LV"/>
        </w:rPr>
        <w:t>Parakstot šo Līgumu, Pasūtītājs pilnvaro Izpildītāju pārstāvēt Pasūtītāju visās iestādēs saistībā ar Darbu veikšanu, organizēt Darbu pieņemšanu ekspluatācijā, pārstāvēt Pasūtītāju visās institūcijās, lai saņemtu atzinumus par Darbu atbilstību Projekta un normatīvo aktu prasībām. Ja tas nepieciešams, pēc Izpildītāja pieprasījuma Pasūtītājs izsniedz Izpildītājam atsevišķu pilnvaru minētā uzdevuma izpildei.</w:t>
      </w:r>
    </w:p>
    <w:p w14:paraId="2959AAAA" w14:textId="77777777" w:rsidR="008231DF" w:rsidRPr="008E7CB1" w:rsidRDefault="008231DF" w:rsidP="008231DF">
      <w:pPr>
        <w:numPr>
          <w:ilvl w:val="1"/>
          <w:numId w:val="32"/>
        </w:numPr>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Puses apņemas veikt visus nepieciešamos pasākumus, lai novērstu koruptīvas darbības. Neviena no Pusēm vai tās darbinieki nedrīkst tieši vai netieši piedāvāt, pieprasīt, dot vai pieņemt naudu, dāvanas vai personīgas priekšrocības no otras Puses vai tās darbiniekiem. Jebkura persona ir tiesīga iesniegt informāciju par Pusi vai tās darbinieku veiktajām koruptīvajām darbībām vai par iespējamiem pārkāpumiem, rakstot uz e-pasta adresi: korupcija@esakari.lv.</w:t>
      </w:r>
    </w:p>
    <w:p w14:paraId="6FF505DC" w14:textId="77777777" w:rsidR="008231DF" w:rsidRPr="008E7CB1" w:rsidRDefault="008231DF" w:rsidP="008231DF">
      <w:pPr>
        <w:numPr>
          <w:ilvl w:val="1"/>
          <w:numId w:val="32"/>
        </w:numPr>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 xml:space="preserve">Puses apliecina, ka neveic un Līguma izpildē neveiks darījumus (neiegādāsies preces vai pakalpojumus) ar tādu fizisku vai juridisku personu (tai skaitā, tās valdes vai padomes locekli, patieso labuma guvēju, paraksttiesīgo personu vai prokūristu, vai personu, kura ir pilnvarota pārstāvēt juridisko personu darbībās, kas saistītas ar filiāli, vai personālsabiedrības biedru, tā valdes vai padomes locekli, patieso labuma guvēju, paraksttiesīgo personu vai prokūristu, ja </w:t>
      </w:r>
      <w:r w:rsidRPr="008E7CB1">
        <w:rPr>
          <w:rFonts w:ascii="Segoe UI Light" w:hAnsi="Segoe UI Light" w:cs="Segoe UI Light"/>
          <w:sz w:val="24"/>
          <w:szCs w:val="24"/>
        </w:rPr>
        <w:lastRenderedPageBreak/>
        <w:t>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25EEBB6A" w14:textId="77777777" w:rsidR="008231DF" w:rsidRPr="008E7CB1" w:rsidRDefault="008231DF" w:rsidP="008231DF">
      <w:pPr>
        <w:numPr>
          <w:ilvl w:val="1"/>
          <w:numId w:val="32"/>
        </w:numPr>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Puses vienojas, ka Izpildītājam aizliegts Līguma saistību izpildē piegādāt preci, tajā skaitā, ja preci veido sastāvdaļas vai komponentes, kuru izcelsmes vai ražošanas valsts ir Krievijas Federācija vai Baltkrievijas Republika. Izpildītājam ir pienākums nekavējoties informēt Pasūtītāju, ja Līguma saistību izpildē nepieciešamā prece tiek ražota Krievijas Federācijā vai Baltkrievijas Republikā, kā arī pēc Pasūtītāja pieprasījuma sniegt patiesu un pilnīgu informāciju par preces kvalitāti, drošumu un lietošanas noteikumiem, lai Pasūtītājs varētu veikt preces izcelsmes un kvalitātes pārbaudi. Pasūtītājam ir tiesības nepieņemt preci un/vai prasīt tās nomaiņu, ja tiek konstatēts, ka preces ražošanas vai izcelsmes valsts ir Krievijas Federācija vai Baltkrievijas Republika, kā arī tiesības vienpusēji atkāpties no Līguma bez Izpildītāja piekrišanas, ja Izpildītājs vismaz 1 (vienu) reizi Līguma saistību izpildē piegādājis preci, kuras izcelsmes vai ražošanas valsts ir Krievijas Federācija vai Baltkrievijas Republika.</w:t>
      </w:r>
    </w:p>
    <w:p w14:paraId="529899F6" w14:textId="77777777" w:rsidR="008231DF" w:rsidRPr="008E7CB1" w:rsidRDefault="008231DF" w:rsidP="008231DF">
      <w:pPr>
        <w:numPr>
          <w:ilvl w:val="0"/>
          <w:numId w:val="32"/>
        </w:numPr>
        <w:spacing w:before="240" w:after="120"/>
        <w:ind w:left="357" w:hanging="357"/>
        <w:jc w:val="center"/>
        <w:rPr>
          <w:rFonts w:ascii="Segoe UI Light" w:eastAsia="Times New Roman" w:hAnsi="Segoe UI Light" w:cs="Segoe UI Light"/>
          <w:b/>
          <w:bCs/>
          <w:color w:val="000000"/>
          <w:sz w:val="24"/>
          <w:szCs w:val="24"/>
        </w:rPr>
      </w:pPr>
      <w:r w:rsidRPr="008E7CB1">
        <w:rPr>
          <w:rFonts w:ascii="Segoe UI Light" w:eastAsia="Times New Roman" w:hAnsi="Segoe UI Light" w:cs="Segoe UI Light"/>
          <w:b/>
          <w:bCs/>
          <w:iCs/>
          <w:color w:val="000000"/>
          <w:sz w:val="24"/>
          <w:szCs w:val="24"/>
        </w:rPr>
        <w:t>APDROŠINĀŠANA UN BANKAS GARANTIJA/APDROŠINĀTĀJA GALVOJUMS</w:t>
      </w:r>
    </w:p>
    <w:p w14:paraId="43576502" w14:textId="77777777" w:rsidR="008231DF" w:rsidRPr="008E7CB1" w:rsidRDefault="008231DF" w:rsidP="008231DF">
      <w:pPr>
        <w:widowControl w:val="0"/>
        <w:numPr>
          <w:ilvl w:val="1"/>
          <w:numId w:val="32"/>
        </w:numPr>
        <w:overflowPunct w:val="0"/>
        <w:adjustRightInd w:val="0"/>
        <w:ind w:left="567" w:right="28" w:hanging="567"/>
        <w:jc w:val="both"/>
        <w:rPr>
          <w:rFonts w:ascii="Segoe UI Light" w:eastAsia="Times New Roman" w:hAnsi="Segoe UI Light" w:cs="Segoe UI Light"/>
          <w:color w:val="000000"/>
          <w:sz w:val="24"/>
          <w:szCs w:val="24"/>
        </w:rPr>
      </w:pPr>
      <w:r w:rsidRPr="008E7CB1">
        <w:rPr>
          <w:rFonts w:ascii="Segoe UI Light" w:eastAsia="Times New Roman" w:hAnsi="Segoe UI Light" w:cs="Segoe UI Light"/>
          <w:color w:val="000000"/>
          <w:sz w:val="24"/>
          <w:szCs w:val="24"/>
        </w:rPr>
        <w:t>Izpildītājs apņemas iesniegt Pasūtītājam ne vēlāk kā 10 (desmit) darba dienu laikā pēc Līguma spēkā stāšanās un pirms Darbu uzsākšanas Izpildītāja un tā Līguma izpildē iesaistīto būvspeciālistu profesionālās civiltiesiskās atbildības konkrētā Objektā apdrošināšanas polises un Izpildītāja būvdarbu veicēja vispārējo civiltiesiskās atbildība apdrošināšanu, apdrošināšanas līguma un dokumentu, kas apliecina apdrošināšanas prēmijas apmaksu, kopijas, uzrādot minēto dokumentu oriģinālus, kas apliecina šādu apdrošināšanas polišu esamību:</w:t>
      </w:r>
    </w:p>
    <w:p w14:paraId="0ACAD41F" w14:textId="77777777" w:rsidR="008231DF" w:rsidRPr="008E7CB1" w:rsidRDefault="008231DF" w:rsidP="008231DF">
      <w:pPr>
        <w:widowControl w:val="0"/>
        <w:numPr>
          <w:ilvl w:val="2"/>
          <w:numId w:val="32"/>
        </w:numPr>
        <w:overflowPunct w:val="0"/>
        <w:adjustRightInd w:val="0"/>
        <w:spacing w:before="60"/>
        <w:ind w:right="28"/>
        <w:jc w:val="both"/>
        <w:rPr>
          <w:rFonts w:ascii="Segoe UI Light" w:eastAsia="Times New Roman" w:hAnsi="Segoe UI Light" w:cs="Segoe UI Light"/>
          <w:color w:val="000000"/>
          <w:sz w:val="24"/>
          <w:szCs w:val="24"/>
        </w:rPr>
      </w:pPr>
      <w:r w:rsidRPr="008E7CB1">
        <w:rPr>
          <w:rFonts w:ascii="Segoe UI Light" w:eastAsia="Times New Roman" w:hAnsi="Segoe UI Light" w:cs="Segoe UI Light"/>
          <w:color w:val="000000" w:themeColor="text1"/>
          <w:sz w:val="24"/>
          <w:szCs w:val="24"/>
        </w:rPr>
        <w:t xml:space="preserve"> Izpildītāja būvdarbu veicēja vispārējo civiltiesiskās atbildības apdrošināšanu konkrētā Objektā ar kopējo atbildības limitu un atbildības limitu par katru gadījumu ne mazāku kā </w:t>
      </w:r>
      <w:r w:rsidRPr="008E7CB1">
        <w:rPr>
          <w:rFonts w:ascii="Segoe UI Light" w:hAnsi="Segoe UI Light" w:cs="Segoe UI Light"/>
          <w:sz w:val="24"/>
          <w:szCs w:val="24"/>
        </w:rPr>
        <w:t xml:space="preserve">EUR 500 000,00 (pieci simti tūkstoši </w:t>
      </w:r>
      <w:r w:rsidRPr="008E7CB1">
        <w:rPr>
          <w:rFonts w:ascii="Segoe UI Light" w:hAnsi="Segoe UI Light" w:cs="Segoe UI Light"/>
          <w:i/>
          <w:iCs/>
          <w:sz w:val="24"/>
          <w:szCs w:val="24"/>
        </w:rPr>
        <w:t>euro</w:t>
      </w:r>
      <w:r w:rsidRPr="008E7CB1">
        <w:rPr>
          <w:rFonts w:ascii="Segoe UI Light" w:hAnsi="Segoe UI Light" w:cs="Segoe UI Light"/>
          <w:sz w:val="24"/>
          <w:szCs w:val="24"/>
        </w:rPr>
        <w:t>, 00 centi)</w:t>
      </w:r>
      <w:r w:rsidRPr="008E7CB1">
        <w:rPr>
          <w:rFonts w:ascii="Segoe UI Light" w:eastAsia="Times New Roman" w:hAnsi="Segoe UI Light" w:cs="Segoe UI Light"/>
          <w:color w:val="000000" w:themeColor="text1"/>
          <w:sz w:val="24"/>
          <w:szCs w:val="24"/>
        </w:rPr>
        <w:t xml:space="preserve"> un pašrisku ne lielāku kā EUR 500.00 (pieci simti </w:t>
      </w:r>
      <w:r w:rsidRPr="008E7CB1">
        <w:rPr>
          <w:rFonts w:ascii="Segoe UI Light" w:eastAsia="Times New Roman" w:hAnsi="Segoe UI Light" w:cs="Segoe UI Light"/>
          <w:i/>
          <w:iCs/>
          <w:color w:val="000000" w:themeColor="text1"/>
          <w:sz w:val="24"/>
          <w:szCs w:val="24"/>
        </w:rPr>
        <w:t>euro</w:t>
      </w:r>
      <w:r w:rsidRPr="008E7CB1">
        <w:rPr>
          <w:rFonts w:ascii="Segoe UI Light" w:eastAsia="Times New Roman" w:hAnsi="Segoe UI Light" w:cs="Segoe UI Light"/>
          <w:color w:val="000000" w:themeColor="text1"/>
          <w:sz w:val="24"/>
          <w:szCs w:val="24"/>
        </w:rPr>
        <w:t>, 00centi) atbilstoši normatīvo aktu prasībām;</w:t>
      </w:r>
    </w:p>
    <w:p w14:paraId="22386D4C" w14:textId="77777777" w:rsidR="008231DF" w:rsidRPr="008E7CB1" w:rsidRDefault="008231DF" w:rsidP="008231DF">
      <w:pPr>
        <w:widowControl w:val="0"/>
        <w:numPr>
          <w:ilvl w:val="2"/>
          <w:numId w:val="32"/>
        </w:numPr>
        <w:overflowPunct w:val="0"/>
        <w:adjustRightInd w:val="0"/>
        <w:spacing w:before="60"/>
        <w:ind w:right="28"/>
        <w:jc w:val="both"/>
        <w:rPr>
          <w:rFonts w:ascii="Segoe UI Light" w:eastAsia="Times New Roman" w:hAnsi="Segoe UI Light" w:cs="Segoe UI Light"/>
          <w:color w:val="000000"/>
          <w:sz w:val="24"/>
          <w:szCs w:val="24"/>
        </w:rPr>
      </w:pPr>
      <w:r w:rsidRPr="008E7CB1">
        <w:rPr>
          <w:rFonts w:ascii="Segoe UI Light" w:eastAsia="Times New Roman" w:hAnsi="Segoe UI Light" w:cs="Segoe UI Light"/>
          <w:color w:val="000000" w:themeColor="text1"/>
          <w:sz w:val="24"/>
          <w:szCs w:val="24"/>
        </w:rPr>
        <w:t xml:space="preserve">Līguma izpildē iesaistīto būvspeciālistu profesionālās civiltiesiskās atbildības apdrošināšanu konkrētā Objektā ar atbildības limitu ne mazāku kā </w:t>
      </w:r>
      <w:r w:rsidRPr="008E7CB1">
        <w:rPr>
          <w:rFonts w:ascii="Segoe UI Light" w:hAnsi="Segoe UI Light" w:cs="Segoe UI Light"/>
          <w:sz w:val="24"/>
          <w:szCs w:val="24"/>
        </w:rPr>
        <w:t xml:space="preserve">EUR 500 000,00 (pieci simti tūkstoši </w:t>
      </w:r>
      <w:r w:rsidRPr="008E7CB1">
        <w:rPr>
          <w:rFonts w:ascii="Segoe UI Light" w:hAnsi="Segoe UI Light" w:cs="Segoe UI Light"/>
          <w:i/>
          <w:iCs/>
          <w:sz w:val="24"/>
          <w:szCs w:val="24"/>
        </w:rPr>
        <w:t>euro</w:t>
      </w:r>
      <w:r w:rsidRPr="008E7CB1">
        <w:rPr>
          <w:rFonts w:ascii="Segoe UI Light" w:hAnsi="Segoe UI Light" w:cs="Segoe UI Light"/>
          <w:sz w:val="24"/>
          <w:szCs w:val="24"/>
        </w:rPr>
        <w:t>, 00 centi)</w:t>
      </w:r>
      <w:r w:rsidRPr="008E7CB1">
        <w:rPr>
          <w:rFonts w:ascii="Segoe UI Light" w:eastAsia="Times New Roman" w:hAnsi="Segoe UI Light" w:cs="Segoe UI Light"/>
          <w:color w:val="000000" w:themeColor="text1"/>
          <w:sz w:val="24"/>
          <w:szCs w:val="24"/>
        </w:rPr>
        <w:t xml:space="preserve"> un pašrisku ne lielāku kā 500.00 (pieci simti </w:t>
      </w:r>
      <w:r w:rsidRPr="008E7CB1">
        <w:rPr>
          <w:rFonts w:ascii="Segoe UI Light" w:eastAsia="Times New Roman" w:hAnsi="Segoe UI Light" w:cs="Segoe UI Light"/>
          <w:i/>
          <w:iCs/>
          <w:color w:val="000000" w:themeColor="text1"/>
          <w:sz w:val="24"/>
          <w:szCs w:val="24"/>
        </w:rPr>
        <w:t>euro</w:t>
      </w:r>
      <w:r w:rsidRPr="008E7CB1">
        <w:rPr>
          <w:rFonts w:ascii="Segoe UI Light" w:eastAsia="Times New Roman" w:hAnsi="Segoe UI Light" w:cs="Segoe UI Light"/>
          <w:color w:val="000000" w:themeColor="text1"/>
          <w:sz w:val="24"/>
          <w:szCs w:val="24"/>
        </w:rPr>
        <w:t>, 00 centi) atbilstoši normatīvo aktu prasībām.</w:t>
      </w:r>
    </w:p>
    <w:p w14:paraId="69C5D3C0" w14:textId="77777777" w:rsidR="008231DF" w:rsidRPr="008E7CB1" w:rsidRDefault="008231DF" w:rsidP="008231DF">
      <w:pPr>
        <w:numPr>
          <w:ilvl w:val="1"/>
          <w:numId w:val="32"/>
        </w:numPr>
        <w:spacing w:before="60"/>
        <w:ind w:left="567" w:hanging="567"/>
        <w:jc w:val="both"/>
        <w:rPr>
          <w:rFonts w:ascii="Segoe UI Light" w:eastAsia="Times New Roman" w:hAnsi="Segoe UI Light" w:cs="Segoe UI Light"/>
          <w:b/>
          <w:bCs/>
          <w:snapToGrid w:val="0"/>
          <w:color w:val="000000"/>
          <w:sz w:val="24"/>
          <w:szCs w:val="24"/>
        </w:rPr>
      </w:pPr>
      <w:r w:rsidRPr="008E7CB1">
        <w:rPr>
          <w:rFonts w:ascii="Segoe UI Light" w:eastAsia="Times New Roman" w:hAnsi="Segoe UI Light" w:cs="Segoe UI Light"/>
          <w:color w:val="000000"/>
          <w:sz w:val="24"/>
          <w:szCs w:val="24"/>
        </w:rPr>
        <w:t xml:space="preserve">Izpildītāja iesniegtajās civiltiesiskās atbildības apdrošināšanas polisēs kā trešajai personai ir jābūt minētam – Pasūtītājam un tajā ir jābūt iekļautam apdrošinātāja apliecinājumam, ka apdrošinātājs neizmantos tam likumā “Par apdrošināšanas līgumu” piešķirtās tiesības izbeigt apdrošināšanas līgumu Izpildītāja maksātnespējas vai likvidācijas gadījumā. </w:t>
      </w:r>
    </w:p>
    <w:p w14:paraId="6559501A" w14:textId="77777777" w:rsidR="008231DF" w:rsidRPr="008E7CB1" w:rsidRDefault="008231DF" w:rsidP="008231DF">
      <w:pPr>
        <w:numPr>
          <w:ilvl w:val="1"/>
          <w:numId w:val="32"/>
        </w:numPr>
        <w:spacing w:before="60"/>
        <w:ind w:left="567" w:hanging="567"/>
        <w:jc w:val="both"/>
        <w:rPr>
          <w:rFonts w:ascii="Segoe UI Light" w:eastAsia="Times New Roman" w:hAnsi="Segoe UI Light" w:cs="Segoe UI Light"/>
          <w:b/>
          <w:bCs/>
          <w:snapToGrid w:val="0"/>
          <w:color w:val="000000"/>
          <w:sz w:val="24"/>
          <w:szCs w:val="24"/>
        </w:rPr>
      </w:pPr>
      <w:r w:rsidRPr="008E7CB1">
        <w:rPr>
          <w:rFonts w:ascii="Segoe UI Light" w:eastAsia="Times New Roman" w:hAnsi="Segoe UI Light" w:cs="Segoe UI Light"/>
          <w:color w:val="000000"/>
          <w:sz w:val="24"/>
          <w:szCs w:val="24"/>
          <w:lang w:eastAsia="lv-LV"/>
        </w:rPr>
        <w:t>Pirms Līgumā noteikto apdrošināšanas polišu parakstīšanas, attiecīgā apdrošināšanas polise, apdrošināšanas līgums, kā arī jebkādi grozījumi apdrošināšanas polisē iepriekš ir rakstveidā jāsaskaņo ar Pasūtītāju. Gadījumā, ja Izpildītājs neievēro šajā punktā noteikto, uzskatāms, ka Izpildītājs nav izpildījis šajā Līgumā noteikto pienākumu par apdrošināšanas polišu nodrošināšanu un uzturēšanu Līgumā noteiktajā kārtībā un termiņā.</w:t>
      </w:r>
    </w:p>
    <w:p w14:paraId="2E62F01B" w14:textId="77777777" w:rsidR="008231DF" w:rsidRPr="008E7CB1" w:rsidRDefault="008231DF" w:rsidP="008231DF">
      <w:pPr>
        <w:numPr>
          <w:ilvl w:val="1"/>
          <w:numId w:val="32"/>
        </w:numPr>
        <w:spacing w:before="60"/>
        <w:ind w:left="567" w:hanging="567"/>
        <w:jc w:val="both"/>
        <w:rPr>
          <w:rFonts w:ascii="Segoe UI Light" w:eastAsia="Times New Roman" w:hAnsi="Segoe UI Light" w:cs="Segoe UI Light"/>
          <w:b/>
          <w:bCs/>
          <w:snapToGrid w:val="0"/>
          <w:color w:val="000000"/>
          <w:sz w:val="24"/>
          <w:szCs w:val="24"/>
        </w:rPr>
      </w:pPr>
      <w:r w:rsidRPr="008E7CB1">
        <w:rPr>
          <w:rFonts w:ascii="Segoe UI Light" w:eastAsia="Times New Roman" w:hAnsi="Segoe UI Light" w:cs="Segoe UI Light"/>
          <w:color w:val="000000"/>
          <w:sz w:val="24"/>
          <w:szCs w:val="24"/>
          <w:lang w:eastAsia="lv-LV"/>
        </w:rPr>
        <w:t xml:space="preserve">Izpildītājam ir pienākums 10 (desmit) darba dienu laikā no Līguma spēkā stāšanās dienas, bet ne vēlāk kā pirms Darbu uzsākšanas iesniegt Pasūtītājam Pasūtītāja akceptētu pirmā pieprasījuma beznosacījumu Bankas garantiju/ Apdrošinātāja galvojumu Līguma (saistību) izpildei 10% apmērā no Līguma 2.1. punktā noteiktās Līguma summas. Bankas </w:t>
      </w:r>
      <w:r w:rsidRPr="008E7CB1">
        <w:rPr>
          <w:rFonts w:ascii="Segoe UI Light" w:eastAsia="Times New Roman" w:hAnsi="Segoe UI Light" w:cs="Segoe UI Light"/>
          <w:color w:val="000000"/>
          <w:sz w:val="24"/>
          <w:szCs w:val="24"/>
          <w:lang w:eastAsia="lv-LV"/>
        </w:rPr>
        <w:lastRenderedPageBreak/>
        <w:t xml:space="preserve">garantijai/Apdrošinātāja galvojumam jābūt spēkā visā Darbu izpildes laikā un vēl 60 (sešdesmit) kalendārās dienas pēc </w:t>
      </w:r>
      <w:r w:rsidRPr="008E7CB1">
        <w:rPr>
          <w:rFonts w:ascii="Segoe UI Light" w:hAnsi="Segoe UI Light" w:cs="Segoe UI Light"/>
          <w:sz w:val="24"/>
          <w:szCs w:val="24"/>
        </w:rPr>
        <w:t>Darbu nodošanas – pieņemšanas akta abpusējas parakstīšanas dienas</w:t>
      </w:r>
      <w:r w:rsidRPr="008E7CB1">
        <w:rPr>
          <w:rFonts w:ascii="Segoe UI Light" w:eastAsia="Times New Roman" w:hAnsi="Segoe UI Light" w:cs="Segoe UI Light"/>
          <w:color w:val="000000"/>
          <w:sz w:val="24"/>
          <w:szCs w:val="24"/>
          <w:lang w:eastAsia="lv-LV"/>
        </w:rPr>
        <w:t xml:space="preserve">. Bankas garantijai/Apdrošinātāja galvojumam ir jābūt spēkā arī gadījumā, ja Izpildītājam ir pasludināta maksātnespēja vai Izpildītājs ir likvidēts. </w:t>
      </w:r>
      <w:r w:rsidRPr="008E7CB1">
        <w:rPr>
          <w:rFonts w:ascii="Segoe UI Light" w:eastAsia="Times New Roman" w:hAnsi="Segoe UI Light" w:cs="Segoe UI Light"/>
          <w:bCs/>
          <w:color w:val="000000"/>
          <w:sz w:val="24"/>
          <w:szCs w:val="24"/>
          <w:lang w:eastAsia="lv-LV"/>
        </w:rPr>
        <w:t xml:space="preserve">Ja Darbu izpildes termiņš pārsniedz Bankas garantijā/Apdrošinātāja galvojumā norādīto termiņu, Izpildītājs veic nepieciešamās darbības, lai nodrošinātu </w:t>
      </w:r>
      <w:r w:rsidRPr="008E7CB1">
        <w:rPr>
          <w:rFonts w:ascii="Segoe UI Light" w:eastAsia="Times New Roman" w:hAnsi="Segoe UI Light" w:cs="Segoe UI Light"/>
          <w:color w:val="000000"/>
          <w:sz w:val="24"/>
          <w:szCs w:val="24"/>
          <w:lang w:eastAsia="lv-LV"/>
        </w:rPr>
        <w:t xml:space="preserve">Bankas garantijas/Apdrošinātāja galvojuma </w:t>
      </w:r>
      <w:r w:rsidRPr="008E7CB1">
        <w:rPr>
          <w:rFonts w:ascii="Segoe UI Light" w:eastAsia="Times New Roman" w:hAnsi="Segoe UI Light" w:cs="Segoe UI Light"/>
          <w:bCs/>
          <w:color w:val="000000"/>
          <w:sz w:val="24"/>
          <w:szCs w:val="24"/>
          <w:lang w:eastAsia="lv-LV"/>
        </w:rPr>
        <w:t xml:space="preserve">termiņa pagarināšanu uz laika periodu, kas nodrošina šajā punktā noteiktā nosacījuma par </w:t>
      </w:r>
      <w:r w:rsidRPr="008E7CB1">
        <w:rPr>
          <w:rFonts w:ascii="Segoe UI Light" w:eastAsia="Times New Roman" w:hAnsi="Segoe UI Light" w:cs="Segoe UI Light"/>
          <w:color w:val="000000"/>
          <w:sz w:val="24"/>
          <w:szCs w:val="24"/>
          <w:lang w:eastAsia="lv-LV"/>
        </w:rPr>
        <w:t>Bankas garantijas/Apdrošinātāja galvojuma</w:t>
      </w:r>
      <w:r w:rsidRPr="008E7CB1">
        <w:rPr>
          <w:rFonts w:ascii="Segoe UI Light" w:eastAsia="Times New Roman" w:hAnsi="Segoe UI Light" w:cs="Segoe UI Light"/>
          <w:bCs/>
          <w:color w:val="000000"/>
          <w:sz w:val="24"/>
          <w:szCs w:val="24"/>
          <w:lang w:eastAsia="lv-LV"/>
        </w:rPr>
        <w:t xml:space="preserve"> termiņu izpildi, un iesniedz Pasūtītājam dokumentu, kas apliecina </w:t>
      </w:r>
      <w:r w:rsidRPr="008E7CB1">
        <w:rPr>
          <w:rFonts w:ascii="Segoe UI Light" w:eastAsia="Times New Roman" w:hAnsi="Segoe UI Light" w:cs="Segoe UI Light"/>
          <w:color w:val="000000"/>
          <w:sz w:val="24"/>
          <w:szCs w:val="24"/>
          <w:lang w:eastAsia="lv-LV"/>
        </w:rPr>
        <w:t xml:space="preserve">Bankas garantijas/Apdrošinātāja galvojuma </w:t>
      </w:r>
      <w:r w:rsidRPr="008E7CB1">
        <w:rPr>
          <w:rFonts w:ascii="Segoe UI Light" w:eastAsia="Times New Roman" w:hAnsi="Segoe UI Light" w:cs="Segoe UI Light"/>
          <w:bCs/>
          <w:color w:val="000000"/>
          <w:sz w:val="24"/>
          <w:szCs w:val="24"/>
          <w:lang w:eastAsia="lv-LV"/>
        </w:rPr>
        <w:t xml:space="preserve">termiņa pagarināšanu ne vēlāk, kā 10 (desmit) darba dienas pirms sākotnējā </w:t>
      </w:r>
      <w:r w:rsidRPr="008E7CB1">
        <w:rPr>
          <w:rFonts w:ascii="Segoe UI Light" w:eastAsia="Times New Roman" w:hAnsi="Segoe UI Light" w:cs="Segoe UI Light"/>
          <w:color w:val="000000"/>
          <w:sz w:val="24"/>
          <w:szCs w:val="24"/>
          <w:lang w:eastAsia="lv-LV"/>
        </w:rPr>
        <w:t>Bankas garantijas/Apdrošinātāja galvojuma</w:t>
      </w:r>
      <w:r w:rsidRPr="008E7CB1">
        <w:rPr>
          <w:rFonts w:ascii="Segoe UI Light" w:eastAsia="Times New Roman" w:hAnsi="Segoe UI Light" w:cs="Segoe UI Light"/>
          <w:bCs/>
          <w:color w:val="000000"/>
          <w:sz w:val="24"/>
          <w:szCs w:val="24"/>
          <w:lang w:eastAsia="lv-LV"/>
        </w:rPr>
        <w:t xml:space="preserve"> termiņa beigām. </w:t>
      </w:r>
    </w:p>
    <w:p w14:paraId="24A1FC8C" w14:textId="77777777" w:rsidR="008231DF" w:rsidRPr="008E7CB1" w:rsidRDefault="008231DF" w:rsidP="008231DF">
      <w:pPr>
        <w:numPr>
          <w:ilvl w:val="1"/>
          <w:numId w:val="32"/>
        </w:numPr>
        <w:spacing w:before="60"/>
        <w:ind w:left="567" w:hanging="567"/>
        <w:jc w:val="both"/>
        <w:rPr>
          <w:rFonts w:ascii="Segoe UI Light" w:eastAsia="Times New Roman" w:hAnsi="Segoe UI Light" w:cs="Segoe UI Light"/>
          <w:b/>
          <w:bCs/>
          <w:snapToGrid w:val="0"/>
          <w:color w:val="000000"/>
          <w:sz w:val="24"/>
          <w:szCs w:val="24"/>
        </w:rPr>
      </w:pPr>
      <w:r w:rsidRPr="008E7CB1">
        <w:rPr>
          <w:rFonts w:ascii="Segoe UI Light" w:eastAsia="Times New Roman" w:hAnsi="Segoe UI Light" w:cs="Segoe UI Light"/>
          <w:color w:val="000000"/>
          <w:sz w:val="24"/>
          <w:szCs w:val="24"/>
          <w:lang w:eastAsia="lv-LV"/>
        </w:rPr>
        <w:t xml:space="preserve">Izpildītājs ir tiesīgs Līgumā noteikto Garantijas laika ieturējumu Līgumā noteiktajā kārtībā aizstāt ar Pasūtītāja akceptētu pirmā pieprasījuma beznosacījumu Garantijas laika Bankas garantiju/Apdrošinātāja galvojumu, Garantijas laika ieturējuma apmērā. Bankas garantijai/Apdrošinātāja galvojumam ir jābūt spēkā arī gadījumā, ja Uzņēmējam ir pasludināta maksātnespēja vai Uzņēmējs ir likvidēts. Bankas garantijai/Apdrošinātāja galvojumam ir jābūt spēkā visā Garantijas laikā (ja Līguma ietvaros tiek noteikti dažādi garantijas laiki, līdz garākajam garantijas laikam) un vēl 60 (sešdesmit) kalendārās dienas pēc garantijas laika beigām. Ja garantijas laiks tiek pagarināts Līgumā noteiktos gadījumos vai Darbu garantijas laikā pieteikto garantijas darbu izpildes termiņš pārsniedz garantijas laika Bankas garantijas /Apdrošinātāja galvojuma spēkā esamības termiņu, </w:t>
      </w:r>
      <w:r w:rsidRPr="008E7CB1">
        <w:rPr>
          <w:rFonts w:ascii="Segoe UI Light" w:eastAsia="Times New Roman" w:hAnsi="Segoe UI Light" w:cs="Segoe UI Light"/>
          <w:bCs/>
          <w:color w:val="000000"/>
          <w:sz w:val="24"/>
          <w:szCs w:val="24"/>
          <w:lang w:eastAsia="lv-LV"/>
        </w:rPr>
        <w:t xml:space="preserve">Izpildītāks veic nepieciešamās darbības, lai nodrošinātu </w:t>
      </w:r>
      <w:r w:rsidRPr="008E7CB1">
        <w:rPr>
          <w:rFonts w:ascii="Segoe UI Light" w:eastAsia="Times New Roman" w:hAnsi="Segoe UI Light" w:cs="Segoe UI Light"/>
          <w:color w:val="000000"/>
          <w:sz w:val="24"/>
          <w:szCs w:val="24"/>
          <w:lang w:eastAsia="lv-LV"/>
        </w:rPr>
        <w:t xml:space="preserve">Bankas garantijas/Apdrošinātāja galvojuma </w:t>
      </w:r>
      <w:r w:rsidRPr="008E7CB1">
        <w:rPr>
          <w:rFonts w:ascii="Segoe UI Light" w:eastAsia="Times New Roman" w:hAnsi="Segoe UI Light" w:cs="Segoe UI Light"/>
          <w:bCs/>
          <w:color w:val="000000"/>
          <w:sz w:val="24"/>
          <w:szCs w:val="24"/>
          <w:lang w:eastAsia="lv-LV"/>
        </w:rPr>
        <w:t xml:space="preserve">termiņa pagarināšanu uz laika periodu, kas nodrošina šajā punktā noteiktā nosacījuma par </w:t>
      </w:r>
      <w:r w:rsidRPr="008E7CB1">
        <w:rPr>
          <w:rFonts w:ascii="Segoe UI Light" w:eastAsia="Times New Roman" w:hAnsi="Segoe UI Light" w:cs="Segoe UI Light"/>
          <w:color w:val="000000"/>
          <w:sz w:val="24"/>
          <w:szCs w:val="24"/>
          <w:lang w:eastAsia="lv-LV"/>
        </w:rPr>
        <w:t>Bankas garantijas/Apdrošinātāja galvojuma</w:t>
      </w:r>
      <w:r w:rsidRPr="008E7CB1">
        <w:rPr>
          <w:rFonts w:ascii="Segoe UI Light" w:eastAsia="Times New Roman" w:hAnsi="Segoe UI Light" w:cs="Segoe UI Light"/>
          <w:bCs/>
          <w:color w:val="000000"/>
          <w:sz w:val="24"/>
          <w:szCs w:val="24"/>
          <w:lang w:eastAsia="lv-LV"/>
        </w:rPr>
        <w:t xml:space="preserve"> termiņu izpildi, un iesniedz Pasūtītājam dokumentu, kas apliecina </w:t>
      </w:r>
      <w:r w:rsidRPr="008E7CB1">
        <w:rPr>
          <w:rFonts w:ascii="Segoe UI Light" w:eastAsia="Times New Roman" w:hAnsi="Segoe UI Light" w:cs="Segoe UI Light"/>
          <w:color w:val="000000"/>
          <w:sz w:val="24"/>
          <w:szCs w:val="24"/>
          <w:lang w:eastAsia="lv-LV"/>
        </w:rPr>
        <w:t xml:space="preserve">Bankas garantijas/Apdrošinātāja galvojuma </w:t>
      </w:r>
      <w:r w:rsidRPr="008E7CB1">
        <w:rPr>
          <w:rFonts w:ascii="Segoe UI Light" w:eastAsia="Times New Roman" w:hAnsi="Segoe UI Light" w:cs="Segoe UI Light"/>
          <w:bCs/>
          <w:color w:val="000000"/>
          <w:sz w:val="24"/>
          <w:szCs w:val="24"/>
          <w:lang w:eastAsia="lv-LV"/>
        </w:rPr>
        <w:t xml:space="preserve">termiņa pagarināšanu ne vēlāk, kā 10 (desmit) darba dienas pirms sākotnējā </w:t>
      </w:r>
      <w:r w:rsidRPr="008E7CB1">
        <w:rPr>
          <w:rFonts w:ascii="Segoe UI Light" w:eastAsia="Times New Roman" w:hAnsi="Segoe UI Light" w:cs="Segoe UI Light"/>
          <w:color w:val="000000"/>
          <w:sz w:val="24"/>
          <w:szCs w:val="24"/>
          <w:lang w:eastAsia="lv-LV"/>
        </w:rPr>
        <w:t>Bankas garantijas/Apdrošinātāja galvojuma</w:t>
      </w:r>
      <w:r w:rsidRPr="008E7CB1">
        <w:rPr>
          <w:rFonts w:ascii="Segoe UI Light" w:eastAsia="Times New Roman" w:hAnsi="Segoe UI Light" w:cs="Segoe UI Light"/>
          <w:bCs/>
          <w:color w:val="000000"/>
          <w:sz w:val="24"/>
          <w:szCs w:val="24"/>
          <w:lang w:eastAsia="lv-LV"/>
        </w:rPr>
        <w:t xml:space="preserve"> termiņa beigām. </w:t>
      </w:r>
    </w:p>
    <w:p w14:paraId="75625E4C" w14:textId="77777777" w:rsidR="008231DF" w:rsidRPr="008E7CB1" w:rsidRDefault="008231DF" w:rsidP="008231DF">
      <w:pPr>
        <w:numPr>
          <w:ilvl w:val="1"/>
          <w:numId w:val="32"/>
        </w:numPr>
        <w:spacing w:before="60"/>
        <w:ind w:left="567" w:hanging="567"/>
        <w:jc w:val="both"/>
        <w:rPr>
          <w:rFonts w:ascii="Segoe UI Light" w:eastAsia="Times New Roman" w:hAnsi="Segoe UI Light" w:cs="Segoe UI Light"/>
          <w:b/>
          <w:bCs/>
          <w:snapToGrid w:val="0"/>
          <w:color w:val="000000"/>
          <w:sz w:val="24"/>
          <w:szCs w:val="24"/>
        </w:rPr>
      </w:pPr>
      <w:r w:rsidRPr="008E7CB1">
        <w:rPr>
          <w:rFonts w:ascii="Segoe UI Light" w:eastAsia="Times New Roman" w:hAnsi="Segoe UI Light" w:cs="Segoe UI Light"/>
          <w:color w:val="000000"/>
          <w:sz w:val="24"/>
          <w:szCs w:val="24"/>
        </w:rPr>
        <w:t xml:space="preserve">Pirms Līgumā noteikto Bankas garantiju/Apdrošinātāja galvojumu parakstīšanas, attiecīgā Bankas garantija/Apdrošinātāja galvojums Izpildītājam jāsaskaņo ar Pasūtītāju. Ja Izpildītājs iesniedz Apdrošinātāja galvojumu, tajā ir jābūt iekļautam apdrošinātāja apliecinājumam, ka apdrošinātājs neizmantos tam likumā “Par apdrošināšanas līgumu” piešķirtās tiesības izbeigt apdrošināšanas līgumu Uzņēmēja maksātnespējas vai likvidācijas gadījumā. </w:t>
      </w:r>
    </w:p>
    <w:p w14:paraId="59C888D6" w14:textId="77777777" w:rsidR="008231DF" w:rsidRPr="008E7CB1" w:rsidRDefault="008231DF" w:rsidP="008231DF">
      <w:pPr>
        <w:numPr>
          <w:ilvl w:val="0"/>
          <w:numId w:val="32"/>
        </w:numPr>
        <w:tabs>
          <w:tab w:val="left" w:pos="180"/>
        </w:tabs>
        <w:spacing w:before="240" w:after="120"/>
        <w:jc w:val="center"/>
        <w:rPr>
          <w:rFonts w:ascii="Segoe UI Light" w:hAnsi="Segoe UI Light" w:cs="Segoe UI Light"/>
          <w:b/>
          <w:sz w:val="24"/>
          <w:szCs w:val="24"/>
        </w:rPr>
      </w:pPr>
      <w:r w:rsidRPr="008E7CB1">
        <w:rPr>
          <w:rFonts w:ascii="Segoe UI Light" w:hAnsi="Segoe UI Light" w:cs="Segoe UI Light"/>
          <w:b/>
          <w:sz w:val="24"/>
          <w:szCs w:val="24"/>
        </w:rPr>
        <w:t>LĪGUMA IZPILDĒ IESAISTĪTIE APAKŠUZŅĒMĒJI</w:t>
      </w:r>
      <w:r w:rsidRPr="008E7CB1">
        <w:rPr>
          <w:rStyle w:val="FootnoteReference"/>
          <w:rFonts w:ascii="Segoe UI Light" w:hAnsi="Segoe UI Light" w:cs="Segoe UI Light"/>
          <w:b/>
        </w:rPr>
        <w:footnoteReference w:id="2"/>
      </w:r>
    </w:p>
    <w:p w14:paraId="7D366410" w14:textId="77777777" w:rsidR="008231DF" w:rsidRPr="008E7CB1" w:rsidRDefault="008231DF" w:rsidP="008231DF">
      <w:pPr>
        <w:numPr>
          <w:ilvl w:val="1"/>
          <w:numId w:val="32"/>
        </w:numPr>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Līguma izpildē Izpildītājs iesaista šādus apakšuzņēmējus:__________________.</w:t>
      </w:r>
    </w:p>
    <w:p w14:paraId="2AA9B05A" w14:textId="77777777" w:rsidR="008231DF" w:rsidRPr="008E7CB1" w:rsidRDefault="008231DF" w:rsidP="008231DF">
      <w:pPr>
        <w:numPr>
          <w:ilvl w:val="1"/>
          <w:numId w:val="32"/>
        </w:numPr>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Izpildītājs, saskaņojot ar Pasūtītāju, ir tiesīgs veikt Līguma 8.1. punktā norādīto apakšuzņēmēju nomaiņu, kā arī papildu apakšuzņēmēju iesaistīšanu Līguma izpildē. Līguma 8.1. punktā norādīto apakšuzņēmēju nomaiņu Izpildītājs var veikt tikai ar Pasūtītāja piekrišanu.</w:t>
      </w:r>
    </w:p>
    <w:p w14:paraId="4ADF2DF5" w14:textId="77777777" w:rsidR="008231DF" w:rsidRPr="008E7CB1" w:rsidRDefault="008231DF" w:rsidP="008231DF">
      <w:pPr>
        <w:numPr>
          <w:ilvl w:val="1"/>
          <w:numId w:val="32"/>
        </w:numPr>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Pārbaudot jaunā apakšuzņēmēja atbilstību, Pasūtītājs piemēro Publisko iepirkumu likuma 42. panta noteikumus.</w:t>
      </w:r>
    </w:p>
    <w:p w14:paraId="6EF2F1DC" w14:textId="77777777" w:rsidR="008231DF" w:rsidRPr="008E7CB1" w:rsidRDefault="008231DF" w:rsidP="008231DF">
      <w:pPr>
        <w:numPr>
          <w:ilvl w:val="1"/>
          <w:numId w:val="32"/>
        </w:numPr>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Pasūtītājs nepiekrīt Līguma 6.1. punktā norādīto apakšuzņēmēju nomaiņai, ja pastāv kāds no šādiem nosacījumiem:</w:t>
      </w:r>
    </w:p>
    <w:p w14:paraId="7935674D" w14:textId="77777777" w:rsidR="008231DF" w:rsidRPr="008E7CB1" w:rsidRDefault="008231DF" w:rsidP="008231DF">
      <w:pPr>
        <w:numPr>
          <w:ilvl w:val="2"/>
          <w:numId w:val="32"/>
        </w:numPr>
        <w:spacing w:before="60"/>
        <w:ind w:left="1134" w:hanging="567"/>
        <w:jc w:val="both"/>
        <w:rPr>
          <w:rFonts w:ascii="Segoe UI Light" w:hAnsi="Segoe UI Light" w:cs="Segoe UI Light"/>
          <w:sz w:val="24"/>
          <w:szCs w:val="24"/>
        </w:rPr>
      </w:pPr>
      <w:r w:rsidRPr="008E7CB1">
        <w:rPr>
          <w:rFonts w:ascii="Segoe UI Light" w:hAnsi="Segoe UI Light" w:cs="Segoe UI Light"/>
          <w:sz w:val="24"/>
          <w:szCs w:val="24"/>
        </w:rPr>
        <w:lastRenderedPageBreak/>
        <w:t>Izpildītāja piedāvātais apakšuzņēmējs neatbilst Iepirkuma nolikumā noteiktajām prasībām;</w:t>
      </w:r>
    </w:p>
    <w:p w14:paraId="10C8E1D9" w14:textId="77777777" w:rsidR="008231DF" w:rsidRPr="008E7CB1" w:rsidRDefault="008231DF" w:rsidP="008231DF">
      <w:pPr>
        <w:numPr>
          <w:ilvl w:val="2"/>
          <w:numId w:val="32"/>
        </w:numPr>
        <w:spacing w:before="60"/>
        <w:ind w:left="1134" w:hanging="567"/>
        <w:jc w:val="both"/>
        <w:rPr>
          <w:rFonts w:ascii="Segoe UI Light" w:hAnsi="Segoe UI Light" w:cs="Segoe UI Light"/>
          <w:sz w:val="24"/>
          <w:szCs w:val="24"/>
        </w:rPr>
      </w:pPr>
      <w:r w:rsidRPr="008E7CB1">
        <w:rPr>
          <w:rFonts w:ascii="Segoe UI Light" w:hAnsi="Segoe UI Light" w:cs="Segoe UI Light"/>
          <w:sz w:val="24"/>
          <w:szCs w:val="24"/>
        </w:rPr>
        <w:t>tiek nomainīts apakšuzņēmējs, uz kura iespējām Iepirkumā Izpildītājs balstījies, lai apliecinātu savas kvalifikācijas atbilstību Iepirkuma nolikumā noteiktajām prasībām, un piedāvātajam apakšuzņēmējam nav vismaz tādas pašas kvalifikācijas, uz kādu Izpildītājs atsaucies, apliecinot savu atbilstību Iepirkuma nolikumā noteiktajām prasībām vai tas atbilst Publisko iepirkumu likuma 42. pantā noteiktajiem izslēgšanas gadījumiem;</w:t>
      </w:r>
    </w:p>
    <w:p w14:paraId="058CF277" w14:textId="77777777" w:rsidR="008231DF" w:rsidRPr="008E7CB1" w:rsidRDefault="008231DF" w:rsidP="008231DF">
      <w:pPr>
        <w:numPr>
          <w:ilvl w:val="2"/>
          <w:numId w:val="32"/>
        </w:numPr>
        <w:spacing w:before="60"/>
        <w:ind w:left="1134" w:hanging="567"/>
        <w:jc w:val="both"/>
        <w:rPr>
          <w:rFonts w:ascii="Segoe UI Light" w:hAnsi="Segoe UI Light" w:cs="Segoe UI Light"/>
          <w:sz w:val="24"/>
          <w:szCs w:val="24"/>
        </w:rPr>
      </w:pPr>
      <w:r w:rsidRPr="008E7CB1">
        <w:rPr>
          <w:rFonts w:ascii="Segoe UI Light" w:hAnsi="Segoe UI Light" w:cs="Segoe UI Light"/>
          <w:sz w:val="24"/>
          <w:szCs w:val="24"/>
        </w:rPr>
        <w:t xml:space="preserve">piedāvātais apakšuzņēmējs, kura sniedzamo Pakalpojumu vērtība ir vismaz EUR 10 000,00 (desmit tūkstoši </w:t>
      </w:r>
      <w:r w:rsidRPr="008E7CB1">
        <w:rPr>
          <w:rFonts w:ascii="Segoe UI Light" w:hAnsi="Segoe UI Light" w:cs="Segoe UI Light"/>
          <w:i/>
          <w:iCs/>
          <w:sz w:val="24"/>
          <w:szCs w:val="24"/>
        </w:rPr>
        <w:t>euro</w:t>
      </w:r>
      <w:r w:rsidRPr="008E7CB1">
        <w:rPr>
          <w:rFonts w:ascii="Segoe UI Light" w:hAnsi="Segoe UI Light" w:cs="Segoe UI Light"/>
          <w:sz w:val="24"/>
          <w:szCs w:val="24"/>
        </w:rPr>
        <w:t>, 00 centi) atbilst Publisko iepirkumu likuma 42. pantā noteiktajiem izslēgšanas nosacījumiem;</w:t>
      </w:r>
    </w:p>
    <w:p w14:paraId="0B3E6E4A" w14:textId="77777777" w:rsidR="008231DF" w:rsidRPr="008E7CB1" w:rsidRDefault="008231DF" w:rsidP="008231DF">
      <w:pPr>
        <w:numPr>
          <w:ilvl w:val="2"/>
          <w:numId w:val="32"/>
        </w:numPr>
        <w:spacing w:before="60"/>
        <w:ind w:left="1134" w:hanging="567"/>
        <w:jc w:val="both"/>
        <w:rPr>
          <w:rFonts w:ascii="Segoe UI Light" w:hAnsi="Segoe UI Light" w:cs="Segoe UI Light"/>
          <w:sz w:val="24"/>
          <w:szCs w:val="24"/>
        </w:rPr>
      </w:pPr>
      <w:r w:rsidRPr="008E7CB1">
        <w:rPr>
          <w:rFonts w:ascii="Segoe UI Light" w:hAnsi="Segoe UI Light" w:cs="Segoe UI Light"/>
          <w:sz w:val="24"/>
          <w:szCs w:val="24"/>
        </w:rPr>
        <w:t>apakšuzņēmēja maiņas rezultātā tiktu izdarīti tādi grozījumi Izpildītāja piedāvājumā, kas, ja sākotnēji būtu tajā iekļauti, ietekmētu piedāvājuma izvēli atbilstoši Iepirkuma nolikuma noteiktajiem piedāvājuma izvērtēšanas kritērijiem.</w:t>
      </w:r>
    </w:p>
    <w:p w14:paraId="7519C30E" w14:textId="77777777" w:rsidR="008231DF" w:rsidRPr="008E7CB1" w:rsidRDefault="008231DF" w:rsidP="008231DF">
      <w:pPr>
        <w:numPr>
          <w:ilvl w:val="1"/>
          <w:numId w:val="32"/>
        </w:numPr>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Pasūtītājs pieņem lēmumu atļaut vai atteikt Izpildītāja apakšuzņēmēju nomaiņu vai jaunu apakšuzņēmēju iesaistīšanu Līguma izpildē iespējami īsā laikā, bet ne vēlāk kā 5 (piecu) darba dienu laikā pēc tam, kad saņēmis visu informāciju un dokumentus, kas nepieciešami lēmuma pieņemšanai saskaņā ar Publisko iepirkuma likuma 62. panta noteikumiem.</w:t>
      </w:r>
    </w:p>
    <w:p w14:paraId="785CD66F" w14:textId="77777777" w:rsidR="008231DF" w:rsidRPr="008E7CB1" w:rsidRDefault="008231DF" w:rsidP="008231DF">
      <w:pPr>
        <w:numPr>
          <w:ilvl w:val="1"/>
          <w:numId w:val="32"/>
        </w:numPr>
        <w:spacing w:before="60"/>
        <w:ind w:left="567" w:hanging="567"/>
        <w:jc w:val="both"/>
        <w:rPr>
          <w:rFonts w:ascii="Segoe UI Light" w:hAnsi="Segoe UI Light" w:cs="Segoe UI Light"/>
          <w:sz w:val="24"/>
          <w:szCs w:val="24"/>
        </w:rPr>
      </w:pPr>
      <w:r w:rsidRPr="008E7CB1">
        <w:rPr>
          <w:rFonts w:ascii="Segoe UI Light" w:hAnsi="Segoe UI Light" w:cs="Segoe UI Light"/>
          <w:bCs/>
          <w:sz w:val="24"/>
          <w:szCs w:val="24"/>
        </w:rPr>
        <w:t>Izpildītājs koordinē apakšuzņēmēju darbību un uzņemas pilnu atbildību par pakalpojumu, ko veikuši apakšuzņēmēji, izpildes kvalitāti, termiņu, Līguma noteikumu ievērošanu un citiem jautājumiem, kas attiecas uz Līguma izpildi.</w:t>
      </w:r>
    </w:p>
    <w:p w14:paraId="1C9B6553" w14:textId="77777777" w:rsidR="008231DF" w:rsidRPr="008E7CB1" w:rsidRDefault="008231DF" w:rsidP="008231DF">
      <w:pPr>
        <w:numPr>
          <w:ilvl w:val="1"/>
          <w:numId w:val="32"/>
        </w:numPr>
        <w:spacing w:before="60"/>
        <w:ind w:left="567" w:hanging="567"/>
        <w:jc w:val="both"/>
        <w:rPr>
          <w:rFonts w:ascii="Segoe UI Light" w:hAnsi="Segoe UI Light" w:cs="Segoe UI Light"/>
          <w:sz w:val="24"/>
          <w:szCs w:val="24"/>
        </w:rPr>
      </w:pPr>
      <w:r w:rsidRPr="008E7CB1">
        <w:rPr>
          <w:rFonts w:ascii="Segoe UI Light" w:hAnsi="Segoe UI Light" w:cs="Segoe UI Light"/>
          <w:bCs/>
          <w:sz w:val="24"/>
          <w:szCs w:val="24"/>
        </w:rPr>
        <w:t>Izpildītājs uzņemas pilnu atbildību par veiktajiem norēķiniem ar tā piesaistīto apakšuzņēmēju, t.sk. arī Izpildītāja maksātnespējas procesa gadījumā.</w:t>
      </w:r>
    </w:p>
    <w:p w14:paraId="108AE484" w14:textId="77777777" w:rsidR="008231DF" w:rsidRPr="008E7CB1" w:rsidRDefault="008231DF" w:rsidP="008231DF">
      <w:pPr>
        <w:numPr>
          <w:ilvl w:val="1"/>
          <w:numId w:val="32"/>
        </w:numPr>
        <w:spacing w:before="60"/>
        <w:ind w:left="567" w:hanging="567"/>
        <w:jc w:val="both"/>
        <w:rPr>
          <w:rFonts w:ascii="Segoe UI Light" w:hAnsi="Segoe UI Light" w:cs="Segoe UI Light"/>
          <w:sz w:val="24"/>
          <w:szCs w:val="24"/>
        </w:rPr>
      </w:pPr>
      <w:r w:rsidRPr="008E7CB1">
        <w:rPr>
          <w:rFonts w:ascii="Segoe UI Light" w:hAnsi="Segoe UI Light" w:cs="Segoe UI Light"/>
          <w:bCs/>
          <w:sz w:val="24"/>
          <w:szCs w:val="24"/>
        </w:rPr>
        <w:t>Pasūtītājs nav atbildīgs par Izpildītāja nokavētiem vai vispār neveiktiem norēķiniem ar tā piesaistīto apakšuzņēmēju.</w:t>
      </w:r>
    </w:p>
    <w:p w14:paraId="3B6D5ABE" w14:textId="77777777" w:rsidR="008231DF" w:rsidRPr="008E7CB1" w:rsidRDefault="008231DF" w:rsidP="008231DF">
      <w:pPr>
        <w:pStyle w:val="1NODAUVIRSRAKSTI"/>
        <w:numPr>
          <w:ilvl w:val="0"/>
          <w:numId w:val="5"/>
        </w:numPr>
      </w:pPr>
      <w:r w:rsidRPr="008E7CB1">
        <w:t xml:space="preserve">ATBILDĪBA UN SODA SANKCIJAS </w:t>
      </w:r>
    </w:p>
    <w:p w14:paraId="6D3F0D1A" w14:textId="77777777" w:rsidR="008231DF" w:rsidRPr="008E7CB1" w:rsidRDefault="008231DF" w:rsidP="008231DF">
      <w:pPr>
        <w:pStyle w:val="ListParagraph"/>
        <w:numPr>
          <w:ilvl w:val="1"/>
          <w:numId w:val="5"/>
        </w:numPr>
        <w:spacing w:after="0" w:line="240" w:lineRule="auto"/>
        <w:ind w:left="567" w:hanging="567"/>
        <w:contextualSpacing w:val="0"/>
        <w:jc w:val="both"/>
        <w:rPr>
          <w:rFonts w:ascii="Segoe UI Light" w:eastAsia="Calibri" w:hAnsi="Segoe UI Light" w:cs="Segoe UI Light"/>
          <w:sz w:val="24"/>
          <w:szCs w:val="24"/>
          <w:lang w:val="lv-LV"/>
        </w:rPr>
      </w:pPr>
      <w:r w:rsidRPr="008E7CB1">
        <w:rPr>
          <w:rFonts w:ascii="Segoe UI Light" w:eastAsia="Calibri" w:hAnsi="Segoe UI Light" w:cs="Segoe UI Light"/>
          <w:sz w:val="24"/>
          <w:szCs w:val="24"/>
          <w:lang w:val="lv-LV"/>
        </w:rPr>
        <w:t>Saskaņā ar Latvijas Republikas normatīvajos aktos noteikto Puse ir atbildīga par otrai Pusei nodarītajiem zaudējumiem, ja tie radušies Puses, tai skaitā tās darbinieku, pilnvaroto personu, Līguma izpildē iesaistīto trešo personu darbības vai bezdarbības rezultātā, tām pārkāpjot Līgumā noteiktās saistības. Vainīgā Puse atlīdzina zaudējumus otrai Pusei 1 (viena) mēneša laikā no attiecīgo zaudējumu konstatēšanas dienas, par ko ir sastādīts eksperta atzinums vai zaudējumu akts.</w:t>
      </w:r>
    </w:p>
    <w:p w14:paraId="26E695BC" w14:textId="77777777" w:rsidR="008231DF" w:rsidRPr="008E7CB1" w:rsidRDefault="008231DF" w:rsidP="008231DF">
      <w:pPr>
        <w:pStyle w:val="ListParagraph"/>
        <w:numPr>
          <w:ilvl w:val="1"/>
          <w:numId w:val="5"/>
        </w:numPr>
        <w:spacing w:after="0" w:line="240" w:lineRule="auto"/>
        <w:ind w:left="567" w:hanging="567"/>
        <w:contextualSpacing w:val="0"/>
        <w:jc w:val="both"/>
        <w:rPr>
          <w:rFonts w:ascii="Segoe UI Light" w:eastAsia="Calibri" w:hAnsi="Segoe UI Light" w:cs="Segoe UI Light"/>
          <w:sz w:val="24"/>
          <w:szCs w:val="24"/>
          <w:lang w:val="lv-LV"/>
        </w:rPr>
      </w:pPr>
      <w:r w:rsidRPr="008E7CB1">
        <w:rPr>
          <w:rFonts w:ascii="Segoe UI Light" w:eastAsia="Calibri" w:hAnsi="Segoe UI Light" w:cs="Segoe UI Light"/>
          <w:sz w:val="24"/>
          <w:lang w:val="lv-LV"/>
        </w:rPr>
        <w:t xml:space="preserve">Par tādu Darbu izpildi, kurus veicot, Izpildītājs ir patvaļīgi atkāpies no Līguma un tā pielikumu noteikumiem vai Projekta, Izpildītājs atlīdzību nesaņem un veic Objektā neatbilstību un trūkumu novēršanu par saviem līdzekļiem, un tas nedod Izpildītājam tiesības pieprasīt </w:t>
      </w:r>
      <w:r w:rsidRPr="008E7CB1">
        <w:rPr>
          <w:rFonts w:ascii="Segoe UI Light" w:hAnsi="Segoe UI Light" w:cs="Segoe UI Light"/>
          <w:sz w:val="24"/>
          <w:szCs w:val="24"/>
          <w:lang w:val="lv-LV"/>
        </w:rPr>
        <w:t xml:space="preserve">Līguma 3.6. punktā noteiktā Darbu izpildes </w:t>
      </w:r>
      <w:r w:rsidRPr="008E7CB1">
        <w:rPr>
          <w:rFonts w:ascii="Segoe UI Light" w:eastAsia="Calibri" w:hAnsi="Segoe UI Light" w:cs="Segoe UI Light"/>
          <w:sz w:val="24"/>
          <w:lang w:val="lv-LV"/>
        </w:rPr>
        <w:t>termiņa pagarinājumu.</w:t>
      </w:r>
    </w:p>
    <w:p w14:paraId="770B075D" w14:textId="77777777" w:rsidR="008231DF" w:rsidRPr="008E7CB1" w:rsidRDefault="008231DF" w:rsidP="008231DF">
      <w:pPr>
        <w:numPr>
          <w:ilvl w:val="1"/>
          <w:numId w:val="5"/>
        </w:numPr>
        <w:tabs>
          <w:tab w:val="left" w:pos="180"/>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Būvuzraudzība un autoruzraudzība neatbrīvo Izpildītāju no atbildības par Darbu kvalitāti, atbilstību Projektam un spēkā esošajiem normatīvajiem aktiem.</w:t>
      </w:r>
    </w:p>
    <w:p w14:paraId="7D267238" w14:textId="77777777" w:rsidR="008231DF" w:rsidRPr="008E7CB1" w:rsidRDefault="008231DF" w:rsidP="008231DF">
      <w:pPr>
        <w:numPr>
          <w:ilvl w:val="1"/>
          <w:numId w:val="5"/>
        </w:numPr>
        <w:tabs>
          <w:tab w:val="left" w:pos="180"/>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 xml:space="preserve">Izpildītājs </w:t>
      </w:r>
      <w:r w:rsidRPr="008E7CB1">
        <w:rPr>
          <w:rFonts w:ascii="Segoe UI Light" w:hAnsi="Segoe UI Light" w:cs="Segoe UI Light"/>
          <w:sz w:val="24"/>
        </w:rPr>
        <w:t>atbild par kaitējumu Objektam, kas rodas veicot Darbus, kā arī par bojājumiem, neprecizitātēm un citām nepilnībām, kas tiek atklāti garantijas laikā.</w:t>
      </w:r>
    </w:p>
    <w:p w14:paraId="46F8BCDD" w14:textId="77777777" w:rsidR="008231DF" w:rsidRPr="008E7CB1" w:rsidRDefault="008231DF" w:rsidP="008231DF">
      <w:pPr>
        <w:numPr>
          <w:ilvl w:val="1"/>
          <w:numId w:val="5"/>
        </w:numPr>
        <w:tabs>
          <w:tab w:val="left" w:pos="180"/>
        </w:tabs>
        <w:spacing w:before="60"/>
        <w:ind w:left="567" w:hanging="567"/>
        <w:jc w:val="both"/>
        <w:rPr>
          <w:rFonts w:ascii="Segoe UI Light" w:hAnsi="Segoe UI Light" w:cs="Segoe UI Light"/>
          <w:sz w:val="24"/>
          <w:szCs w:val="24"/>
        </w:rPr>
      </w:pPr>
      <w:r w:rsidRPr="008E7CB1">
        <w:rPr>
          <w:rFonts w:ascii="Segoe UI Light" w:hAnsi="Segoe UI Light" w:cs="Segoe UI Light"/>
          <w:sz w:val="24"/>
        </w:rPr>
        <w:lastRenderedPageBreak/>
        <w:t>Visā Līguma izpildes laikā Izpildītājs atbild par ugunsdrošības prasību ievērošanu un darba aizsardzības pasākumu veikšanu Objektā. Izpildītājs ir atbildīgs par sekām, kuras iestājas šajā punktā noteikto pienākumu nepildīšanas vai nepienācīgas pildīšanas rezultātā.</w:t>
      </w:r>
    </w:p>
    <w:p w14:paraId="4F724120" w14:textId="77777777" w:rsidR="008231DF" w:rsidRPr="008E7CB1" w:rsidRDefault="008231DF" w:rsidP="008231DF">
      <w:pPr>
        <w:numPr>
          <w:ilvl w:val="1"/>
          <w:numId w:val="5"/>
        </w:numPr>
        <w:tabs>
          <w:tab w:val="left" w:pos="180"/>
        </w:tabs>
        <w:spacing w:before="60"/>
        <w:ind w:left="567" w:hanging="567"/>
        <w:jc w:val="both"/>
        <w:rPr>
          <w:rFonts w:ascii="Segoe UI Light" w:hAnsi="Segoe UI Light" w:cs="Segoe UI Light"/>
          <w:sz w:val="24"/>
          <w:szCs w:val="24"/>
        </w:rPr>
      </w:pPr>
      <w:r w:rsidRPr="008E7CB1">
        <w:rPr>
          <w:rFonts w:ascii="Segoe UI Light" w:hAnsi="Segoe UI Light" w:cs="Segoe UI Light"/>
          <w:sz w:val="24"/>
        </w:rPr>
        <w:t>Pasūtītājs neatbild par Izpildītāja saistībām, kuras tas uzņēmies attiecībā pret trešajām personām sakarā ar Līguma izpildi.</w:t>
      </w:r>
    </w:p>
    <w:p w14:paraId="6D395678" w14:textId="77777777" w:rsidR="008231DF" w:rsidRPr="008E7CB1" w:rsidRDefault="008231DF" w:rsidP="008231DF">
      <w:pPr>
        <w:numPr>
          <w:ilvl w:val="1"/>
          <w:numId w:val="5"/>
        </w:numPr>
        <w:tabs>
          <w:tab w:val="left" w:pos="180"/>
        </w:tabs>
        <w:spacing w:before="60"/>
        <w:ind w:left="567" w:hanging="567"/>
        <w:jc w:val="both"/>
        <w:rPr>
          <w:rFonts w:ascii="Segoe UI Light" w:hAnsi="Segoe UI Light" w:cs="Segoe UI Light"/>
          <w:sz w:val="24"/>
          <w:szCs w:val="24"/>
        </w:rPr>
      </w:pPr>
      <w:r w:rsidRPr="008E7CB1">
        <w:rPr>
          <w:rFonts w:ascii="Segoe UI Light" w:hAnsi="Segoe UI Light" w:cs="Segoe UI Light"/>
          <w:sz w:val="24"/>
        </w:rPr>
        <w:t xml:space="preserve">Ja Izpildītājs kavē Līgumā noteikto </w:t>
      </w:r>
      <w:r w:rsidRPr="008E7CB1">
        <w:rPr>
          <w:rFonts w:ascii="Segoe UI Light" w:hAnsi="Segoe UI Light" w:cs="Segoe UI Light"/>
          <w:sz w:val="24"/>
          <w:szCs w:val="24"/>
        </w:rPr>
        <w:t xml:space="preserve">Darbu uzsākšanai nepieciešamo </w:t>
      </w:r>
      <w:r w:rsidRPr="008E7CB1">
        <w:rPr>
          <w:rFonts w:ascii="Segoe UI Light" w:hAnsi="Segoe UI Light" w:cs="Segoe UI Light"/>
          <w:sz w:val="24"/>
        </w:rPr>
        <w:t xml:space="preserve">dokumentu Būvniecības informācijas sistēmā iesniegšanas termiņu, </w:t>
      </w:r>
      <w:r w:rsidRPr="008E7CB1">
        <w:rPr>
          <w:rFonts w:ascii="Segoe UI Light" w:hAnsi="Segoe UI Light" w:cs="Segoe UI Light"/>
          <w:sz w:val="24"/>
          <w:szCs w:val="24"/>
        </w:rPr>
        <w:t>Pasūtītājam ir tiesības pieprasīt un Izpildītājam ir pienākums samaksāt līgumsodu 0,1 % (vienas desmitdaļas procenta) apmērā no Līguma 2.1. punktā noteiktās Līguma summas par katru kavējuma dienu, bet ne vairāk kā 10 % (desmit procentu) apmērā no Līguma 2.1. punktā noteiktās Līguma summas. Pasūtītājs ir tiesīgs ieturēt līgumsodu no Izpildītājam veicamajiem maksājumiem, iepriekš par to rakstiski brīdinot Izpildītāju.</w:t>
      </w:r>
    </w:p>
    <w:p w14:paraId="4BB71E5F" w14:textId="77777777" w:rsidR="008231DF" w:rsidRPr="008E7CB1" w:rsidRDefault="008231DF" w:rsidP="008231DF">
      <w:pPr>
        <w:numPr>
          <w:ilvl w:val="1"/>
          <w:numId w:val="5"/>
        </w:numPr>
        <w:tabs>
          <w:tab w:val="left" w:pos="180"/>
        </w:tabs>
        <w:spacing w:before="60"/>
        <w:ind w:left="567" w:hanging="567"/>
        <w:jc w:val="both"/>
        <w:rPr>
          <w:rFonts w:ascii="Segoe UI Light" w:hAnsi="Segoe UI Light" w:cs="Segoe UI Light"/>
          <w:sz w:val="24"/>
          <w:szCs w:val="24"/>
        </w:rPr>
      </w:pPr>
      <w:r w:rsidRPr="008E7CB1">
        <w:rPr>
          <w:rFonts w:ascii="Segoe UI Light" w:hAnsi="Segoe UI Light" w:cs="Segoe UI Light"/>
          <w:sz w:val="24"/>
        </w:rPr>
        <w:t xml:space="preserve">Ja Izpildītājs kavē Līgumā noteikto Objekta nodošanas un pieņemšanas akta parakstīšanas termiņu, Pasūtītājam ir tiesības prasīt </w:t>
      </w:r>
      <w:r w:rsidRPr="008E7CB1">
        <w:rPr>
          <w:rFonts w:ascii="Segoe UI Light" w:hAnsi="Segoe UI Light" w:cs="Segoe UI Light"/>
          <w:sz w:val="24"/>
          <w:szCs w:val="24"/>
        </w:rPr>
        <w:t xml:space="preserve">un Izpildītājam ir pienākums samaksāt līgumsodu </w:t>
      </w:r>
      <w:r w:rsidRPr="008E7CB1">
        <w:rPr>
          <w:rFonts w:ascii="Segoe UI Light" w:hAnsi="Segoe UI Light" w:cs="Segoe UI Light"/>
          <w:sz w:val="24"/>
        </w:rPr>
        <w:t xml:space="preserve">0,1 % (vienas desmitdaļas procenta) apmērā no Līguma 2.1. punktā noteiktās Līguma summas par katru kavējuma dienu, bet ne vairāk kā 10 % (desmit procentu) apmērā no Līguma 2.1. punktā noteiktās Līguma summas. </w:t>
      </w:r>
      <w:r w:rsidRPr="008E7CB1">
        <w:rPr>
          <w:rFonts w:ascii="Segoe UI Light" w:hAnsi="Segoe UI Light" w:cs="Segoe UI Light"/>
          <w:sz w:val="24"/>
          <w:szCs w:val="24"/>
        </w:rPr>
        <w:t>Pasūtītājs ir tiesīgs ieturēt līgumsodu no Izpildītājam veicamajiem maksājumiem, iepriekš par to rakstiski brīdinot Izpildītāju.</w:t>
      </w:r>
    </w:p>
    <w:p w14:paraId="4B150830" w14:textId="77777777" w:rsidR="008231DF" w:rsidRPr="008E7CB1" w:rsidRDefault="008231DF" w:rsidP="008231DF">
      <w:pPr>
        <w:pStyle w:val="11punkts"/>
        <w:numPr>
          <w:ilvl w:val="1"/>
          <w:numId w:val="5"/>
        </w:numPr>
        <w:ind w:left="502"/>
        <w:rPr>
          <w:rFonts w:ascii="Segoe UI Light" w:eastAsia="Calibri" w:hAnsi="Segoe UI Light" w:cs="Segoe UI Light"/>
          <w:sz w:val="24"/>
          <w:szCs w:val="20"/>
          <w:lang w:eastAsia="en-US"/>
        </w:rPr>
      </w:pPr>
      <w:r w:rsidRPr="008E7CB1">
        <w:rPr>
          <w:rFonts w:ascii="Segoe UI Light" w:eastAsia="Calibri" w:hAnsi="Segoe UI Light" w:cs="Segoe UI Light"/>
          <w:sz w:val="24"/>
          <w:lang w:eastAsia="en-US"/>
        </w:rPr>
        <w:t xml:space="preserve">Ja </w:t>
      </w:r>
      <w:r w:rsidRPr="008E7CB1">
        <w:rPr>
          <w:rFonts w:ascii="Segoe UI Light" w:hAnsi="Segoe UI Light" w:cs="Segoe UI Light"/>
          <w:sz w:val="24"/>
        </w:rPr>
        <w:t>Izpildītājs</w:t>
      </w:r>
      <w:r w:rsidRPr="008E7CB1">
        <w:rPr>
          <w:rFonts w:ascii="Segoe UI Light" w:eastAsia="Calibri" w:hAnsi="Segoe UI Light" w:cs="Segoe UI Light"/>
          <w:sz w:val="24"/>
          <w:lang w:eastAsia="en-US"/>
        </w:rPr>
        <w:t xml:space="preserve"> kavē Līguma 3.4. punktā noteikto </w:t>
      </w:r>
      <w:r w:rsidRPr="008E7CB1">
        <w:rPr>
          <w:rFonts w:ascii="Segoe UI Light" w:hAnsi="Segoe UI Light" w:cs="Segoe UI Light"/>
          <w:sz w:val="24"/>
        </w:rPr>
        <w:t>D</w:t>
      </w:r>
      <w:r w:rsidRPr="008E7CB1">
        <w:rPr>
          <w:rFonts w:ascii="Segoe UI Light" w:eastAsia="Calibri" w:hAnsi="Segoe UI Light" w:cs="Segoe UI Light"/>
          <w:sz w:val="24"/>
          <w:lang w:eastAsia="en-US"/>
        </w:rPr>
        <w:t xml:space="preserve">arbu uzsākšanas termiņu, Pasūtītājam </w:t>
      </w:r>
      <w:r w:rsidRPr="008E7CB1">
        <w:rPr>
          <w:rFonts w:ascii="Segoe UI Light" w:eastAsia="Calibri" w:hAnsi="Segoe UI Light" w:cs="Segoe UI Light"/>
          <w:sz w:val="24"/>
          <w:szCs w:val="20"/>
          <w:lang w:eastAsia="en-US"/>
        </w:rPr>
        <w:t>ir tiesības pieprasīt un Izpildītājam ir pienākums samaksāt līgumsodu 0,1 % (vienas desmitdaļas procenta) apmērā no Līguma 2.1. punktā noteiktās Līguma summas par katru kavējuma dienu, bet ne vairāk kā 10 % (desmit procentu) apmērā no Līguma 2.1. punktā noteiktās Līguma summas. Pasūtītājs ir tiesīgs ieturēt līgumsodu no Izpildītājam veicamajiem maksājumiem, iepriekš par to rakstiski brīdinot Izpildītāju.</w:t>
      </w:r>
    </w:p>
    <w:p w14:paraId="00E805F0" w14:textId="77777777" w:rsidR="008231DF" w:rsidRPr="008E7CB1" w:rsidRDefault="008231DF" w:rsidP="008231DF">
      <w:pPr>
        <w:numPr>
          <w:ilvl w:val="1"/>
          <w:numId w:val="5"/>
        </w:numPr>
        <w:tabs>
          <w:tab w:val="left" w:pos="180"/>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Ja Izpildītājs kavē Līguma 3.6. punktā noteikto Darbu izpildes termiņu vai nepilda kādu no Līguma noteikumiem, tajā skaitā garantijas darbu, defektu, trūkumu novēršanas termiņa neievērošana, darba drošības noteikumu neievērošana u.c. Līguma noteikumu neievērošanu, Pasūtītājam ir tiesības pieprasīt un Izpildītājam ir pienākums samaksāt līgumsodu 0,1 % (vienas desmitdaļas procenta) apmērā no Līguma 2.1. punktā noteiktās Līguma summas par katru kavējuma dienu, bet ne vairāk kā 10 % (desmit procentu) apmērā no Līguma 2.1. punktā noteiktās Līguma summas. Pasūtītājs ir tiesīgs ieturēt līgumsodu no Izpildītājam veicamajiem maksājumiem, iepriekš par to rakstiski brīdinot Izpildītāju.</w:t>
      </w:r>
    </w:p>
    <w:p w14:paraId="60387C43" w14:textId="77777777" w:rsidR="008231DF" w:rsidRPr="008E7CB1" w:rsidRDefault="008231DF" w:rsidP="008231DF">
      <w:pPr>
        <w:pStyle w:val="11punkts"/>
        <w:numPr>
          <w:ilvl w:val="1"/>
          <w:numId w:val="5"/>
        </w:numPr>
        <w:ind w:left="502"/>
        <w:rPr>
          <w:rFonts w:ascii="Segoe UI Light" w:eastAsia="Calibri" w:hAnsi="Segoe UI Light" w:cs="Segoe UI Light"/>
          <w:sz w:val="24"/>
          <w:lang w:eastAsia="en-US"/>
        </w:rPr>
      </w:pPr>
      <w:r w:rsidRPr="008E7CB1">
        <w:rPr>
          <w:rFonts w:ascii="Segoe UI Light" w:eastAsia="Calibri" w:hAnsi="Segoe UI Light" w:cs="Segoe UI Light"/>
          <w:sz w:val="24"/>
          <w:lang w:eastAsia="en-US"/>
        </w:rPr>
        <w:t xml:space="preserve">Ja tiek konstatēts, ka izpildītie Darbi neatbilst Projektam un šīs Darbu izmaiņas nav saskaņotas normatīvajos aktos noteiktajā kārtībā, Pasūtītājam ir tiesības </w:t>
      </w:r>
      <w:r w:rsidRPr="008E7CB1">
        <w:rPr>
          <w:rFonts w:ascii="Segoe UI Light" w:hAnsi="Segoe UI Light" w:cs="Segoe UI Light"/>
          <w:sz w:val="24"/>
        </w:rPr>
        <w:t xml:space="preserve">un Izpildītājam ir pienākums samaksāt </w:t>
      </w:r>
      <w:r w:rsidRPr="008E7CB1">
        <w:rPr>
          <w:rFonts w:ascii="Segoe UI Light" w:eastAsia="Calibri" w:hAnsi="Segoe UI Light" w:cs="Segoe UI Light"/>
          <w:sz w:val="24"/>
          <w:lang w:eastAsia="en-US"/>
        </w:rPr>
        <w:t xml:space="preserve">līgumsodu 1% (viena procenta) apmērā </w:t>
      </w:r>
      <w:r w:rsidRPr="008E7CB1">
        <w:rPr>
          <w:rFonts w:ascii="Segoe UI Light" w:hAnsi="Segoe UI Light" w:cs="Segoe UI Light"/>
          <w:sz w:val="24"/>
        </w:rPr>
        <w:t xml:space="preserve">no Līguma 2.1. punktā noteiktās Līguma summas </w:t>
      </w:r>
      <w:r w:rsidRPr="008E7CB1">
        <w:rPr>
          <w:rFonts w:ascii="Segoe UI Light" w:eastAsia="Calibri" w:hAnsi="Segoe UI Light" w:cs="Segoe UI Light"/>
          <w:sz w:val="24"/>
          <w:lang w:eastAsia="en-US"/>
        </w:rPr>
        <w:t>par katru konstatēto gadījumu.</w:t>
      </w:r>
    </w:p>
    <w:p w14:paraId="7203F965" w14:textId="77777777" w:rsidR="008231DF" w:rsidRPr="008E7CB1" w:rsidRDefault="008231DF" w:rsidP="008231DF">
      <w:pPr>
        <w:pStyle w:val="11punkts"/>
        <w:numPr>
          <w:ilvl w:val="1"/>
          <w:numId w:val="5"/>
        </w:numPr>
        <w:ind w:left="502"/>
        <w:rPr>
          <w:rFonts w:ascii="Segoe UI Light" w:eastAsia="Calibri" w:hAnsi="Segoe UI Light" w:cs="Segoe UI Light"/>
          <w:sz w:val="24"/>
          <w:lang w:eastAsia="en-US"/>
        </w:rPr>
      </w:pPr>
      <w:r w:rsidRPr="008E7CB1">
        <w:rPr>
          <w:rFonts w:ascii="Segoe UI Light" w:eastAsia="Calibri" w:hAnsi="Segoe UI Light" w:cs="Segoe UI Light"/>
          <w:sz w:val="24"/>
          <w:lang w:eastAsia="en-US"/>
        </w:rPr>
        <w:t>Ja Izpildītāja pārstāvji neierodas uz Pasūtītāja, būvuzrauga,</w:t>
      </w:r>
      <w:r w:rsidRPr="008E7CB1">
        <w:rPr>
          <w:rFonts w:ascii="Segoe UI Light" w:hAnsi="Segoe UI Light" w:cs="Segoe UI Light"/>
          <w:sz w:val="24"/>
        </w:rPr>
        <w:t xml:space="preserve"> Pasūtītāja piesaistītā sertificēta restaurācijas speciālista</w:t>
      </w:r>
      <w:r w:rsidRPr="008E7CB1">
        <w:rPr>
          <w:rFonts w:ascii="Segoe UI Light" w:eastAsia="Calibri" w:hAnsi="Segoe UI Light" w:cs="Segoe UI Light"/>
          <w:sz w:val="24"/>
          <w:lang w:eastAsia="en-US"/>
        </w:rPr>
        <w:t xml:space="preserve"> vai autoruzrauga organizēto sapulci vai nepilda Līguma 6.1.19. punktā noteiktos pienākumus, Pasūtītājam ir tiesības prasīt </w:t>
      </w:r>
      <w:r w:rsidRPr="008E7CB1">
        <w:rPr>
          <w:rFonts w:ascii="Segoe UI Light" w:hAnsi="Segoe UI Light" w:cs="Segoe UI Light"/>
          <w:sz w:val="24"/>
        </w:rPr>
        <w:t xml:space="preserve">un Izpildītājam ir pienākums samaksāt </w:t>
      </w:r>
      <w:r w:rsidRPr="008E7CB1">
        <w:rPr>
          <w:rFonts w:ascii="Segoe UI Light" w:eastAsia="Calibri" w:hAnsi="Segoe UI Light" w:cs="Segoe UI Light"/>
          <w:sz w:val="24"/>
          <w:lang w:eastAsia="en-US"/>
        </w:rPr>
        <w:t xml:space="preserve">līgumsodu EUR 300,00 (trīs simti </w:t>
      </w:r>
      <w:r w:rsidRPr="008E7CB1">
        <w:rPr>
          <w:rFonts w:ascii="Segoe UI Light" w:eastAsia="Calibri" w:hAnsi="Segoe UI Light" w:cs="Segoe UI Light"/>
          <w:i/>
          <w:iCs/>
          <w:sz w:val="24"/>
          <w:lang w:eastAsia="en-US"/>
        </w:rPr>
        <w:t>euro</w:t>
      </w:r>
      <w:r w:rsidRPr="008E7CB1">
        <w:rPr>
          <w:rFonts w:ascii="Segoe UI Light" w:eastAsia="Calibri" w:hAnsi="Segoe UI Light" w:cs="Segoe UI Light"/>
          <w:sz w:val="24"/>
          <w:lang w:eastAsia="en-US"/>
        </w:rPr>
        <w:t xml:space="preserve"> un 00 centi) par katru konstatēto gadījumu.</w:t>
      </w:r>
    </w:p>
    <w:p w14:paraId="1D8381F1" w14:textId="77777777" w:rsidR="008231DF" w:rsidRPr="008E7CB1" w:rsidRDefault="008231DF" w:rsidP="008231DF">
      <w:pPr>
        <w:pStyle w:val="11punkts"/>
        <w:numPr>
          <w:ilvl w:val="1"/>
          <w:numId w:val="5"/>
        </w:numPr>
        <w:ind w:left="502"/>
        <w:rPr>
          <w:rFonts w:ascii="Segoe UI Light" w:eastAsia="Calibri" w:hAnsi="Segoe UI Light" w:cs="Segoe UI Light"/>
          <w:sz w:val="24"/>
          <w:lang w:eastAsia="en-US"/>
        </w:rPr>
      </w:pPr>
      <w:r w:rsidRPr="008E7CB1">
        <w:rPr>
          <w:rFonts w:ascii="Segoe UI Light" w:eastAsia="Calibri" w:hAnsi="Segoe UI Light" w:cs="Segoe UI Light"/>
          <w:sz w:val="24"/>
          <w:lang w:eastAsia="en-US"/>
        </w:rPr>
        <w:t xml:space="preserve">Ja Izpildītājs neiesniedz kādu no Līgumā minētajām apdrošināšanas polisēm un/vai Bankas garantijām/Apdrošinātāja galvojumiem, kurus atbilstoši Līguma noteikumiem Izpildītājam bija pienākums nodrošināt, uzturēt spēkā un iesniegt Pasūtītājam Līgumā noteiktajā termiņā, </w:t>
      </w:r>
      <w:r w:rsidRPr="008E7CB1">
        <w:rPr>
          <w:rFonts w:ascii="Segoe UI Light" w:eastAsia="Calibri" w:hAnsi="Segoe UI Light" w:cs="Segoe UI Light"/>
          <w:sz w:val="24"/>
          <w:lang w:eastAsia="en-US"/>
        </w:rPr>
        <w:lastRenderedPageBreak/>
        <w:t xml:space="preserve">Pasūtītājam ir tiesības prasīt </w:t>
      </w:r>
      <w:r w:rsidRPr="008E7CB1">
        <w:rPr>
          <w:rFonts w:ascii="Segoe UI Light" w:hAnsi="Segoe UI Light" w:cs="Segoe UI Light"/>
          <w:sz w:val="24"/>
        </w:rPr>
        <w:t>un Izpildītājam ir pienākums samaksāt līgumsodu 0,1 % (vienas desmitdaļas procenta) apmērā no Līguma 2.1. punktā noteiktās Līguma summas par katru kavējuma dienu, bet ne vairāk kā 10 % (desmit procentu) apmērā no Līguma 2.1. punktā noteiktās Līguma summas</w:t>
      </w:r>
      <w:r w:rsidRPr="008E7CB1">
        <w:rPr>
          <w:rFonts w:ascii="Segoe UI Light" w:eastAsia="Calibri" w:hAnsi="Segoe UI Light" w:cs="Segoe UI Light"/>
          <w:sz w:val="24"/>
          <w:lang w:eastAsia="en-US"/>
        </w:rPr>
        <w:t>, kā arī Izpildītājs nedrīkst veikt Darbus Objektā un šāds apstāklis nevar būt par pamatu jebkāda Līguma termiņa pagarināšanai.</w:t>
      </w:r>
    </w:p>
    <w:p w14:paraId="591CC3E8" w14:textId="77777777" w:rsidR="008231DF" w:rsidRPr="008E7CB1" w:rsidRDefault="008231DF" w:rsidP="008231DF">
      <w:pPr>
        <w:numPr>
          <w:ilvl w:val="1"/>
          <w:numId w:val="5"/>
        </w:numPr>
        <w:tabs>
          <w:tab w:val="left" w:pos="180"/>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Par Darbu</w:t>
      </w:r>
      <w:r w:rsidRPr="008E7CB1">
        <w:rPr>
          <w:rFonts w:ascii="Segoe UI Light" w:hAnsi="Segoe UI Light" w:cs="Segoe UI Light"/>
          <w:bCs/>
          <w:color w:val="000000"/>
          <w:sz w:val="24"/>
          <w:szCs w:val="24"/>
        </w:rPr>
        <w:t xml:space="preserve"> </w:t>
      </w:r>
      <w:r w:rsidRPr="008E7CB1">
        <w:rPr>
          <w:rFonts w:ascii="Segoe UI Light" w:hAnsi="Segoe UI Light" w:cs="Segoe UI Light"/>
          <w:sz w:val="24"/>
          <w:szCs w:val="24"/>
        </w:rPr>
        <w:t>nesavlaicīgu apmaksu Izpildītājam ir tiesības pieprasīt un Pasūtītājam ir pienākums samaksāt līgumsodu 0,1 % (vienas desmitdaļas procenta) apmērā no neapmaksātās summas par katru kavējuma dienu, bet ne vairāk kā 10 % (desmit procentu) apmērā no neapmaksātās summas.</w:t>
      </w:r>
    </w:p>
    <w:p w14:paraId="3F946E74" w14:textId="77777777" w:rsidR="008231DF" w:rsidRPr="008E7CB1" w:rsidRDefault="008231DF" w:rsidP="008231DF">
      <w:pPr>
        <w:numPr>
          <w:ilvl w:val="1"/>
          <w:numId w:val="5"/>
        </w:numPr>
        <w:tabs>
          <w:tab w:val="left" w:pos="180"/>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Ja valsts vai pašvaldības institūcija ir uzlikusi naudas sodu Pasūtītājam par to, ka nav izpildīts kāds no Līgumā noteiktajiem Izpildītāja pienākumiem, Pasūtītājam ir tiesības prasīt un Izpildītājam ir pienākums samaksāt līgumsodu uzliktā naudas soda apmērā.</w:t>
      </w:r>
    </w:p>
    <w:p w14:paraId="3C5E2372" w14:textId="77777777" w:rsidR="008231DF" w:rsidRPr="008E7CB1" w:rsidRDefault="008231DF" w:rsidP="008231DF">
      <w:pPr>
        <w:numPr>
          <w:ilvl w:val="1"/>
          <w:numId w:val="5"/>
        </w:numPr>
        <w:tabs>
          <w:tab w:val="left" w:pos="180"/>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Pasūtītājam ir tiesības ieskaita kārtībā samazināt samaksājamo naudas summu par Darbiem tādā apmērā, kāda ir Līgumā noteiktajā kārtībā aprēķinātā līgumsoda summa un Līguma izpildes gaitā Pasūtītājam radīto zaudējumu summa.</w:t>
      </w:r>
    </w:p>
    <w:p w14:paraId="028294F3" w14:textId="77777777" w:rsidR="008231DF" w:rsidRPr="008E7CB1" w:rsidRDefault="008231DF" w:rsidP="008231DF">
      <w:pPr>
        <w:numPr>
          <w:ilvl w:val="1"/>
          <w:numId w:val="5"/>
        </w:numPr>
        <w:tabs>
          <w:tab w:val="left" w:pos="180"/>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Ja Līgumā noteiktajā kārtībā aprēķināto līgumsodu nav iespējams ieturēt ieskaita kārtībā, vai tas netiek ieturēts ieskaita kārtībā, Izpildītājam tas jāsamaksā 15 (piecpadsmit) kalendāro dienu laikā no Pasūtītāja rakstveida pieprasījuma un rēķina saņemšanas dienas.</w:t>
      </w:r>
    </w:p>
    <w:p w14:paraId="6698DB28" w14:textId="77777777" w:rsidR="008231DF" w:rsidRPr="008E7CB1" w:rsidRDefault="008231DF" w:rsidP="008231DF">
      <w:pPr>
        <w:numPr>
          <w:ilvl w:val="1"/>
          <w:numId w:val="5"/>
        </w:numPr>
        <w:tabs>
          <w:tab w:val="left" w:pos="180"/>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Līgumsoda samaksa neatbrīvo Puses no citām Līgumā noteiktajām saistībām un zaudējumu atlīdzības pienākuma.</w:t>
      </w:r>
    </w:p>
    <w:p w14:paraId="111C862C" w14:textId="77777777" w:rsidR="008231DF" w:rsidRPr="008E7CB1" w:rsidRDefault="008231DF" w:rsidP="008231DF">
      <w:pPr>
        <w:numPr>
          <w:ilvl w:val="1"/>
          <w:numId w:val="5"/>
        </w:numPr>
        <w:tabs>
          <w:tab w:val="left" w:pos="180"/>
        </w:tabs>
        <w:spacing w:before="60"/>
        <w:ind w:left="567" w:hanging="567"/>
        <w:jc w:val="both"/>
        <w:rPr>
          <w:rFonts w:ascii="Segoe UI Light" w:hAnsi="Segoe UI Light" w:cs="Segoe UI Light"/>
          <w:sz w:val="24"/>
          <w:szCs w:val="24"/>
        </w:rPr>
      </w:pPr>
      <w:r w:rsidRPr="008E7CB1">
        <w:rPr>
          <w:rFonts w:ascii="Segoe UI Light" w:eastAsia="Times New Roman" w:hAnsi="Segoe UI Light" w:cs="Segoe UI Light"/>
          <w:color w:val="000000"/>
          <w:sz w:val="24"/>
          <w:szCs w:val="24"/>
          <w:lang w:eastAsia="lv-LV"/>
        </w:rPr>
        <w:t>Par Izpildītāja piesaistīto apakšuzņēmēju veiktajiem Darbiem un pieļautajām kļūdām attiecībā pret Pasūtītāju ir atbildīgs Izpildītājs. Izpildītājs ir atbildīgs par tā piesaistīto apakšuzņēmēju saistību neizpildes vai nepienācīgas izpildes rezultātā nodarīto kaitējumu Pasūtītājam un/vai trešajām personām.</w:t>
      </w:r>
    </w:p>
    <w:p w14:paraId="0E53FB09" w14:textId="77777777" w:rsidR="008231DF" w:rsidRPr="008E7CB1" w:rsidRDefault="008231DF" w:rsidP="008231DF">
      <w:pPr>
        <w:numPr>
          <w:ilvl w:val="0"/>
          <w:numId w:val="5"/>
        </w:numPr>
        <w:tabs>
          <w:tab w:val="clear" w:pos="720"/>
          <w:tab w:val="left" w:pos="180"/>
          <w:tab w:val="num" w:pos="357"/>
          <w:tab w:val="num" w:pos="3621"/>
        </w:tabs>
        <w:spacing w:before="240" w:after="120"/>
        <w:ind w:left="0" w:firstLine="0"/>
        <w:jc w:val="center"/>
        <w:rPr>
          <w:rFonts w:ascii="Segoe UI Semibold" w:hAnsi="Segoe UI Semibold" w:cs="Segoe UI Semibold"/>
          <w:bCs/>
          <w:sz w:val="24"/>
          <w:szCs w:val="24"/>
        </w:rPr>
      </w:pPr>
      <w:r w:rsidRPr="008E7CB1">
        <w:rPr>
          <w:rFonts w:ascii="Segoe UI Semibold" w:hAnsi="Segoe UI Semibold" w:cs="Segoe UI Semibold"/>
          <w:bCs/>
          <w:sz w:val="24"/>
          <w:szCs w:val="24"/>
        </w:rPr>
        <w:t>NEPĀRVARAMA VARA</w:t>
      </w:r>
    </w:p>
    <w:p w14:paraId="46D252D3" w14:textId="77777777" w:rsidR="008231DF" w:rsidRPr="008E7CB1" w:rsidRDefault="008231DF" w:rsidP="008231DF">
      <w:pPr>
        <w:numPr>
          <w:ilvl w:val="1"/>
          <w:numId w:val="5"/>
        </w:numPr>
        <w:tabs>
          <w:tab w:val="left" w:pos="709"/>
        </w:tabs>
        <w:ind w:left="567" w:hanging="567"/>
        <w:jc w:val="both"/>
        <w:rPr>
          <w:rFonts w:ascii="Segoe UI Light" w:hAnsi="Segoe UI Light" w:cs="Segoe UI Light"/>
          <w:sz w:val="24"/>
          <w:szCs w:val="24"/>
        </w:rPr>
      </w:pPr>
      <w:r w:rsidRPr="008E7CB1">
        <w:rPr>
          <w:rFonts w:ascii="Segoe UI Light" w:hAnsi="Segoe UI Light" w:cs="Segoe UI Light"/>
          <w:sz w:val="24"/>
          <w:szCs w:val="24"/>
        </w:rPr>
        <w:t>Puse neatbild par jebkuras savas saistības neizpildīšanu, ja šāda neizpilde ir notikusi tāda notikuma rezultātā, no kura nav iespējams izvairīties un kura sekas nav iespējams pārvarēt, kuru Puse Līguma slēgšanas brīdī nevarēja paredzēt, un kas nav noticis Puses vai tās kontrolē esošās personas rīcības dēļ, un kas saistību izpildi ne tikai apgrūtina, bet padara neiespējamu.</w:t>
      </w:r>
    </w:p>
    <w:p w14:paraId="0DC0383B" w14:textId="77777777" w:rsidR="008231DF" w:rsidRPr="008E7CB1" w:rsidRDefault="008231DF" w:rsidP="008231DF">
      <w:pPr>
        <w:numPr>
          <w:ilvl w:val="1"/>
          <w:numId w:val="5"/>
        </w:numPr>
        <w:tabs>
          <w:tab w:val="left" w:pos="709"/>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Pusei, kas nokļuvusi šādas nepārvaramas varas apstākļos, jāinformē par to otra Puse rakstiski ne vēlāk kā 10 (desmit) darba dienu laikā pēc nepārvaramas varas apstākļu iestāšanās. Pēc otras Puses pieprasījuma iesniedzams kompetentas institūcijas izsniegts dokuments, kas apstiprina nepārvaramas varas apstākļu iestāšanos. Ja Puse nav paziņojusi par nepārvaramas varas apstākļu iestāšanos Līgumā noteiktajā kārtībā, tā vēlāk nevar atsaukties uz nepārvaramu varu.</w:t>
      </w:r>
    </w:p>
    <w:p w14:paraId="2239DF2A" w14:textId="77777777" w:rsidR="008231DF" w:rsidRPr="008E7CB1" w:rsidRDefault="008231DF" w:rsidP="008231DF">
      <w:pPr>
        <w:numPr>
          <w:ilvl w:val="1"/>
          <w:numId w:val="5"/>
        </w:numPr>
        <w:tabs>
          <w:tab w:val="left" w:pos="709"/>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Nepārvaramas varas iestāšanās gadījumā saistību izpilde tiek pagarināta par laika periodu, kurā darbojušies nepārvaramas varas apstākļi.</w:t>
      </w:r>
    </w:p>
    <w:p w14:paraId="21331CC9" w14:textId="77777777" w:rsidR="008231DF" w:rsidRPr="008E7CB1" w:rsidRDefault="008231DF" w:rsidP="008231DF">
      <w:pPr>
        <w:numPr>
          <w:ilvl w:val="1"/>
          <w:numId w:val="5"/>
        </w:numPr>
        <w:tabs>
          <w:tab w:val="left" w:pos="709"/>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Ja nepārvaramas varas dēļ ar Līgumu uzņemtās saistības nav iespējams pildīt ilgāk par 30 (trīsdesmit) kalendārajām dienām, katrai Pusei ir tiesības vienpusējā kārtā atkāpties no Līguma izpildes un neviena no Pusēm nav tiesīgs prasīt zaudējuma atlīdzināšanu.</w:t>
      </w:r>
    </w:p>
    <w:p w14:paraId="40E40C48" w14:textId="77777777" w:rsidR="008231DF" w:rsidRPr="008E7CB1" w:rsidRDefault="008231DF" w:rsidP="008231DF">
      <w:pPr>
        <w:pStyle w:val="ListParagraph"/>
        <w:numPr>
          <w:ilvl w:val="0"/>
          <w:numId w:val="5"/>
        </w:numPr>
        <w:tabs>
          <w:tab w:val="clear" w:pos="720"/>
          <w:tab w:val="num" w:pos="426"/>
          <w:tab w:val="num" w:pos="3621"/>
        </w:tabs>
        <w:spacing w:before="240" w:after="120" w:line="240" w:lineRule="auto"/>
        <w:ind w:left="0" w:right="-1" w:firstLine="0"/>
        <w:contextualSpacing w:val="0"/>
        <w:jc w:val="center"/>
        <w:rPr>
          <w:rFonts w:ascii="Segoe UI Semibold" w:hAnsi="Segoe UI Semibold" w:cs="Segoe UI Semibold"/>
          <w:bCs/>
          <w:caps/>
          <w:sz w:val="24"/>
          <w:szCs w:val="24"/>
          <w:lang w:val="lv-LV"/>
        </w:rPr>
      </w:pPr>
      <w:r w:rsidRPr="008E7CB1">
        <w:rPr>
          <w:rFonts w:ascii="Segoe UI Semibold" w:hAnsi="Segoe UI Semibold" w:cs="Segoe UI Semibold"/>
          <w:bCs/>
          <w:caps/>
          <w:sz w:val="24"/>
          <w:szCs w:val="24"/>
          <w:lang w:val="lv-LV"/>
        </w:rPr>
        <w:t>Ierobežotas pieejamības informācija</w:t>
      </w:r>
    </w:p>
    <w:p w14:paraId="07B80804" w14:textId="77777777" w:rsidR="008231DF" w:rsidRPr="008E7CB1" w:rsidRDefault="008231DF" w:rsidP="008231DF">
      <w:pPr>
        <w:pStyle w:val="ListParagraph"/>
        <w:numPr>
          <w:ilvl w:val="1"/>
          <w:numId w:val="5"/>
        </w:numPr>
        <w:spacing w:after="0" w:line="240" w:lineRule="auto"/>
        <w:ind w:left="567" w:hanging="567"/>
        <w:contextualSpacing w:val="0"/>
        <w:jc w:val="both"/>
        <w:rPr>
          <w:rFonts w:ascii="Segoe UI Light" w:hAnsi="Segoe UI Light" w:cs="Segoe UI Light"/>
          <w:sz w:val="24"/>
          <w:szCs w:val="24"/>
          <w:lang w:val="lv-LV"/>
        </w:rPr>
      </w:pPr>
      <w:bookmarkStart w:id="5" w:name="_Toc198086363"/>
      <w:r w:rsidRPr="008E7CB1">
        <w:rPr>
          <w:rFonts w:ascii="Segoe UI Light" w:hAnsi="Segoe UI Light" w:cs="Segoe UI Light"/>
          <w:sz w:val="24"/>
          <w:szCs w:val="24"/>
          <w:lang w:val="lv-LV"/>
        </w:rPr>
        <w:lastRenderedPageBreak/>
        <w:t>Puses apņemas neizpaust trešajām personām jebkādus Līguma izpildes laikā iegūtos datus, kuru apstrāde ierobežota normatīvajos aktos noteiktā kārtībā.</w:t>
      </w:r>
    </w:p>
    <w:p w14:paraId="3A183D79" w14:textId="77777777" w:rsidR="008231DF" w:rsidRPr="008E7CB1" w:rsidRDefault="008231DF" w:rsidP="008231DF">
      <w:pPr>
        <w:pStyle w:val="ListParagraph"/>
        <w:numPr>
          <w:ilvl w:val="1"/>
          <w:numId w:val="5"/>
        </w:numPr>
        <w:spacing w:before="60" w:after="0" w:line="240" w:lineRule="auto"/>
        <w:ind w:left="567" w:hanging="567"/>
        <w:contextualSpacing w:val="0"/>
        <w:jc w:val="both"/>
        <w:rPr>
          <w:rFonts w:ascii="Segoe UI Light" w:hAnsi="Segoe UI Light" w:cs="Segoe UI Light"/>
          <w:sz w:val="24"/>
          <w:szCs w:val="24"/>
          <w:lang w:val="lv-LV"/>
        </w:rPr>
      </w:pPr>
      <w:r w:rsidRPr="008E7CB1">
        <w:rPr>
          <w:rFonts w:ascii="Segoe UI Light" w:hAnsi="Segoe UI Light" w:cs="Segoe UI Light"/>
          <w:sz w:val="24"/>
          <w:szCs w:val="24"/>
          <w:lang w:val="lv-LV"/>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nedrīkst tikt izpausta vai padarīta publiski pieejama bez Puses rakstiskas piekrišanas. Šim noteikumam nav laika ierobežojuma un uz to neattiecas Līguma darbības termiņš.</w:t>
      </w:r>
    </w:p>
    <w:p w14:paraId="4EFB1164" w14:textId="77777777" w:rsidR="008231DF" w:rsidRPr="008E7CB1" w:rsidRDefault="008231DF" w:rsidP="008231DF">
      <w:pPr>
        <w:pStyle w:val="ListParagraph"/>
        <w:numPr>
          <w:ilvl w:val="1"/>
          <w:numId w:val="5"/>
        </w:numPr>
        <w:spacing w:before="60" w:after="0" w:line="240" w:lineRule="auto"/>
        <w:ind w:left="567" w:hanging="567"/>
        <w:contextualSpacing w:val="0"/>
        <w:jc w:val="both"/>
        <w:rPr>
          <w:rFonts w:ascii="Segoe UI Light" w:hAnsi="Segoe UI Light" w:cs="Segoe UI Light"/>
          <w:sz w:val="24"/>
          <w:szCs w:val="24"/>
          <w:lang w:val="lv-LV"/>
        </w:rPr>
      </w:pPr>
      <w:r w:rsidRPr="008E7CB1">
        <w:rPr>
          <w:rFonts w:ascii="Segoe UI Light" w:hAnsi="Segoe UI Light" w:cs="Segoe UI Light"/>
          <w:sz w:val="24"/>
          <w:szCs w:val="24"/>
          <w:lang w:val="lv-LV"/>
        </w:rPr>
        <w:t>Informācija netiek uzskatīta par ierobežotas pieejamības informāciju, ja tā kļuvusi publiski pieejama saskaņā ar normatīvajos aktos noteiktajām prasībām (piemēram, iekļauta grāmatvedības sagatavotos publiska rakstura pārskatos un atskaitēs u.tml.).</w:t>
      </w:r>
    </w:p>
    <w:p w14:paraId="10D6F948" w14:textId="77777777" w:rsidR="008231DF" w:rsidRPr="008E7CB1" w:rsidRDefault="008231DF" w:rsidP="008231DF">
      <w:pPr>
        <w:pStyle w:val="ListParagraph"/>
        <w:numPr>
          <w:ilvl w:val="1"/>
          <w:numId w:val="5"/>
        </w:numPr>
        <w:spacing w:before="60" w:after="0" w:line="240" w:lineRule="auto"/>
        <w:ind w:left="567" w:right="19" w:hanging="567"/>
        <w:contextualSpacing w:val="0"/>
        <w:jc w:val="both"/>
        <w:rPr>
          <w:rFonts w:ascii="Segoe UI Light" w:hAnsi="Segoe UI Light" w:cs="Segoe UI Light"/>
          <w:noProof/>
          <w:sz w:val="24"/>
          <w:szCs w:val="24"/>
          <w:lang w:val="lv-LV"/>
        </w:rPr>
      </w:pPr>
      <w:r w:rsidRPr="008E7CB1">
        <w:rPr>
          <w:rFonts w:ascii="Segoe UI Light" w:hAnsi="Segoe UI Light" w:cs="Segoe UI Light"/>
          <w:sz w:val="24"/>
          <w:szCs w:val="24"/>
          <w:lang w:val="lv-LV"/>
        </w:rPr>
        <w:t xml:space="preserve">Informācijas </w:t>
      </w:r>
      <w:r w:rsidRPr="008E7CB1">
        <w:rPr>
          <w:rFonts w:ascii="Segoe UI Light" w:hAnsi="Segoe UI Light" w:cs="Segoe UI Light"/>
          <w:noProof/>
          <w:sz w:val="24"/>
          <w:szCs w:val="24"/>
          <w:lang w:val="lv-LV"/>
        </w:rPr>
        <w:t>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bookmarkEnd w:id="5"/>
    <w:p w14:paraId="2225EB5E" w14:textId="77777777" w:rsidR="008231DF" w:rsidRPr="008E7CB1" w:rsidRDefault="008231DF" w:rsidP="008231DF">
      <w:pPr>
        <w:pStyle w:val="1NODAUVIRSRAKSTI"/>
        <w:numPr>
          <w:ilvl w:val="0"/>
          <w:numId w:val="5"/>
        </w:numPr>
      </w:pPr>
      <w:r w:rsidRPr="008E7CB1">
        <w:t>DATU AIZSARDZĪBA</w:t>
      </w:r>
    </w:p>
    <w:p w14:paraId="23C32F12" w14:textId="77777777" w:rsidR="008231DF" w:rsidRPr="008E7CB1" w:rsidRDefault="008231DF" w:rsidP="008231DF">
      <w:pPr>
        <w:pStyle w:val="11punkts"/>
        <w:numPr>
          <w:ilvl w:val="1"/>
          <w:numId w:val="5"/>
        </w:numPr>
        <w:ind w:left="567" w:hanging="567"/>
        <w:rPr>
          <w:rFonts w:ascii="Segoe UI Light" w:hAnsi="Segoe UI Light" w:cs="Segoe UI Light"/>
          <w:sz w:val="24"/>
        </w:rPr>
      </w:pPr>
      <w:r w:rsidRPr="008E7CB1">
        <w:rPr>
          <w:rFonts w:ascii="Segoe UI Light" w:hAnsi="Segoe UI Light" w:cs="Segoe UI Light"/>
          <w:sz w:val="24"/>
        </w:rPr>
        <w:t xml:space="preserve">Pusei ir tiesības apstrādāt no otras Puses iegūtos fizisko personu datus tikai ar mērķi nodrošināt Līgumā noteikto saistību izpildi, ievērojot </w:t>
      </w:r>
      <w:r w:rsidRPr="008E7CB1">
        <w:rPr>
          <w:rFonts w:ascii="Segoe UI Light" w:hAnsi="Segoe UI Light" w:cs="Segoe UI Light"/>
          <w:kern w:val="28"/>
          <w:sz w:val="24"/>
        </w:rPr>
        <w:t>normatīvajos</w:t>
      </w:r>
      <w:r w:rsidRPr="008E7CB1">
        <w:rPr>
          <w:rFonts w:ascii="Segoe UI Light" w:hAnsi="Segoe UI Light" w:cs="Segoe UI Light"/>
          <w:sz w:val="24"/>
        </w:rPr>
        <w:t xml:space="preserve"> aktos noteiktās prasības šādu datu apstrādei un aizsardzībai, tajā skaitā ievērojot Eiropas Parlamenta un Padomes 2016. gada 27. aprīļa Regulas (ES) 2016/679 par fizisku personu aizsardzību attiecībā uz personas datu apstrādi un šādu datu brīvu apriti un ar ko atceļ Direktīvu 95/46/EK (Vispārīgā datu aizsardzības regula) prasības.</w:t>
      </w:r>
    </w:p>
    <w:p w14:paraId="11F188AE" w14:textId="77777777" w:rsidR="008231DF" w:rsidRPr="008E7CB1" w:rsidRDefault="008231DF" w:rsidP="008231DF">
      <w:pPr>
        <w:pStyle w:val="11punkts"/>
        <w:numPr>
          <w:ilvl w:val="1"/>
          <w:numId w:val="5"/>
        </w:numPr>
        <w:spacing w:before="60"/>
        <w:ind w:left="567" w:hanging="567"/>
        <w:rPr>
          <w:rFonts w:ascii="Segoe UI Light" w:hAnsi="Segoe UI Light" w:cs="Segoe UI Light"/>
          <w:sz w:val="24"/>
        </w:rPr>
      </w:pPr>
      <w:r w:rsidRPr="008E7CB1">
        <w:rPr>
          <w:rFonts w:ascii="Segoe UI Light" w:hAnsi="Segoe UI Light" w:cs="Segoe UI Light"/>
          <w:sz w:val="24"/>
        </w:rPr>
        <w:t>Puse, kura nodod otrai Pusei fizisko personu datus apstrādei, atbild par piekrišanu iegūšanu no attiecīgajiem datu subjektiem, ja piekrišana šādai personu datu apstrādei ir nepieciešama. Katra Puse atsevišķi atbild par datu subjektu informēšanas pienākuma izpildi, kā arī par visu citu datu pārzinim ar Vispārīgo datu aizsardzības regulu uzlikto pienākumu atsevišķu izpildi.</w:t>
      </w:r>
    </w:p>
    <w:p w14:paraId="7A152518" w14:textId="77777777" w:rsidR="008231DF" w:rsidRPr="008E7CB1" w:rsidRDefault="008231DF" w:rsidP="008231DF">
      <w:pPr>
        <w:pStyle w:val="11punkts"/>
        <w:numPr>
          <w:ilvl w:val="1"/>
          <w:numId w:val="5"/>
        </w:numPr>
        <w:spacing w:before="60"/>
        <w:ind w:left="567" w:hanging="567"/>
        <w:rPr>
          <w:rFonts w:ascii="Segoe UI Light" w:hAnsi="Segoe UI Light" w:cs="Segoe UI Light"/>
          <w:sz w:val="24"/>
        </w:rPr>
      </w:pPr>
      <w:r w:rsidRPr="008E7CB1">
        <w:rPr>
          <w:rFonts w:ascii="Segoe UI Light" w:hAnsi="Segoe UI Light" w:cs="Segoe UI Light"/>
          <w:sz w:val="24"/>
        </w:rPr>
        <w:t>Puses apņemas nenodot tālāk trešajām personām no otras Puses iegūtos fizisko personu datus, izņemot gadījumus, kad Līgumā ir noteikts citādāk vai normatīvie akti paredz šādu datu nodošanu.</w:t>
      </w:r>
    </w:p>
    <w:p w14:paraId="183CF82A" w14:textId="77777777" w:rsidR="008231DF" w:rsidRPr="008E7CB1" w:rsidRDefault="008231DF" w:rsidP="008231DF">
      <w:pPr>
        <w:pStyle w:val="11punkts"/>
        <w:numPr>
          <w:ilvl w:val="1"/>
          <w:numId w:val="5"/>
        </w:numPr>
        <w:spacing w:before="60"/>
        <w:ind w:left="567" w:hanging="567"/>
        <w:rPr>
          <w:rFonts w:ascii="Segoe UI Light" w:hAnsi="Segoe UI Light" w:cs="Segoe UI Light"/>
          <w:sz w:val="24"/>
        </w:rPr>
      </w:pPr>
      <w:r w:rsidRPr="008E7CB1">
        <w:rPr>
          <w:rFonts w:ascii="Segoe UI Light" w:hAnsi="Segoe UI Light" w:cs="Segoe UI Light"/>
          <w:sz w:val="24"/>
        </w:rPr>
        <w:t xml:space="preserve">Ja saskaņā ar normatīvajiem aktiem Pusēm var rasties pienākums nodot tālāk trešajām personām no otras Puses iegūtos fiziskās personas datus, tai pirms šādu datu nodošanas jāinformē par to otru Pusi, ja vien </w:t>
      </w:r>
      <w:r w:rsidRPr="008E7CB1">
        <w:rPr>
          <w:rFonts w:ascii="Segoe UI Light" w:hAnsi="Segoe UI Light" w:cs="Segoe UI Light"/>
          <w:kern w:val="28"/>
          <w:sz w:val="24"/>
        </w:rPr>
        <w:t>normatīvie</w:t>
      </w:r>
      <w:r w:rsidRPr="008E7CB1">
        <w:rPr>
          <w:rFonts w:ascii="Segoe UI Light" w:hAnsi="Segoe UI Light" w:cs="Segoe UI Light"/>
          <w:sz w:val="24"/>
        </w:rPr>
        <w:t xml:space="preserve"> akti to neaizliedz.</w:t>
      </w:r>
    </w:p>
    <w:p w14:paraId="76093334" w14:textId="77777777" w:rsidR="008231DF" w:rsidRPr="008E7CB1" w:rsidRDefault="008231DF" w:rsidP="008231DF">
      <w:pPr>
        <w:pStyle w:val="11punkts"/>
        <w:numPr>
          <w:ilvl w:val="1"/>
          <w:numId w:val="5"/>
        </w:numPr>
        <w:spacing w:before="60"/>
        <w:ind w:left="567" w:hanging="567"/>
        <w:rPr>
          <w:rFonts w:ascii="Segoe UI Light" w:hAnsi="Segoe UI Light" w:cs="Segoe UI Light"/>
          <w:sz w:val="24"/>
        </w:rPr>
      </w:pPr>
      <w:r w:rsidRPr="008E7CB1">
        <w:rPr>
          <w:rFonts w:ascii="Segoe UI Light" w:hAnsi="Segoe UI Light" w:cs="Segoe UI Light"/>
          <w:sz w:val="24"/>
        </w:rPr>
        <w:t>Katra no Pusēm ir tiesīga nekavējoties apturēt turpmāku personas datu nosūtīšanu, ja otra Puse nenodrošina datu apstrādes prasību ievērošanu, ko tai uzliek Līgums vai jebkādi piemērojamie normatīvie akti. Šajā gadījumā Puse, kas konstatē pārkāpumu, ir tiesīga pieprasīt otrai Pusei nodoto datu atdošanu atpakaļ un tam sekojošu datu dzēšanu no otras Puses sistēmām</w:t>
      </w:r>
      <w:r w:rsidRPr="008E7CB1">
        <w:rPr>
          <w:rFonts w:ascii="Segoe UI Light" w:hAnsi="Segoe UI Light" w:cs="Segoe UI Light"/>
          <w:iCs/>
          <w:sz w:val="24"/>
        </w:rPr>
        <w:t>.</w:t>
      </w:r>
    </w:p>
    <w:p w14:paraId="59FE4AD3" w14:textId="77777777" w:rsidR="008231DF" w:rsidRPr="008E7CB1" w:rsidRDefault="008231DF" w:rsidP="008231DF">
      <w:pPr>
        <w:pStyle w:val="11punkts"/>
        <w:numPr>
          <w:ilvl w:val="1"/>
          <w:numId w:val="5"/>
        </w:numPr>
        <w:spacing w:before="60"/>
        <w:ind w:left="567" w:hanging="567"/>
        <w:rPr>
          <w:rFonts w:ascii="Segoe UI Light" w:hAnsi="Segoe UI Light" w:cs="Segoe UI Light"/>
          <w:sz w:val="24"/>
        </w:rPr>
      </w:pPr>
      <w:r w:rsidRPr="008E7CB1">
        <w:rPr>
          <w:rFonts w:ascii="Segoe UI Light" w:hAnsi="Segoe UI Light" w:cs="Segoe UI Light"/>
          <w:sz w:val="24"/>
        </w:rPr>
        <w:t>Puses apņemas pēc otras Puses pieprasījuma iznīcināt no otras Puses iegūtos fizisko personu datus, ja izbeidzas nepieciešamība tos apstrādāt šī Līguma izpildes nodrošināšanai un ja nepastāv cits pamats personas datu apstrādei.</w:t>
      </w:r>
    </w:p>
    <w:p w14:paraId="0B896117" w14:textId="77777777" w:rsidR="008231DF" w:rsidRPr="008E7CB1" w:rsidRDefault="008231DF" w:rsidP="008231DF">
      <w:pPr>
        <w:numPr>
          <w:ilvl w:val="0"/>
          <w:numId w:val="5"/>
        </w:numPr>
        <w:tabs>
          <w:tab w:val="clear" w:pos="720"/>
          <w:tab w:val="left" w:pos="180"/>
          <w:tab w:val="num" w:pos="3621"/>
        </w:tabs>
        <w:spacing w:before="240" w:after="120"/>
        <w:ind w:left="714" w:hanging="357"/>
        <w:jc w:val="center"/>
        <w:rPr>
          <w:rFonts w:ascii="Segoe UI Semibold" w:hAnsi="Segoe UI Semibold" w:cs="Segoe UI Semibold"/>
          <w:bCs/>
          <w:sz w:val="24"/>
          <w:szCs w:val="24"/>
        </w:rPr>
      </w:pPr>
      <w:r w:rsidRPr="008E7CB1">
        <w:rPr>
          <w:rFonts w:ascii="Segoe UI Semibold" w:hAnsi="Segoe UI Semibold" w:cs="Segoe UI Semibold"/>
          <w:bCs/>
          <w:sz w:val="24"/>
          <w:szCs w:val="24"/>
        </w:rPr>
        <w:t>LĪGUMA SPĒKĀ ESAMĪBA UN GROZĪŠANA KĀRTĪBA</w:t>
      </w:r>
    </w:p>
    <w:p w14:paraId="305E5A11" w14:textId="77777777" w:rsidR="008231DF" w:rsidRPr="008E7CB1" w:rsidRDefault="008231DF" w:rsidP="008231DF">
      <w:pPr>
        <w:numPr>
          <w:ilvl w:val="1"/>
          <w:numId w:val="5"/>
        </w:numPr>
        <w:tabs>
          <w:tab w:val="left" w:pos="709"/>
        </w:tabs>
        <w:ind w:left="567" w:hanging="567"/>
        <w:jc w:val="both"/>
        <w:rPr>
          <w:rFonts w:ascii="Segoe UI Light" w:hAnsi="Segoe UI Light" w:cs="Segoe UI Light"/>
          <w:sz w:val="24"/>
          <w:szCs w:val="24"/>
        </w:rPr>
      </w:pPr>
      <w:r w:rsidRPr="008E7CB1">
        <w:rPr>
          <w:rFonts w:ascii="Segoe UI Light" w:hAnsi="Segoe UI Light" w:cs="Segoe UI Light"/>
          <w:sz w:val="24"/>
          <w:szCs w:val="24"/>
        </w:rPr>
        <w:lastRenderedPageBreak/>
        <w:t xml:space="preserve">Līgums stājas spēkā ar tā abpusējas parakstīšanas dienu (datums, kas norādīts Līguma preambulā) un ir spēkā līdz </w:t>
      </w:r>
      <w:r w:rsidRPr="008E7CB1">
        <w:rPr>
          <w:rFonts w:ascii="Segoe UI Light" w:hAnsi="Segoe UI Light" w:cs="Segoe UI Light"/>
          <w:noProof/>
          <w:sz w:val="24"/>
          <w:szCs w:val="24"/>
        </w:rPr>
        <w:t>Pušu saistību pilnīgai izpildei</w:t>
      </w:r>
      <w:r w:rsidRPr="008E7CB1">
        <w:rPr>
          <w:rFonts w:ascii="Segoe UI Light" w:hAnsi="Segoe UI Light" w:cs="Segoe UI Light"/>
          <w:sz w:val="24"/>
          <w:szCs w:val="24"/>
        </w:rPr>
        <w:t>.</w:t>
      </w:r>
    </w:p>
    <w:p w14:paraId="2EB2062F" w14:textId="77777777" w:rsidR="008231DF" w:rsidRPr="008E7CB1" w:rsidRDefault="008231DF" w:rsidP="008231DF">
      <w:pPr>
        <w:numPr>
          <w:ilvl w:val="1"/>
          <w:numId w:val="5"/>
        </w:numPr>
        <w:tabs>
          <w:tab w:val="left" w:pos="567"/>
        </w:tabs>
        <w:spacing w:before="60"/>
        <w:ind w:left="567" w:hanging="567"/>
        <w:jc w:val="both"/>
        <w:rPr>
          <w:rFonts w:ascii="Segoe UI Light" w:hAnsi="Segoe UI Light" w:cs="Segoe UI Light"/>
          <w:sz w:val="24"/>
          <w:szCs w:val="24"/>
        </w:rPr>
      </w:pPr>
      <w:r w:rsidRPr="008E7CB1">
        <w:rPr>
          <w:rFonts w:ascii="Segoe UI Light" w:hAnsi="Segoe UI Light" w:cs="Segoe UI Light"/>
          <w:color w:val="000000"/>
          <w:sz w:val="24"/>
          <w:szCs w:val="24"/>
        </w:rPr>
        <w:t>Jebkuras izmaiņas Līguma noteikumos stājas spēkā tikai tad, kad tās ir noformētas rakstiski un tās parakstījušas abas Puses. Šādi Līguma grozījumi ar to parakstīšanas brīdi kļūst par Līguma neatņemamu sastāvdaļu.</w:t>
      </w:r>
    </w:p>
    <w:p w14:paraId="7EA401E7" w14:textId="77777777" w:rsidR="008231DF" w:rsidRPr="008E7CB1" w:rsidRDefault="008231DF" w:rsidP="008231DF">
      <w:pPr>
        <w:numPr>
          <w:ilvl w:val="1"/>
          <w:numId w:val="5"/>
        </w:numPr>
        <w:tabs>
          <w:tab w:val="left" w:pos="567"/>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Līguma darbības laikā Līgums var tikt atcelts vai izbeigts pirms saistību izpildes, Pusēm par to savstarpēji rakstiski vienojoties, Latvijas Republikas normatīvajos aktos noteiktajos gadījumos, kā arī šajā Līgumā noteiktajos gadījumos, turklāt katrai Pusei šajā Līgumā noteiktajos gadījumos ir tiesības vienpusējā kārtā atkāpties no Līgumā noteikto saistību izpildes bez otras Puses piekrišanas, izbeidzot Līgumu pirms saistību izpildes.</w:t>
      </w:r>
    </w:p>
    <w:p w14:paraId="74E9EA09" w14:textId="77777777" w:rsidR="008231DF" w:rsidRPr="008E7CB1" w:rsidRDefault="008231DF" w:rsidP="008231DF">
      <w:pPr>
        <w:numPr>
          <w:ilvl w:val="1"/>
          <w:numId w:val="5"/>
        </w:numPr>
        <w:tabs>
          <w:tab w:val="left" w:pos="567"/>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Pasūtītājam ir tiesības, neatlīdzinot zaudējumus, līgumsodu un citus izdevumus, kas var rasties, izlietojot šo tiesību, vienpusējā kārtā atkāpties no Līguma, vismaz 10 (desmit) kalendārās dienas iepriekš rakstiski par to paziņojot Izpildītājam, ja:</w:t>
      </w:r>
    </w:p>
    <w:p w14:paraId="4CC4437F" w14:textId="77777777" w:rsidR="008231DF" w:rsidRPr="008E7CB1" w:rsidRDefault="008231DF" w:rsidP="008231DF">
      <w:pPr>
        <w:pStyle w:val="ListParagraph"/>
        <w:numPr>
          <w:ilvl w:val="2"/>
          <w:numId w:val="5"/>
        </w:numPr>
        <w:tabs>
          <w:tab w:val="left" w:pos="567"/>
        </w:tabs>
        <w:spacing w:before="60" w:after="0" w:line="240" w:lineRule="auto"/>
        <w:ind w:left="1276" w:hanging="709"/>
        <w:contextualSpacing w:val="0"/>
        <w:jc w:val="both"/>
        <w:rPr>
          <w:rFonts w:ascii="Segoe UI Light" w:hAnsi="Segoe UI Light" w:cs="Segoe UI Light"/>
          <w:sz w:val="24"/>
          <w:szCs w:val="24"/>
          <w:lang w:val="lv-LV"/>
        </w:rPr>
      </w:pPr>
      <w:r w:rsidRPr="008E7CB1">
        <w:rPr>
          <w:rFonts w:ascii="Segoe UI Light" w:eastAsia="Calibri" w:hAnsi="Segoe UI Light" w:cs="Segoe UI Light"/>
          <w:sz w:val="24"/>
          <w:szCs w:val="24"/>
          <w:lang w:val="lv-LV"/>
        </w:rPr>
        <w:t>Izpildītājs vairāk kā par 14 (četrpadsmit) kalendārajām dienām kavē Līguma 3.2., 3.4. vai 3.5. punktā noteikto termiņu;</w:t>
      </w:r>
    </w:p>
    <w:p w14:paraId="205E2C17" w14:textId="77777777" w:rsidR="008231DF" w:rsidRPr="008E7CB1" w:rsidRDefault="008231DF" w:rsidP="008231DF">
      <w:pPr>
        <w:pStyle w:val="ListParagraph"/>
        <w:numPr>
          <w:ilvl w:val="2"/>
          <w:numId w:val="5"/>
        </w:numPr>
        <w:tabs>
          <w:tab w:val="left" w:pos="567"/>
        </w:tabs>
        <w:spacing w:before="60" w:after="0" w:line="240" w:lineRule="auto"/>
        <w:ind w:left="1276" w:hanging="709"/>
        <w:contextualSpacing w:val="0"/>
        <w:jc w:val="both"/>
        <w:rPr>
          <w:rFonts w:ascii="Segoe UI Light" w:hAnsi="Segoe UI Light" w:cs="Segoe UI Light"/>
          <w:sz w:val="24"/>
          <w:szCs w:val="24"/>
          <w:lang w:val="lv-LV"/>
        </w:rPr>
      </w:pPr>
      <w:r w:rsidRPr="008E7CB1">
        <w:rPr>
          <w:rFonts w:ascii="Segoe UI Light" w:hAnsi="Segoe UI Light" w:cs="Segoe UI Light"/>
          <w:sz w:val="24"/>
          <w:szCs w:val="24"/>
          <w:lang w:val="lv-LV"/>
        </w:rPr>
        <w:t>Darbi tiek veikti neatbilstoši Latvijas Republikā spēkā esošo normatīvo aktu prasībām vai Līguma prasībām, vai kvalitātes vai tehnoloģijas prasībām un pēc Pasūtītāja brīdinājuma 15 (piecpadsmit) kalendāro dienu laikā Izpildītājs neuzsāk Darbu defektu un/ vai neatbilstību novēršanu;</w:t>
      </w:r>
    </w:p>
    <w:p w14:paraId="57CE36BC" w14:textId="77777777" w:rsidR="008231DF" w:rsidRPr="008E7CB1" w:rsidRDefault="008231DF" w:rsidP="008231DF">
      <w:pPr>
        <w:pStyle w:val="ListParagraph"/>
        <w:numPr>
          <w:ilvl w:val="2"/>
          <w:numId w:val="5"/>
        </w:numPr>
        <w:tabs>
          <w:tab w:val="left" w:pos="567"/>
        </w:tabs>
        <w:spacing w:before="60" w:after="0" w:line="240" w:lineRule="auto"/>
        <w:ind w:left="1276" w:hanging="709"/>
        <w:contextualSpacing w:val="0"/>
        <w:jc w:val="both"/>
        <w:rPr>
          <w:rFonts w:ascii="Segoe UI Light" w:hAnsi="Segoe UI Light" w:cs="Segoe UI Light"/>
          <w:sz w:val="24"/>
          <w:szCs w:val="24"/>
          <w:lang w:val="lv-LV"/>
        </w:rPr>
      </w:pPr>
      <w:r w:rsidRPr="008E7CB1">
        <w:rPr>
          <w:rFonts w:ascii="Segoe UI Light" w:hAnsi="Segoe UI Light" w:cs="Segoe UI Light"/>
          <w:sz w:val="24"/>
          <w:szCs w:val="24"/>
          <w:lang w:val="lv-LV"/>
        </w:rPr>
        <w:t>Izpildītājs Līgumā noteiktajā kārtībā un termiņā nav iesniedzis Pasūtītājam kādu no Līgumā minētajiem dokumentiem, kurus atbilstoši Līguma noteikumiem Izpildītājam bija pienākums nodrošināt, uzturēt spēkā un iesniegt Pasūtītājam;</w:t>
      </w:r>
    </w:p>
    <w:p w14:paraId="1D16B5F9" w14:textId="77777777" w:rsidR="008231DF" w:rsidRPr="008E7CB1" w:rsidRDefault="008231DF" w:rsidP="008231DF">
      <w:pPr>
        <w:pStyle w:val="ListParagraph"/>
        <w:numPr>
          <w:ilvl w:val="2"/>
          <w:numId w:val="5"/>
        </w:numPr>
        <w:tabs>
          <w:tab w:val="left" w:pos="567"/>
        </w:tabs>
        <w:spacing w:before="60" w:after="0" w:line="240" w:lineRule="auto"/>
        <w:ind w:left="1276" w:hanging="709"/>
        <w:contextualSpacing w:val="0"/>
        <w:jc w:val="both"/>
        <w:rPr>
          <w:rFonts w:ascii="Segoe UI Light" w:hAnsi="Segoe UI Light" w:cs="Segoe UI Light"/>
          <w:sz w:val="24"/>
          <w:szCs w:val="24"/>
          <w:lang w:val="lv-LV"/>
        </w:rPr>
      </w:pPr>
      <w:r w:rsidRPr="008E7CB1">
        <w:rPr>
          <w:rFonts w:ascii="Segoe UI Light" w:hAnsi="Segoe UI Light" w:cs="Segoe UI Light"/>
          <w:sz w:val="24"/>
          <w:szCs w:val="24"/>
          <w:lang w:val="lv-LV"/>
        </w:rPr>
        <w:t>Izpildītājs ir pieļāvis Darbu</w:t>
      </w:r>
      <w:r w:rsidRPr="008E7CB1">
        <w:rPr>
          <w:rFonts w:ascii="Segoe UI Light" w:hAnsi="Segoe UI Light" w:cs="Segoe UI Light"/>
          <w:bCs/>
          <w:color w:val="000000"/>
          <w:sz w:val="24"/>
          <w:szCs w:val="24"/>
          <w:lang w:val="lv-LV"/>
        </w:rPr>
        <w:t xml:space="preserve"> </w:t>
      </w:r>
      <w:r w:rsidRPr="008E7CB1">
        <w:rPr>
          <w:rFonts w:ascii="Segoe UI Light" w:hAnsi="Segoe UI Light" w:cs="Segoe UI Light"/>
          <w:sz w:val="24"/>
          <w:szCs w:val="24"/>
          <w:lang w:val="lv-LV"/>
        </w:rPr>
        <w:t>izpildes kavējumu, kur kavējums pārsniedz 20 (divdesmit) darba dienas, vai arī veicis Darbus, bet neievērojot Līgumā noteikto kārtību vai apjomu;</w:t>
      </w:r>
    </w:p>
    <w:p w14:paraId="0B4FC59C" w14:textId="77777777" w:rsidR="008231DF" w:rsidRPr="008E7CB1" w:rsidRDefault="008231DF" w:rsidP="008231DF">
      <w:pPr>
        <w:pStyle w:val="ListParagraph"/>
        <w:numPr>
          <w:ilvl w:val="2"/>
          <w:numId w:val="5"/>
        </w:numPr>
        <w:tabs>
          <w:tab w:val="left" w:pos="567"/>
        </w:tabs>
        <w:spacing w:before="60" w:after="0" w:line="240" w:lineRule="auto"/>
        <w:ind w:left="1276" w:hanging="709"/>
        <w:contextualSpacing w:val="0"/>
        <w:jc w:val="both"/>
        <w:rPr>
          <w:rFonts w:ascii="Segoe UI Light" w:eastAsia="Calibri" w:hAnsi="Segoe UI Light" w:cs="Segoe UI Light"/>
          <w:sz w:val="24"/>
          <w:szCs w:val="24"/>
          <w:lang w:val="lv-LV"/>
        </w:rPr>
      </w:pPr>
      <w:r w:rsidRPr="008E7CB1">
        <w:rPr>
          <w:rFonts w:ascii="Segoe UI Light" w:eastAsia="Calibri" w:hAnsi="Segoe UI Light" w:cs="Segoe UI Light"/>
          <w:sz w:val="24"/>
          <w:szCs w:val="24"/>
          <w:lang w:val="lv-LV"/>
        </w:rPr>
        <w:t xml:space="preserve">Izpildītājam Līgumā noteiktajā kārtībā aprēķinātais līgumsods sasniedzis maksimālo apmēru, t.i., 10% (desmit procenti) no </w:t>
      </w:r>
      <w:r w:rsidRPr="008E7CB1">
        <w:rPr>
          <w:rFonts w:ascii="Segoe UI Light" w:hAnsi="Segoe UI Light" w:cs="Segoe UI Light"/>
          <w:sz w:val="24"/>
          <w:szCs w:val="24"/>
          <w:lang w:val="lv-LV"/>
        </w:rPr>
        <w:t>Līguma 2.1. punktā noteiktās Līguma summas</w:t>
      </w:r>
      <w:r w:rsidRPr="008E7CB1">
        <w:rPr>
          <w:rFonts w:ascii="Segoe UI Light" w:eastAsia="Calibri" w:hAnsi="Segoe UI Light" w:cs="Segoe UI Light"/>
          <w:sz w:val="24"/>
          <w:szCs w:val="24"/>
          <w:lang w:val="lv-LV"/>
        </w:rPr>
        <w:t>;</w:t>
      </w:r>
    </w:p>
    <w:p w14:paraId="0E5CB556" w14:textId="77777777" w:rsidR="008231DF" w:rsidRPr="008E7CB1" w:rsidRDefault="008231DF" w:rsidP="008231DF">
      <w:pPr>
        <w:numPr>
          <w:ilvl w:val="2"/>
          <w:numId w:val="5"/>
        </w:numPr>
        <w:tabs>
          <w:tab w:val="left" w:pos="567"/>
        </w:tabs>
        <w:spacing w:before="60"/>
        <w:ind w:left="1276" w:hanging="709"/>
        <w:jc w:val="both"/>
        <w:rPr>
          <w:rFonts w:ascii="Segoe UI Light" w:hAnsi="Segoe UI Light" w:cs="Segoe UI Light"/>
          <w:sz w:val="24"/>
          <w:szCs w:val="24"/>
        </w:rPr>
      </w:pPr>
      <w:r w:rsidRPr="008E7CB1">
        <w:rPr>
          <w:rFonts w:ascii="Segoe UI Light" w:hAnsi="Segoe UI Light" w:cs="Segoe UI Light"/>
          <w:sz w:val="24"/>
          <w:szCs w:val="24"/>
        </w:rPr>
        <w:t>iestājies Līguma 10.4. punktā noteiktais gadījums;</w:t>
      </w:r>
    </w:p>
    <w:p w14:paraId="15A5588C" w14:textId="77777777" w:rsidR="008231DF" w:rsidRPr="008E7CB1" w:rsidRDefault="008231DF" w:rsidP="008231DF">
      <w:pPr>
        <w:numPr>
          <w:ilvl w:val="2"/>
          <w:numId w:val="5"/>
        </w:numPr>
        <w:tabs>
          <w:tab w:val="left" w:pos="567"/>
        </w:tabs>
        <w:spacing w:before="60"/>
        <w:ind w:left="1276" w:hanging="709"/>
        <w:jc w:val="both"/>
        <w:rPr>
          <w:rFonts w:ascii="Segoe UI Light" w:hAnsi="Segoe UI Light" w:cs="Segoe UI Light"/>
          <w:sz w:val="24"/>
          <w:szCs w:val="24"/>
        </w:rPr>
      </w:pPr>
      <w:r w:rsidRPr="008E7CB1">
        <w:rPr>
          <w:rFonts w:ascii="Segoe UI Light" w:hAnsi="Segoe UI Light" w:cs="Segoe UI Light"/>
          <w:sz w:val="24"/>
          <w:szCs w:val="24"/>
        </w:rPr>
        <w:t>Izpildītājs tiek izslēgts no Būvkomersantu reģistra;</w:t>
      </w:r>
    </w:p>
    <w:p w14:paraId="03429E19" w14:textId="77777777" w:rsidR="008231DF" w:rsidRPr="008E7CB1" w:rsidRDefault="008231DF" w:rsidP="008231DF">
      <w:pPr>
        <w:numPr>
          <w:ilvl w:val="2"/>
          <w:numId w:val="5"/>
        </w:numPr>
        <w:tabs>
          <w:tab w:val="left" w:pos="567"/>
        </w:tabs>
        <w:spacing w:before="60"/>
        <w:ind w:left="1276" w:hanging="709"/>
        <w:jc w:val="both"/>
        <w:rPr>
          <w:rFonts w:ascii="Segoe UI Light" w:hAnsi="Segoe UI Light" w:cs="Segoe UI Light"/>
          <w:sz w:val="24"/>
          <w:szCs w:val="24"/>
        </w:rPr>
      </w:pPr>
      <w:r w:rsidRPr="008E7CB1">
        <w:rPr>
          <w:rFonts w:ascii="Segoe UI Light" w:hAnsi="Segoe UI Light" w:cs="Segoe UI Light"/>
          <w:sz w:val="24"/>
          <w:szCs w:val="24"/>
        </w:rPr>
        <w:t>Izpildītājam ir pasludināts maksātnespējas process, apturēta tā saimnieciskā darbība vai tas tiek likvidēts, Izpildītājs tiek aizstāts ar citu uzņēmēju atbilstoši normatīvo aktu noteikumiem par komersantu reorganizāciju un uzņēmēju parēju, un šis komersants neatbilst Publisko iepirkumu likuma 61.panta trešās daļas 4.punktā noteiktajam;</w:t>
      </w:r>
    </w:p>
    <w:p w14:paraId="2DB7D124" w14:textId="77777777" w:rsidR="008231DF" w:rsidRPr="008E7CB1" w:rsidRDefault="008231DF" w:rsidP="008231DF">
      <w:pPr>
        <w:numPr>
          <w:ilvl w:val="2"/>
          <w:numId w:val="5"/>
        </w:numPr>
        <w:tabs>
          <w:tab w:val="left" w:pos="567"/>
        </w:tabs>
        <w:spacing w:before="60"/>
        <w:ind w:left="1276" w:hanging="709"/>
        <w:jc w:val="both"/>
        <w:rPr>
          <w:rFonts w:ascii="Segoe UI Light" w:hAnsi="Segoe UI Light" w:cs="Segoe UI Light"/>
          <w:sz w:val="24"/>
          <w:szCs w:val="24"/>
        </w:rPr>
      </w:pPr>
      <w:r w:rsidRPr="008E7CB1">
        <w:rPr>
          <w:rFonts w:ascii="Segoe UI Light" w:hAnsi="Segoe UI Light" w:cs="Segoe UI Light"/>
          <w:sz w:val="24"/>
          <w:szCs w:val="24"/>
        </w:rPr>
        <w:t>konstatēts Starptautisko un Latvijas Republikas nacionālo sankciju likuma 11.¹ panta piektajā daļā minētais gadījums vai Izpildītājs, tā valdes un/vai padomes loceklis, patiesā labuma guvējs, pārstāvēttiesīgā personu un/vai prokūrists atbilst Eiropas Parlamenta un Padomes 2014. gada 31. jūlija Regulas (ES) Nr. 833/2014 par ierobežojošiem pasākumiem saistībā ar Krievijas darbībām, kas destabilizē situāciju Ukrainā, 5.k panta 1.punktā noteiktajam;</w:t>
      </w:r>
    </w:p>
    <w:p w14:paraId="7FDF246C" w14:textId="77777777" w:rsidR="008231DF" w:rsidRPr="008E7CB1" w:rsidRDefault="008231DF" w:rsidP="008231DF">
      <w:pPr>
        <w:numPr>
          <w:ilvl w:val="2"/>
          <w:numId w:val="5"/>
        </w:numPr>
        <w:tabs>
          <w:tab w:val="left" w:pos="567"/>
        </w:tabs>
        <w:ind w:left="1288"/>
        <w:jc w:val="both"/>
        <w:rPr>
          <w:rFonts w:ascii="Segoe UI Light" w:hAnsi="Segoe UI Light" w:cs="Segoe UI Light"/>
          <w:sz w:val="24"/>
          <w:szCs w:val="24"/>
        </w:rPr>
      </w:pPr>
      <w:r w:rsidRPr="008E7CB1">
        <w:rPr>
          <w:rFonts w:ascii="Segoe UI Light" w:hAnsi="Segoe UI Light" w:cs="Segoe UI Light"/>
          <w:sz w:val="24"/>
          <w:szCs w:val="24"/>
        </w:rPr>
        <w:t>Izpildītājs saistībā ar Līguma noslēgšanu vai Līguma izpildes laikā ir sniedzis nepatiesas ziņas vai apliecinājumus;</w:t>
      </w:r>
    </w:p>
    <w:p w14:paraId="2E854BFB" w14:textId="77777777" w:rsidR="008231DF" w:rsidRPr="008E7CB1" w:rsidRDefault="008231DF" w:rsidP="008231DF">
      <w:pPr>
        <w:numPr>
          <w:ilvl w:val="2"/>
          <w:numId w:val="5"/>
        </w:numPr>
        <w:tabs>
          <w:tab w:val="left" w:pos="567"/>
        </w:tabs>
        <w:ind w:left="1288"/>
        <w:jc w:val="both"/>
        <w:rPr>
          <w:rFonts w:ascii="Segoe UI Light" w:hAnsi="Segoe UI Light" w:cs="Segoe UI Light"/>
          <w:sz w:val="24"/>
          <w:szCs w:val="24"/>
        </w:rPr>
      </w:pPr>
      <w:r w:rsidRPr="008E7CB1">
        <w:rPr>
          <w:rFonts w:ascii="Segoe UI Light" w:hAnsi="Segoe UI Light" w:cs="Segoe UI Light"/>
          <w:sz w:val="24"/>
          <w:szCs w:val="24"/>
        </w:rPr>
        <w:t xml:space="preserve">Izpildītājs ar tādu kompetentās institūcijas lēmumu vai tiesas spriedumu, kas stājies spēkā un kļuvis neapstrīdams un nepārsūdzams, ir atzīts par vainīgu konkurences </w:t>
      </w:r>
      <w:r w:rsidRPr="008E7CB1">
        <w:rPr>
          <w:rFonts w:ascii="Segoe UI Light" w:hAnsi="Segoe UI Light" w:cs="Segoe UI Light"/>
          <w:sz w:val="24"/>
          <w:szCs w:val="24"/>
        </w:rPr>
        <w:lastRenderedPageBreak/>
        <w:t>tiesību pārkāpumā, kas izpaužas kā horizontālā karteļa vienošanās, izņemot gadījumu, kad attiecīgā institūcija, konstatējot konkurences tiesību pārkāpumu, par sadarbību iecietības programmas ietvaros Izpildītāju ir atbrīvojusi no naudas soda vai samazinājusi naudas sodu;</w:t>
      </w:r>
    </w:p>
    <w:p w14:paraId="4AC0A2B1" w14:textId="77777777" w:rsidR="008231DF" w:rsidRPr="008E7CB1" w:rsidRDefault="008231DF" w:rsidP="008231DF">
      <w:pPr>
        <w:numPr>
          <w:ilvl w:val="2"/>
          <w:numId w:val="5"/>
        </w:numPr>
        <w:tabs>
          <w:tab w:val="left" w:pos="567"/>
        </w:tabs>
        <w:ind w:left="1288"/>
        <w:jc w:val="both"/>
        <w:rPr>
          <w:rFonts w:ascii="Segoe UI Light" w:hAnsi="Segoe UI Light" w:cs="Segoe UI Light"/>
          <w:sz w:val="24"/>
          <w:szCs w:val="24"/>
        </w:rPr>
      </w:pPr>
      <w:r w:rsidRPr="008E7CB1">
        <w:rPr>
          <w:rFonts w:ascii="Segoe UI Light" w:hAnsi="Segoe UI Light" w:cs="Segoe UI Light"/>
          <w:sz w:val="24"/>
          <w:szCs w:val="24"/>
        </w:rPr>
        <w:t>Izpildītājs Līguma saistību izpildē piegādājis preci, kuras izcelsmes vai ražošanas valsts ir Krievijas Federācija vai Baltkrievijas Republika.</w:t>
      </w:r>
    </w:p>
    <w:p w14:paraId="5B2E3737" w14:textId="77777777" w:rsidR="008231DF" w:rsidRPr="008E7CB1" w:rsidRDefault="008231DF" w:rsidP="008231DF">
      <w:pPr>
        <w:pStyle w:val="ListParagraph"/>
        <w:numPr>
          <w:ilvl w:val="1"/>
          <w:numId w:val="5"/>
        </w:numPr>
        <w:tabs>
          <w:tab w:val="left" w:pos="180"/>
        </w:tabs>
        <w:spacing w:before="60" w:after="0" w:line="240" w:lineRule="auto"/>
        <w:ind w:left="567" w:hanging="567"/>
        <w:contextualSpacing w:val="0"/>
        <w:jc w:val="both"/>
        <w:rPr>
          <w:rFonts w:ascii="Segoe UI Light" w:hAnsi="Segoe UI Light" w:cs="Segoe UI Light"/>
          <w:sz w:val="24"/>
          <w:szCs w:val="24"/>
          <w:lang w:val="lv-LV"/>
        </w:rPr>
      </w:pPr>
      <w:r w:rsidRPr="008E7CB1">
        <w:rPr>
          <w:rFonts w:ascii="Segoe UI Light" w:hAnsi="Segoe UI Light" w:cs="Segoe UI Light"/>
          <w:sz w:val="24"/>
          <w:szCs w:val="24"/>
          <w:lang w:val="lv-LV"/>
        </w:rPr>
        <w:t>Izpildītājam ir tiesības, neatlīdzinot zaudējumus, līgumsodu un citus izdevumus, kas var rasties, izlietojot šo tiesību, vienpusējā kārtā atkāpties no Līguma, vismaz 10 (desmit) kalendārās dienas iepriekš rakstiski par to paziņojot Pasūtītājam, ja:</w:t>
      </w:r>
    </w:p>
    <w:p w14:paraId="17092DCC" w14:textId="77777777" w:rsidR="008231DF" w:rsidRPr="008E7CB1" w:rsidRDefault="008231DF" w:rsidP="008231DF">
      <w:pPr>
        <w:pStyle w:val="ListParagraph"/>
        <w:numPr>
          <w:ilvl w:val="2"/>
          <w:numId w:val="5"/>
        </w:numPr>
        <w:tabs>
          <w:tab w:val="left" w:pos="180"/>
          <w:tab w:val="left" w:pos="567"/>
        </w:tabs>
        <w:spacing w:before="60" w:after="0" w:line="240" w:lineRule="auto"/>
        <w:ind w:left="1276" w:hanging="709"/>
        <w:contextualSpacing w:val="0"/>
        <w:jc w:val="both"/>
        <w:rPr>
          <w:rFonts w:ascii="Segoe UI Light" w:hAnsi="Segoe UI Light" w:cs="Segoe UI Light"/>
          <w:sz w:val="24"/>
          <w:szCs w:val="24"/>
          <w:lang w:val="lv-LV"/>
        </w:rPr>
      </w:pPr>
      <w:r w:rsidRPr="008E7CB1">
        <w:rPr>
          <w:rFonts w:ascii="Segoe UI Light" w:hAnsi="Segoe UI Light" w:cs="Segoe UI Light"/>
          <w:sz w:val="24"/>
          <w:szCs w:val="24"/>
          <w:lang w:val="lv-LV"/>
        </w:rPr>
        <w:t>Pasūtītājs nav iesniedzis informāciju, materiālus u.tml. vai Pasūtītājs nav veicis darbības, kas nepieciešamas Darbu</w:t>
      </w:r>
      <w:r w:rsidRPr="008E7CB1">
        <w:rPr>
          <w:rFonts w:ascii="Segoe UI Light" w:hAnsi="Segoe UI Light" w:cs="Segoe UI Light"/>
          <w:bCs/>
          <w:color w:val="000000"/>
          <w:sz w:val="24"/>
          <w:szCs w:val="24"/>
          <w:lang w:val="lv-LV"/>
        </w:rPr>
        <w:t xml:space="preserve"> </w:t>
      </w:r>
      <w:r w:rsidRPr="008E7CB1">
        <w:rPr>
          <w:rFonts w:ascii="Segoe UI Light" w:hAnsi="Segoe UI Light" w:cs="Segoe UI Light"/>
          <w:sz w:val="24"/>
          <w:szCs w:val="24"/>
          <w:lang w:val="lv-LV"/>
        </w:rPr>
        <w:t>izpildei, vai arī Pasūtītājs pieļāvis būtisku minētā nokavējumu, kas liedz Izpildītājam sniegt Darbus</w:t>
      </w:r>
      <w:r w:rsidRPr="008E7CB1">
        <w:rPr>
          <w:rFonts w:ascii="Segoe UI Light" w:hAnsi="Segoe UI Light" w:cs="Segoe UI Light"/>
          <w:bCs/>
          <w:color w:val="000000"/>
          <w:sz w:val="24"/>
          <w:szCs w:val="24"/>
          <w:lang w:val="lv-LV"/>
        </w:rPr>
        <w:t xml:space="preserve"> </w:t>
      </w:r>
      <w:r w:rsidRPr="008E7CB1">
        <w:rPr>
          <w:rFonts w:ascii="Segoe UI Light" w:hAnsi="Segoe UI Light" w:cs="Segoe UI Light"/>
          <w:sz w:val="24"/>
          <w:szCs w:val="24"/>
          <w:lang w:val="lv-LV"/>
        </w:rPr>
        <w:t>atbilstoši Līgumā noteiktajam;</w:t>
      </w:r>
    </w:p>
    <w:p w14:paraId="562EA567" w14:textId="77777777" w:rsidR="008231DF" w:rsidRPr="008E7CB1" w:rsidRDefault="008231DF" w:rsidP="008231DF">
      <w:pPr>
        <w:pStyle w:val="ListParagraph"/>
        <w:numPr>
          <w:ilvl w:val="2"/>
          <w:numId w:val="5"/>
        </w:numPr>
        <w:tabs>
          <w:tab w:val="left" w:pos="180"/>
          <w:tab w:val="left" w:pos="567"/>
        </w:tabs>
        <w:spacing w:before="60" w:after="0" w:line="240" w:lineRule="auto"/>
        <w:ind w:left="1276" w:hanging="709"/>
        <w:contextualSpacing w:val="0"/>
        <w:jc w:val="both"/>
        <w:rPr>
          <w:rFonts w:ascii="Segoe UI Light" w:hAnsi="Segoe UI Light" w:cs="Segoe UI Light"/>
          <w:sz w:val="24"/>
          <w:szCs w:val="24"/>
          <w:lang w:val="lv-LV"/>
        </w:rPr>
      </w:pPr>
      <w:r w:rsidRPr="008E7CB1">
        <w:rPr>
          <w:rFonts w:ascii="Segoe UI Light" w:hAnsi="Segoe UI Light" w:cs="Segoe UI Light"/>
          <w:sz w:val="24"/>
          <w:szCs w:val="24"/>
          <w:lang w:val="lv-LV"/>
        </w:rPr>
        <w:t>Pasūtītājs ir pieļāvis samaksas kavējumu, kur kavējums pārsniedz 10 (desmit) darba dienas;</w:t>
      </w:r>
    </w:p>
    <w:p w14:paraId="568C4665" w14:textId="77777777" w:rsidR="008231DF" w:rsidRPr="008E7CB1" w:rsidRDefault="008231DF" w:rsidP="008231DF">
      <w:pPr>
        <w:pStyle w:val="ListParagraph"/>
        <w:numPr>
          <w:ilvl w:val="2"/>
          <w:numId w:val="5"/>
        </w:numPr>
        <w:tabs>
          <w:tab w:val="left" w:pos="180"/>
          <w:tab w:val="left" w:pos="567"/>
        </w:tabs>
        <w:spacing w:before="60" w:after="0" w:line="240" w:lineRule="auto"/>
        <w:ind w:left="1276" w:hanging="709"/>
        <w:contextualSpacing w:val="0"/>
        <w:jc w:val="both"/>
        <w:rPr>
          <w:rFonts w:ascii="Segoe UI Light" w:hAnsi="Segoe UI Light" w:cs="Segoe UI Light"/>
          <w:sz w:val="24"/>
          <w:szCs w:val="24"/>
          <w:lang w:val="lv-LV"/>
        </w:rPr>
      </w:pPr>
      <w:r w:rsidRPr="008E7CB1">
        <w:rPr>
          <w:rFonts w:ascii="Segoe UI Light" w:hAnsi="Segoe UI Light" w:cs="Segoe UI Light"/>
          <w:sz w:val="24"/>
          <w:szCs w:val="24"/>
          <w:lang w:val="lv-LV"/>
        </w:rPr>
        <w:t>iestājies Līguma 10.4. punktā noteiktais gadījums;</w:t>
      </w:r>
    </w:p>
    <w:p w14:paraId="5E7572B2" w14:textId="77777777" w:rsidR="008231DF" w:rsidRPr="008E7CB1" w:rsidRDefault="008231DF" w:rsidP="008231DF">
      <w:pPr>
        <w:pStyle w:val="ListParagraph"/>
        <w:numPr>
          <w:ilvl w:val="2"/>
          <w:numId w:val="5"/>
        </w:numPr>
        <w:tabs>
          <w:tab w:val="left" w:pos="180"/>
          <w:tab w:val="left" w:pos="567"/>
        </w:tabs>
        <w:spacing w:before="60" w:after="0" w:line="240" w:lineRule="auto"/>
        <w:ind w:left="1276" w:hanging="709"/>
        <w:contextualSpacing w:val="0"/>
        <w:rPr>
          <w:rFonts w:ascii="Segoe UI Light" w:hAnsi="Segoe UI Light" w:cs="Segoe UI Light"/>
          <w:sz w:val="24"/>
          <w:szCs w:val="24"/>
          <w:lang w:val="lv-LV"/>
        </w:rPr>
      </w:pPr>
      <w:r w:rsidRPr="008E7CB1">
        <w:rPr>
          <w:rFonts w:ascii="Segoe UI Light" w:hAnsi="Segoe UI Light" w:cs="Segoe UI Light"/>
          <w:sz w:val="24"/>
          <w:szCs w:val="24"/>
          <w:lang w:val="lv-LV"/>
        </w:rPr>
        <w:t>Pasūtītājam ir pasludināts maksātnespējas process, apturēta tā saimnieciskā darbība vai tas tiek likvidēts.</w:t>
      </w:r>
    </w:p>
    <w:p w14:paraId="5ABE06FB" w14:textId="77777777" w:rsidR="008231DF" w:rsidRPr="008E7CB1" w:rsidRDefault="008231DF" w:rsidP="008231DF">
      <w:pPr>
        <w:pStyle w:val="ListParagraph"/>
        <w:numPr>
          <w:ilvl w:val="1"/>
          <w:numId w:val="5"/>
        </w:numPr>
        <w:tabs>
          <w:tab w:val="left" w:pos="180"/>
          <w:tab w:val="left" w:pos="567"/>
        </w:tabs>
        <w:spacing w:before="60" w:after="0" w:line="240" w:lineRule="auto"/>
        <w:ind w:left="567" w:hanging="567"/>
        <w:contextualSpacing w:val="0"/>
        <w:jc w:val="both"/>
        <w:rPr>
          <w:rFonts w:ascii="Segoe UI Light" w:hAnsi="Segoe UI Light" w:cs="Segoe UI Light"/>
          <w:sz w:val="24"/>
          <w:szCs w:val="24"/>
          <w:lang w:val="lv-LV"/>
        </w:rPr>
      </w:pPr>
      <w:r w:rsidRPr="008E7CB1">
        <w:rPr>
          <w:rFonts w:ascii="Segoe UI Light" w:hAnsi="Segoe UI Light" w:cs="Segoe UI Light"/>
          <w:sz w:val="24"/>
          <w:szCs w:val="24"/>
          <w:lang w:val="lv-LV"/>
        </w:rPr>
        <w:t>Kad Puse saskaņā ar Līgumā noteikto ir izmantojusi tiesību vienpusējā kārtā atkāpties no Līguma, Līgums uzskatāms par izbeigtu ar dienu, kad notecējis paziņojuma termiņš. Minētais neattiecas uz samaksas pienākumu, kur maksājumu saistības radušās līdz Līguma izbeigšanas dienai, kā arī citām maksājumu saistībām, darbībām un restitūcijas pienākumu, ja tas paredzēts Līguma izbeigšanas gadījumā, kā arī Līgumā noteiktā kārtībā iegūtām garantijām, konfidencialitāti, strīdu izskatīšanas kārtību, piemērojamiem normatīvajiem aktiem un citiem Līguma noteikumiem, kur Līgumā noteiktais regulējums ir spēkā līdz pilnīgai izpildei.</w:t>
      </w:r>
    </w:p>
    <w:p w14:paraId="471EAFBD" w14:textId="77777777" w:rsidR="008231DF" w:rsidRPr="008E7CB1" w:rsidRDefault="008231DF" w:rsidP="008231DF">
      <w:pPr>
        <w:pStyle w:val="ListParagraph"/>
        <w:numPr>
          <w:ilvl w:val="1"/>
          <w:numId w:val="5"/>
        </w:numPr>
        <w:tabs>
          <w:tab w:val="left" w:pos="180"/>
          <w:tab w:val="left" w:pos="567"/>
        </w:tabs>
        <w:spacing w:before="60" w:after="0" w:line="240" w:lineRule="auto"/>
        <w:ind w:left="567" w:hanging="567"/>
        <w:contextualSpacing w:val="0"/>
        <w:jc w:val="both"/>
        <w:rPr>
          <w:rFonts w:ascii="Segoe UI Light" w:hAnsi="Segoe UI Light" w:cs="Segoe UI Light"/>
          <w:sz w:val="24"/>
          <w:szCs w:val="24"/>
          <w:lang w:val="lv-LV"/>
        </w:rPr>
      </w:pPr>
      <w:r w:rsidRPr="008E7CB1">
        <w:rPr>
          <w:rFonts w:ascii="Segoe UI Light" w:hAnsi="Segoe UI Light" w:cs="Segoe UI Light"/>
          <w:sz w:val="24"/>
          <w:szCs w:val="24"/>
          <w:lang w:val="lv-LV"/>
        </w:rPr>
        <w:t>J</w:t>
      </w:r>
      <w:r w:rsidRPr="008E7CB1">
        <w:rPr>
          <w:rFonts w:ascii="Segoe UI Light" w:hAnsi="Segoe UI Light" w:cs="Segoe UI Light"/>
          <w:sz w:val="24"/>
          <w:lang w:val="lv-LV"/>
        </w:rPr>
        <w:t>a Līgums tiek izbeigts pirms termiņa kādai no Pusēm saskaņā ar Līgumā noteikto izmantojot tiesību vienpusējā kārtā atkāpties no Līguma:</w:t>
      </w:r>
    </w:p>
    <w:p w14:paraId="7F48B65B" w14:textId="77777777" w:rsidR="008231DF" w:rsidRPr="008E7CB1" w:rsidRDefault="008231DF" w:rsidP="008231DF">
      <w:pPr>
        <w:pStyle w:val="11punkts"/>
        <w:numPr>
          <w:ilvl w:val="2"/>
          <w:numId w:val="5"/>
        </w:numPr>
        <w:ind w:left="1288"/>
        <w:rPr>
          <w:rFonts w:ascii="Segoe UI Light" w:hAnsi="Segoe UI Light" w:cs="Segoe UI Light"/>
          <w:sz w:val="24"/>
          <w:lang w:eastAsia="en-US"/>
        </w:rPr>
      </w:pPr>
      <w:r w:rsidRPr="008E7CB1">
        <w:rPr>
          <w:rFonts w:ascii="Segoe UI Light" w:hAnsi="Segoe UI Light" w:cs="Segoe UI Light"/>
          <w:sz w:val="24"/>
          <w:lang w:eastAsia="en-US"/>
        </w:rPr>
        <w:t>Izpildītājs nodrošina Objekta un izpildīto Darbu saglabāšanu un pasargāšanu no trešo personu, klimatisko apstākļu u.c. nelabvēlīgu apstākļu ietekmes līdz brīdim, kad Objektu ir pārņēmis Pasūtītājs;</w:t>
      </w:r>
    </w:p>
    <w:p w14:paraId="2388B2F4" w14:textId="77777777" w:rsidR="008231DF" w:rsidRPr="008E7CB1" w:rsidRDefault="008231DF" w:rsidP="008231DF">
      <w:pPr>
        <w:pStyle w:val="11punkts"/>
        <w:numPr>
          <w:ilvl w:val="2"/>
          <w:numId w:val="5"/>
        </w:numPr>
        <w:ind w:left="1288"/>
        <w:rPr>
          <w:rFonts w:ascii="Segoe UI Light" w:hAnsi="Segoe UI Light" w:cs="Segoe UI Light"/>
          <w:sz w:val="24"/>
          <w:lang w:eastAsia="en-US"/>
        </w:rPr>
      </w:pPr>
      <w:r w:rsidRPr="008E7CB1">
        <w:rPr>
          <w:rFonts w:ascii="Segoe UI Light" w:hAnsi="Segoe UI Light" w:cs="Segoe UI Light"/>
          <w:sz w:val="24"/>
          <w:lang w:eastAsia="en-US"/>
        </w:rPr>
        <w:t>Izpildītājs izpilda Pasūtītāja paziņojumā par vienpusēju atkāpšanos no Līguma noteiktās prasības par turpmāku rīcību sakarā ar Darbu izpildi, nepieciešamības gadījumā apturot to turpmāku izpildi, pabeidzot veikt kādus no Darbu ietvaros veicamajiem darbiem vai veicot Objekta konservāciju. Objekta konservācija tiek veikta par Izpildītāja līdzekļiem;</w:t>
      </w:r>
    </w:p>
    <w:p w14:paraId="4E45F1B6" w14:textId="77777777" w:rsidR="008231DF" w:rsidRPr="008E7CB1" w:rsidRDefault="008231DF" w:rsidP="008231DF">
      <w:pPr>
        <w:pStyle w:val="11punkts"/>
        <w:numPr>
          <w:ilvl w:val="2"/>
          <w:numId w:val="5"/>
        </w:numPr>
        <w:ind w:left="1288"/>
        <w:rPr>
          <w:rFonts w:ascii="Segoe UI Light" w:hAnsi="Segoe UI Light" w:cs="Segoe UI Light"/>
          <w:sz w:val="24"/>
          <w:lang w:eastAsia="en-US"/>
        </w:rPr>
      </w:pPr>
      <w:r w:rsidRPr="008E7CB1">
        <w:rPr>
          <w:rFonts w:ascii="Segoe UI Light" w:hAnsi="Segoe UI Light" w:cs="Segoe UI Light"/>
          <w:sz w:val="24"/>
          <w:lang w:eastAsia="en-US"/>
        </w:rPr>
        <w:t xml:space="preserve">Pasūtītāja paziņojumā par vienpusēju atkāpšanos no Līguma norādītajā termiņā Izpildītājs nodod Objektu un Izpildītāja rīcībā esošo, ar Līguma izpildi un Darbu veikšanu saistīto, dokumentāciju (t.sk., bet ne tikai Projektu, Projekta detalizācijas dokumentus, izpilddokumentāciju, būvdarbu žurnālu, autoruzraudzības žurnālu, rasējumus, specifikācijas, aprēķinus, apstiprinājumus, piekrišanas u.tml.), Pusēm par to parakstot Objekta pieņemšanas un nodošanas aktu. Ja Izpildītājs labprātīgi nenodod Pasūtītājam Objektu un/vai neparaksta Objekta pieņemšanas un nodošanas aktu, Pasūtītājam ir tiesības vienpusēji pārņemt Objektu (t.sk., ja </w:t>
      </w:r>
      <w:r w:rsidRPr="008E7CB1">
        <w:rPr>
          <w:rFonts w:ascii="Segoe UI Light" w:hAnsi="Segoe UI Light" w:cs="Segoe UI Light"/>
          <w:sz w:val="24"/>
          <w:lang w:eastAsia="en-US"/>
        </w:rPr>
        <w:lastRenderedPageBreak/>
        <w:t>nepieciešams, pieaicinot apsardzi), par to sagatavojot vienpusēju Objekta pārņemšanas aktu, kas ir saistošs abām Pusēm;</w:t>
      </w:r>
    </w:p>
    <w:p w14:paraId="6C56C05C" w14:textId="77777777" w:rsidR="008231DF" w:rsidRPr="008E7CB1" w:rsidRDefault="008231DF" w:rsidP="008231DF">
      <w:pPr>
        <w:pStyle w:val="11punkts"/>
        <w:numPr>
          <w:ilvl w:val="2"/>
          <w:numId w:val="5"/>
        </w:numPr>
        <w:ind w:left="1288"/>
        <w:rPr>
          <w:rFonts w:ascii="Segoe UI Light" w:hAnsi="Segoe UI Light" w:cs="Segoe UI Light"/>
          <w:sz w:val="24"/>
          <w:lang w:eastAsia="en-US"/>
        </w:rPr>
      </w:pPr>
      <w:r w:rsidRPr="008E7CB1">
        <w:rPr>
          <w:rFonts w:ascii="Segoe UI Light" w:hAnsi="Segoe UI Light" w:cs="Segoe UI Light"/>
          <w:sz w:val="24"/>
          <w:lang w:eastAsia="en-US"/>
        </w:rPr>
        <w:t>Puses veic faktiski izpildīto Darbu un Objekta stāvokļa fiksāciju, pieaicinot būvuzraugu, un nepieciešamības gadījumā tiesu izpildītāju, par to sagatavojot un parakstot aktu. Aktā tiek aprakstīts faktiskais stāvoklis Objektā un tam pielikumā tiek pievienota aktā konstatētā Objekta stāvokļa fotofiksācija;</w:t>
      </w:r>
    </w:p>
    <w:p w14:paraId="571E832E" w14:textId="77777777" w:rsidR="008231DF" w:rsidRPr="008E7CB1" w:rsidRDefault="008231DF" w:rsidP="008231DF">
      <w:pPr>
        <w:pStyle w:val="11punkts"/>
        <w:numPr>
          <w:ilvl w:val="2"/>
          <w:numId w:val="5"/>
        </w:numPr>
        <w:ind w:left="1288"/>
        <w:rPr>
          <w:rFonts w:ascii="Segoe UI Light" w:hAnsi="Segoe UI Light" w:cs="Segoe UI Light"/>
          <w:sz w:val="24"/>
          <w:lang w:eastAsia="en-US"/>
        </w:rPr>
      </w:pPr>
      <w:r w:rsidRPr="008E7CB1">
        <w:rPr>
          <w:rFonts w:ascii="Segoe UI Light" w:hAnsi="Segoe UI Light" w:cs="Segoe UI Light"/>
          <w:sz w:val="24"/>
          <w:lang w:eastAsia="en-US"/>
        </w:rPr>
        <w:t>Izpildītājs ir tiesīgs izvest no Objekta materiālus un/vai aprīkojumu un/vai tehniku un/vai iekārtas, kuru piederību Izpildītājs vai tā piesaistītiem apakšuzņēmējiem Izpildītājs var pierādīt, uzrādot attiecīgus dokumentus, un ja attiecīgie materiāli un/vai aprīkojums un/vai tehnika, un/vai iekārtas nav tikuši iekļauti no Pasūtītāja puses parakstītājos Darbu izpildes aktos.</w:t>
      </w:r>
    </w:p>
    <w:p w14:paraId="489B5BFE" w14:textId="77777777" w:rsidR="008231DF" w:rsidRPr="008E7CB1" w:rsidRDefault="008231DF" w:rsidP="008231DF">
      <w:pPr>
        <w:pStyle w:val="11punkts"/>
        <w:numPr>
          <w:ilvl w:val="1"/>
          <w:numId w:val="5"/>
        </w:numPr>
        <w:ind w:left="567" w:hanging="567"/>
        <w:rPr>
          <w:rFonts w:ascii="Segoe UI Light" w:hAnsi="Segoe UI Light" w:cs="Segoe UI Light"/>
          <w:sz w:val="24"/>
          <w:lang w:eastAsia="en-US"/>
        </w:rPr>
      </w:pPr>
      <w:r w:rsidRPr="008E7CB1">
        <w:rPr>
          <w:rFonts w:ascii="Segoe UI Light" w:hAnsi="Segoe UI Light" w:cs="Segoe UI Light"/>
          <w:sz w:val="24"/>
          <w:lang w:eastAsia="en-US"/>
        </w:rPr>
        <w:t>Ja Līgums tiek izbeigts pirms termiņa, Pusēm par to noslēdzot rakstveida vienošanos, vienošanās tiek atrunāta kārtība, kādā tiek nodots Objekts Pasūtītājam un veikta faktiski izpildīto Darbu un Objekta stāvokļa fiksācija. Ja Puses nevar vienoties par abpusēji pieņemamu kārtību, pēc analoģijas tiek piemēroti Līguma 13.7. punkta noteikumi.</w:t>
      </w:r>
    </w:p>
    <w:p w14:paraId="0B2508C7" w14:textId="77777777" w:rsidR="008231DF" w:rsidRPr="008E7CB1" w:rsidRDefault="008231DF" w:rsidP="008231DF">
      <w:pPr>
        <w:pStyle w:val="11punkts"/>
        <w:numPr>
          <w:ilvl w:val="1"/>
          <w:numId w:val="5"/>
        </w:numPr>
        <w:ind w:left="567" w:hanging="567"/>
        <w:rPr>
          <w:rFonts w:ascii="Segoe UI Light" w:hAnsi="Segoe UI Light" w:cs="Segoe UI Light"/>
          <w:sz w:val="24"/>
          <w:lang w:eastAsia="en-US"/>
        </w:rPr>
      </w:pPr>
      <w:r w:rsidRPr="008E7CB1">
        <w:rPr>
          <w:rFonts w:ascii="Segoe UI Light" w:hAnsi="Segoe UI Light" w:cs="Segoe UI Light"/>
          <w:sz w:val="24"/>
          <w:lang w:eastAsia="en-US"/>
        </w:rPr>
        <w:t>Līguma pirmstermiņa izbeigšanas gadījumā Puses apņemas sadarboties, lai nodrošinātu operatīvu Objekta nodošanu Pasūtītājam.</w:t>
      </w:r>
    </w:p>
    <w:p w14:paraId="26CE642E" w14:textId="77777777" w:rsidR="008231DF" w:rsidRPr="008E7CB1" w:rsidRDefault="008231DF" w:rsidP="008231DF">
      <w:pPr>
        <w:numPr>
          <w:ilvl w:val="0"/>
          <w:numId w:val="5"/>
        </w:numPr>
        <w:tabs>
          <w:tab w:val="clear" w:pos="720"/>
          <w:tab w:val="left" w:pos="180"/>
          <w:tab w:val="num" w:pos="357"/>
          <w:tab w:val="num" w:pos="3621"/>
        </w:tabs>
        <w:spacing w:before="240" w:after="120"/>
        <w:ind w:left="426" w:hanging="357"/>
        <w:jc w:val="center"/>
        <w:rPr>
          <w:rFonts w:ascii="Segoe UI Semibold" w:hAnsi="Segoe UI Semibold" w:cs="Segoe UI Semibold"/>
          <w:bCs/>
          <w:sz w:val="24"/>
          <w:szCs w:val="24"/>
        </w:rPr>
      </w:pPr>
      <w:r w:rsidRPr="008E7CB1">
        <w:rPr>
          <w:rFonts w:ascii="Segoe UI Semibold" w:hAnsi="Segoe UI Semibold" w:cs="Segoe UI Semibold"/>
          <w:bCs/>
          <w:sz w:val="24"/>
          <w:szCs w:val="24"/>
        </w:rPr>
        <w:t>NOSLĒGUMA NOTEIKUMI</w:t>
      </w:r>
    </w:p>
    <w:p w14:paraId="56E600CA" w14:textId="77777777" w:rsidR="008231DF" w:rsidRPr="008E7CB1" w:rsidRDefault="008231DF" w:rsidP="008231DF">
      <w:pPr>
        <w:numPr>
          <w:ilvl w:val="1"/>
          <w:numId w:val="5"/>
        </w:numPr>
        <w:tabs>
          <w:tab w:val="left" w:pos="709"/>
        </w:tabs>
        <w:ind w:left="567" w:hanging="567"/>
        <w:jc w:val="both"/>
        <w:rPr>
          <w:rFonts w:ascii="Segoe UI Light" w:hAnsi="Segoe UI Light" w:cs="Segoe UI Light"/>
          <w:sz w:val="24"/>
          <w:szCs w:val="24"/>
        </w:rPr>
      </w:pPr>
      <w:r w:rsidRPr="008E7CB1">
        <w:rPr>
          <w:rFonts w:ascii="Segoe UI Light" w:hAnsi="Segoe UI Light" w:cs="Segoe UI Light"/>
          <w:sz w:val="24"/>
          <w:szCs w:val="24"/>
        </w:rPr>
        <w:t>Ar Līguma izpildi saistītos jautājumus risinās šādi Pušu pilnvarotie pārstāvji:</w:t>
      </w:r>
    </w:p>
    <w:p w14:paraId="50B93B8B" w14:textId="77777777" w:rsidR="008231DF" w:rsidRPr="008E7CB1" w:rsidRDefault="008231DF" w:rsidP="008231DF">
      <w:pPr>
        <w:numPr>
          <w:ilvl w:val="2"/>
          <w:numId w:val="5"/>
        </w:numPr>
        <w:tabs>
          <w:tab w:val="left" w:pos="426"/>
        </w:tabs>
        <w:spacing w:before="60"/>
        <w:ind w:left="1276"/>
        <w:jc w:val="both"/>
        <w:rPr>
          <w:rFonts w:ascii="Segoe UI Light" w:hAnsi="Segoe UI Light" w:cs="Segoe UI Light"/>
          <w:sz w:val="24"/>
          <w:szCs w:val="24"/>
        </w:rPr>
      </w:pPr>
      <w:r w:rsidRPr="008E7CB1">
        <w:rPr>
          <w:rFonts w:ascii="Segoe UI Light" w:hAnsi="Segoe UI Light" w:cs="Segoe UI Light"/>
          <w:sz w:val="24"/>
          <w:szCs w:val="24"/>
        </w:rPr>
        <w:t>Pasūtītāja pilnvarotais pārstāvis – ____________________________________________________, tālrunis:+371 ______________, e-pasts: ______________@esakari.lv;</w:t>
      </w:r>
    </w:p>
    <w:p w14:paraId="6D2E2E7E" w14:textId="77777777" w:rsidR="008231DF" w:rsidRPr="008E7CB1" w:rsidRDefault="008231DF" w:rsidP="008231DF">
      <w:pPr>
        <w:numPr>
          <w:ilvl w:val="2"/>
          <w:numId w:val="5"/>
        </w:numPr>
        <w:tabs>
          <w:tab w:val="left" w:pos="426"/>
        </w:tabs>
        <w:spacing w:before="60"/>
        <w:ind w:left="1276" w:hanging="709"/>
        <w:jc w:val="both"/>
        <w:rPr>
          <w:rFonts w:ascii="Segoe UI Light" w:hAnsi="Segoe UI Light" w:cs="Segoe UI Light"/>
          <w:sz w:val="24"/>
          <w:szCs w:val="24"/>
        </w:rPr>
      </w:pPr>
      <w:r w:rsidRPr="008E7CB1">
        <w:rPr>
          <w:rFonts w:ascii="Segoe UI Light" w:hAnsi="Segoe UI Light" w:cs="Segoe UI Light"/>
          <w:sz w:val="24"/>
          <w:szCs w:val="24"/>
        </w:rPr>
        <w:t>Izpildītāja pilnvarotais pārstāvis – _____________________, tālrunis: ______________, e-pasts: ____________________.</w:t>
      </w:r>
    </w:p>
    <w:p w14:paraId="1FBA804D" w14:textId="77777777" w:rsidR="008231DF" w:rsidRPr="008E7CB1" w:rsidRDefault="008231DF" w:rsidP="008231DF">
      <w:pPr>
        <w:numPr>
          <w:ilvl w:val="1"/>
          <w:numId w:val="5"/>
        </w:numPr>
        <w:tabs>
          <w:tab w:val="left" w:pos="426"/>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Pušu pilnvarotie pārstāvji:</w:t>
      </w:r>
    </w:p>
    <w:p w14:paraId="50D8CC6F" w14:textId="77777777" w:rsidR="008231DF" w:rsidRPr="008E7CB1" w:rsidRDefault="008231DF" w:rsidP="008231DF">
      <w:pPr>
        <w:numPr>
          <w:ilvl w:val="2"/>
          <w:numId w:val="5"/>
        </w:numPr>
        <w:tabs>
          <w:tab w:val="left" w:pos="426"/>
        </w:tabs>
        <w:spacing w:before="60"/>
        <w:ind w:left="1276"/>
        <w:jc w:val="both"/>
        <w:rPr>
          <w:rFonts w:ascii="Segoe UI Light" w:hAnsi="Segoe UI Light" w:cs="Segoe UI Light"/>
          <w:sz w:val="24"/>
          <w:szCs w:val="24"/>
        </w:rPr>
      </w:pPr>
      <w:r w:rsidRPr="008E7CB1">
        <w:rPr>
          <w:rFonts w:ascii="Segoe UI Light" w:hAnsi="Segoe UI Light" w:cs="Segoe UI Light"/>
          <w:sz w:val="24"/>
          <w:szCs w:val="24"/>
        </w:rPr>
        <w:t>kontaktējas ar otru Pusi par Līguma izpildes jautājumiem;</w:t>
      </w:r>
    </w:p>
    <w:p w14:paraId="28279C96" w14:textId="77777777" w:rsidR="008231DF" w:rsidRPr="008E7CB1" w:rsidRDefault="008231DF" w:rsidP="008231DF">
      <w:pPr>
        <w:numPr>
          <w:ilvl w:val="2"/>
          <w:numId w:val="5"/>
        </w:numPr>
        <w:tabs>
          <w:tab w:val="left" w:pos="426"/>
        </w:tabs>
        <w:spacing w:before="60"/>
        <w:ind w:left="1276"/>
        <w:jc w:val="both"/>
        <w:rPr>
          <w:rFonts w:ascii="Segoe UI Light" w:hAnsi="Segoe UI Light" w:cs="Segoe UI Light"/>
          <w:sz w:val="24"/>
          <w:szCs w:val="24"/>
        </w:rPr>
      </w:pPr>
      <w:r w:rsidRPr="008E7CB1">
        <w:rPr>
          <w:rFonts w:ascii="Segoe UI Light" w:hAnsi="Segoe UI Light" w:cs="Segoe UI Light"/>
          <w:sz w:val="24"/>
          <w:szCs w:val="24"/>
        </w:rPr>
        <w:t>koordinē kvalitatīvu Līguma izpildi;</w:t>
      </w:r>
    </w:p>
    <w:p w14:paraId="12AEED4D" w14:textId="77777777" w:rsidR="008231DF" w:rsidRPr="008E7CB1" w:rsidRDefault="008231DF" w:rsidP="008231DF">
      <w:pPr>
        <w:numPr>
          <w:ilvl w:val="2"/>
          <w:numId w:val="5"/>
        </w:numPr>
        <w:tabs>
          <w:tab w:val="left" w:pos="426"/>
        </w:tabs>
        <w:spacing w:before="60"/>
        <w:ind w:left="1276"/>
        <w:jc w:val="both"/>
        <w:rPr>
          <w:rFonts w:ascii="Segoe UI Light" w:hAnsi="Segoe UI Light" w:cs="Segoe UI Light"/>
          <w:sz w:val="24"/>
          <w:szCs w:val="24"/>
        </w:rPr>
      </w:pPr>
      <w:r w:rsidRPr="008E7CB1">
        <w:rPr>
          <w:rFonts w:ascii="Segoe UI Light" w:hAnsi="Segoe UI Light" w:cs="Segoe UI Light"/>
          <w:sz w:val="24"/>
          <w:szCs w:val="24"/>
        </w:rPr>
        <w:t>risina citus ar Līguma izpildi saistītus organizatoriskus jautājumus;</w:t>
      </w:r>
    </w:p>
    <w:p w14:paraId="5BD26F66" w14:textId="77777777" w:rsidR="008231DF" w:rsidRPr="008E7CB1" w:rsidRDefault="008231DF" w:rsidP="008231DF">
      <w:pPr>
        <w:numPr>
          <w:ilvl w:val="2"/>
          <w:numId w:val="5"/>
        </w:numPr>
        <w:tabs>
          <w:tab w:val="left" w:pos="426"/>
        </w:tabs>
        <w:spacing w:before="60"/>
        <w:ind w:left="1276"/>
        <w:jc w:val="both"/>
        <w:rPr>
          <w:rFonts w:ascii="Segoe UI Light" w:hAnsi="Segoe UI Light" w:cs="Segoe UI Light"/>
          <w:sz w:val="24"/>
          <w:szCs w:val="24"/>
        </w:rPr>
      </w:pPr>
      <w:r w:rsidRPr="008E7CB1">
        <w:rPr>
          <w:rFonts w:ascii="Segoe UI Light" w:hAnsi="Segoe UI Light" w:cs="Segoe UI Light"/>
          <w:sz w:val="24"/>
          <w:szCs w:val="24"/>
        </w:rPr>
        <w:t>īsteno Līgumā noteiktās Pušu pilnvaroto pārstāvju funkcijas;</w:t>
      </w:r>
    </w:p>
    <w:p w14:paraId="33088063" w14:textId="77777777" w:rsidR="008231DF" w:rsidRPr="008E7CB1" w:rsidRDefault="008231DF" w:rsidP="008231DF">
      <w:pPr>
        <w:numPr>
          <w:ilvl w:val="2"/>
          <w:numId w:val="5"/>
        </w:numPr>
        <w:tabs>
          <w:tab w:val="left" w:pos="426"/>
        </w:tabs>
        <w:spacing w:before="60"/>
        <w:ind w:left="1276"/>
        <w:jc w:val="both"/>
        <w:rPr>
          <w:rFonts w:ascii="Segoe UI Light" w:hAnsi="Segoe UI Light" w:cs="Segoe UI Light"/>
          <w:sz w:val="24"/>
          <w:szCs w:val="24"/>
        </w:rPr>
      </w:pPr>
      <w:r w:rsidRPr="008E7CB1">
        <w:rPr>
          <w:rFonts w:ascii="Segoe UI Light" w:hAnsi="Segoe UI Light" w:cs="Segoe UI Light"/>
          <w:sz w:val="24"/>
          <w:szCs w:val="24"/>
        </w:rPr>
        <w:t>paraksta no Līguma saistību izpildes izrietošos aktus.</w:t>
      </w:r>
    </w:p>
    <w:p w14:paraId="683211C1" w14:textId="77777777" w:rsidR="008231DF" w:rsidRPr="008E7CB1" w:rsidRDefault="008231DF" w:rsidP="008231DF">
      <w:pPr>
        <w:numPr>
          <w:ilvl w:val="1"/>
          <w:numId w:val="5"/>
        </w:numPr>
        <w:tabs>
          <w:tab w:val="left" w:pos="851"/>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 xml:space="preserve">Neviena no Pusēm bez otra Puses rakstiskas piekrišanas nevar nodot ar Līgumu uzņemto saistību izpildi trešajai personai. </w:t>
      </w:r>
    </w:p>
    <w:p w14:paraId="63E0175E" w14:textId="77777777" w:rsidR="008231DF" w:rsidRPr="008E7CB1" w:rsidRDefault="008231DF" w:rsidP="008231DF">
      <w:pPr>
        <w:numPr>
          <w:ilvl w:val="1"/>
          <w:numId w:val="5"/>
        </w:numPr>
        <w:tabs>
          <w:tab w:val="left" w:pos="851"/>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Līgums ir saistošs katras Puses likumīgajam tiesību un saistību pārņēmējam.</w:t>
      </w:r>
    </w:p>
    <w:p w14:paraId="26ED4D76" w14:textId="77777777" w:rsidR="008231DF" w:rsidRPr="008E7CB1" w:rsidRDefault="008231DF" w:rsidP="008231DF">
      <w:pPr>
        <w:pStyle w:val="ListParagraph"/>
        <w:numPr>
          <w:ilvl w:val="1"/>
          <w:numId w:val="5"/>
        </w:numPr>
        <w:spacing w:before="60" w:after="0" w:line="240" w:lineRule="auto"/>
        <w:ind w:left="567" w:hanging="567"/>
        <w:contextualSpacing w:val="0"/>
        <w:jc w:val="both"/>
        <w:rPr>
          <w:rFonts w:ascii="Segoe UI Light" w:eastAsia="Calibri" w:hAnsi="Segoe UI Light" w:cs="Segoe UI Light"/>
          <w:sz w:val="24"/>
          <w:szCs w:val="24"/>
          <w:lang w:val="lv-LV"/>
        </w:rPr>
      </w:pPr>
      <w:r w:rsidRPr="008E7CB1">
        <w:rPr>
          <w:rFonts w:ascii="Segoe UI Light" w:eastAsia="Calibri" w:hAnsi="Segoe UI Light" w:cs="Segoe UI Light"/>
          <w:sz w:val="24"/>
          <w:szCs w:val="24"/>
          <w:lang w:val="lv-LV"/>
        </w:rPr>
        <w:t>Ja kāds no Līguma noteikumiem atbilstoši Latvijas Republikas normatīvajiem aktiem kļūst pilnībā vai daļēji par spēkā neesošu vai kļūst neizpildāms - tas nekādā veidā neietekmē un neatceļ pārējo Līguma noteikumu spēka esamību un likumību, bet Līguma noteikumi, kas kļūst par spēkā neesošiem vai neīstenojamiem, jāaizstāj ar citiem noteikumiem atbilstoši Līguma mērķiem saskaņā ar attiecīgos normatīvajos aktos izvirzītām prasībām.</w:t>
      </w:r>
    </w:p>
    <w:p w14:paraId="78C17950" w14:textId="77777777" w:rsidR="008231DF" w:rsidRPr="008E7CB1" w:rsidRDefault="008231DF" w:rsidP="008231DF">
      <w:pPr>
        <w:pStyle w:val="ListParagraph"/>
        <w:numPr>
          <w:ilvl w:val="1"/>
          <w:numId w:val="5"/>
        </w:numPr>
        <w:spacing w:before="60" w:after="0" w:line="240" w:lineRule="auto"/>
        <w:ind w:left="567" w:hanging="567"/>
        <w:contextualSpacing w:val="0"/>
        <w:jc w:val="both"/>
        <w:rPr>
          <w:rFonts w:ascii="Segoe UI Light" w:eastAsia="Calibri" w:hAnsi="Segoe UI Light" w:cs="Segoe UI Light"/>
          <w:sz w:val="24"/>
          <w:szCs w:val="24"/>
          <w:lang w:val="lv-LV"/>
        </w:rPr>
      </w:pPr>
      <w:r w:rsidRPr="008E7CB1">
        <w:rPr>
          <w:rFonts w:ascii="Segoe UI Light" w:hAnsi="Segoe UI Light" w:cs="Segoe UI Light"/>
          <w:sz w:val="24"/>
          <w:szCs w:val="24"/>
          <w:lang w:val="lv-LV"/>
        </w:rPr>
        <w:t>Jautājumi, kas nav noregulēti Līgumā, apspriežami saskaņā ar Latvijas Republikas normatīvajiem aktiem.</w:t>
      </w:r>
    </w:p>
    <w:p w14:paraId="3157DCE9" w14:textId="77777777" w:rsidR="008231DF" w:rsidRPr="008E7CB1" w:rsidRDefault="008231DF" w:rsidP="008231DF">
      <w:pPr>
        <w:pStyle w:val="ListParagraph"/>
        <w:numPr>
          <w:ilvl w:val="1"/>
          <w:numId w:val="5"/>
        </w:numPr>
        <w:spacing w:before="60" w:after="0" w:line="240" w:lineRule="auto"/>
        <w:ind w:left="567" w:hanging="567"/>
        <w:contextualSpacing w:val="0"/>
        <w:jc w:val="both"/>
        <w:rPr>
          <w:rFonts w:ascii="Segoe UI Light" w:eastAsia="Calibri" w:hAnsi="Segoe UI Light" w:cs="Segoe UI Light"/>
          <w:sz w:val="24"/>
          <w:szCs w:val="24"/>
          <w:lang w:val="lv-LV"/>
        </w:rPr>
      </w:pPr>
      <w:r w:rsidRPr="008E7CB1">
        <w:rPr>
          <w:rFonts w:ascii="Segoe UI Light" w:hAnsi="Segoe UI Light" w:cs="Segoe UI Light"/>
          <w:iCs/>
          <w:sz w:val="24"/>
          <w:szCs w:val="24"/>
          <w:lang w:val="lv-LV"/>
        </w:rPr>
        <w:lastRenderedPageBreak/>
        <w:t>Kādu Līgumā noteikto tiesību neizmantošana neietekmē šādas tiesības un nenozīmē Puses atteikšanos no šādām tiesībām, tāpat šādu tiesību daļēja izmantošana neliedz Pusei to tālāku izmantošanu.</w:t>
      </w:r>
    </w:p>
    <w:p w14:paraId="12C2B163" w14:textId="77777777" w:rsidR="008231DF" w:rsidRPr="008E7CB1" w:rsidRDefault="008231DF" w:rsidP="008231DF">
      <w:pPr>
        <w:pStyle w:val="ListParagraph"/>
        <w:numPr>
          <w:ilvl w:val="1"/>
          <w:numId w:val="5"/>
        </w:numPr>
        <w:spacing w:before="60" w:after="0" w:line="240" w:lineRule="auto"/>
        <w:ind w:left="567" w:hanging="567"/>
        <w:contextualSpacing w:val="0"/>
        <w:jc w:val="both"/>
        <w:rPr>
          <w:rFonts w:ascii="Segoe UI Light" w:eastAsia="Calibri" w:hAnsi="Segoe UI Light" w:cs="Segoe UI Light"/>
          <w:sz w:val="24"/>
          <w:szCs w:val="24"/>
          <w:lang w:val="lv-LV"/>
        </w:rPr>
      </w:pPr>
      <w:r w:rsidRPr="008E7CB1">
        <w:rPr>
          <w:rFonts w:ascii="Segoe UI Light" w:eastAsia="Calibri" w:hAnsi="Segoe UI Light" w:cs="Segoe UI Light"/>
          <w:sz w:val="24"/>
          <w:szCs w:val="24"/>
          <w:lang w:val="lv-LV"/>
        </w:rPr>
        <w:t>Jebkuras nesaskaņas, domstarpības vai strīdi tiek risināti savstarpēju sarunu ceļā. Ja Puses nespēj vienoties 30 (trīsdesmit) kalendāro dienu laikā, strīds risināms saskaņā ar Latvijas Republikas normatīvajiem aktiem tajos noteiktajā kārtībā Latvijas Republikas tiesā.</w:t>
      </w:r>
    </w:p>
    <w:p w14:paraId="521BD52B" w14:textId="77777777" w:rsidR="008231DF" w:rsidRPr="008E7CB1" w:rsidRDefault="008231DF" w:rsidP="008231DF">
      <w:pPr>
        <w:pStyle w:val="ListParagraph"/>
        <w:numPr>
          <w:ilvl w:val="1"/>
          <w:numId w:val="5"/>
        </w:numPr>
        <w:spacing w:before="60" w:after="0" w:line="240" w:lineRule="auto"/>
        <w:ind w:left="567" w:hanging="567"/>
        <w:contextualSpacing w:val="0"/>
        <w:jc w:val="both"/>
        <w:rPr>
          <w:rFonts w:ascii="Segoe UI Light" w:eastAsia="Calibri" w:hAnsi="Segoe UI Light" w:cs="Segoe UI Light"/>
          <w:sz w:val="24"/>
          <w:szCs w:val="24"/>
          <w:lang w:val="lv-LV"/>
        </w:rPr>
      </w:pPr>
      <w:r w:rsidRPr="008E7CB1">
        <w:rPr>
          <w:rFonts w:ascii="Segoe UI Light" w:hAnsi="Segoe UI Light" w:cs="Segoe UI Light"/>
          <w:sz w:val="24"/>
          <w:szCs w:val="24"/>
          <w:lang w:val="lv-LV"/>
        </w:rPr>
        <w:t>Puses informācijas un dokumentu apritē izmanto Līgumā norādīto e-pastu. Informācija un dokumenti, kas nosūtīti otrai Pusei uz Līgumā norādīto e-pastu, uzskatāmi par saņemtiem un tie ir saistoši otrai Pusei. Minētais noteikums neattiecas uz informāciju un dokumentiem, kuru iesniegšanas/nosūtīšanas kārtība ir īpaši atrunāta citos Līguma noteikumos. Ja dokuments sūtīts ar pasta starpniecību ierakstītā sūtījumā, tas uzskatāms par saņemtu 7. (septītajā) kalendārajā dienā pēc tā nodošanas pastā, bet, ja tas sūtīts elektroniski, tas uzskatāms par paziņotu 2. (otrajā) darba dienā pēc tā nosūtīšanas.</w:t>
      </w:r>
    </w:p>
    <w:p w14:paraId="10CDA0ED" w14:textId="77777777" w:rsidR="008231DF" w:rsidRPr="008E7CB1" w:rsidRDefault="008231DF" w:rsidP="008231DF">
      <w:pPr>
        <w:pStyle w:val="ListParagraph"/>
        <w:numPr>
          <w:ilvl w:val="1"/>
          <w:numId w:val="5"/>
        </w:numPr>
        <w:spacing w:before="60" w:after="0" w:line="240" w:lineRule="auto"/>
        <w:ind w:left="567" w:hanging="567"/>
        <w:contextualSpacing w:val="0"/>
        <w:jc w:val="both"/>
        <w:rPr>
          <w:rFonts w:ascii="Segoe UI Light" w:eastAsia="Calibri" w:hAnsi="Segoe UI Light" w:cs="Segoe UI Light"/>
          <w:sz w:val="24"/>
          <w:szCs w:val="24"/>
          <w:lang w:val="lv-LV"/>
        </w:rPr>
      </w:pPr>
      <w:r w:rsidRPr="008E7CB1">
        <w:rPr>
          <w:rFonts w:ascii="Segoe UI Light" w:hAnsi="Segoe UI Light" w:cs="Segoe UI Light"/>
          <w:sz w:val="24"/>
          <w:szCs w:val="24"/>
          <w:lang w:val="lv-LV"/>
        </w:rPr>
        <w:t>Puses 5 (piecu) darba dienu laikā rakstveidā informē viena otru par juridiskā statusa, adreses (faktiskās vai juridiskās), saziņas līdzekļu, par Līguma 14.1. punktā norādīto Pušu pilnvaroto pārstāvju vai maksājumu rekvizītu maiņu. P</w:t>
      </w:r>
      <w:r w:rsidRPr="008E7CB1">
        <w:rPr>
          <w:rFonts w:ascii="Segoe UI Light" w:eastAsia="Calibri" w:hAnsi="Segoe UI Light" w:cs="Segoe UI Light"/>
          <w:sz w:val="24"/>
          <w:szCs w:val="24"/>
          <w:lang w:val="lv-LV"/>
        </w:rPr>
        <w:t>retējā gadījumā nepaziņojusī Puse nevar atsaukties uz saistību neizpildi, ko izraisījis nepaziņošanas fakts.</w:t>
      </w:r>
    </w:p>
    <w:p w14:paraId="3BA35075" w14:textId="77777777" w:rsidR="008231DF" w:rsidRPr="008E7CB1" w:rsidRDefault="008231DF" w:rsidP="008231DF">
      <w:pPr>
        <w:numPr>
          <w:ilvl w:val="1"/>
          <w:numId w:val="5"/>
        </w:numPr>
        <w:tabs>
          <w:tab w:val="left" w:pos="709"/>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Līgums sagatavots elektroniski, latviešu valodā uz ____ (_________) lapām un abas Puses to parakstījušas ar drošu elektronisko parakstu. Līguma abpusējas parakstīšanas datums ir pēdējā parakstītāja pievienotā droša elektroniskā paraksta laika zīmoga datums un laiks.</w:t>
      </w:r>
    </w:p>
    <w:p w14:paraId="0352605D" w14:textId="77777777" w:rsidR="008231DF" w:rsidRPr="008E7CB1" w:rsidRDefault="008231DF" w:rsidP="008231DF">
      <w:pPr>
        <w:numPr>
          <w:ilvl w:val="1"/>
          <w:numId w:val="5"/>
        </w:numPr>
        <w:tabs>
          <w:tab w:val="left" w:pos="709"/>
        </w:tabs>
        <w:spacing w:before="60"/>
        <w:ind w:left="567" w:hanging="567"/>
        <w:jc w:val="both"/>
        <w:rPr>
          <w:rFonts w:ascii="Segoe UI Light" w:hAnsi="Segoe UI Light" w:cs="Segoe UI Light"/>
          <w:sz w:val="24"/>
          <w:szCs w:val="24"/>
        </w:rPr>
      </w:pPr>
      <w:r w:rsidRPr="008E7CB1">
        <w:rPr>
          <w:rFonts w:ascii="Segoe UI Light" w:hAnsi="Segoe UI Light" w:cs="Segoe UI Light"/>
          <w:sz w:val="24"/>
          <w:szCs w:val="24"/>
        </w:rPr>
        <w:t>Līgumam tā noslēgšanas brīdī pievienoti un ir neatņemama Līguma sastāvdaļā šādi pielikumi:</w:t>
      </w:r>
    </w:p>
    <w:p w14:paraId="0A478AAF" w14:textId="77777777" w:rsidR="008231DF" w:rsidRPr="008E7CB1" w:rsidRDefault="008231DF" w:rsidP="008231DF">
      <w:pPr>
        <w:numPr>
          <w:ilvl w:val="2"/>
          <w:numId w:val="5"/>
        </w:numPr>
        <w:tabs>
          <w:tab w:val="left" w:pos="709"/>
        </w:tabs>
        <w:spacing w:before="60"/>
        <w:ind w:left="1288"/>
        <w:jc w:val="both"/>
        <w:rPr>
          <w:rFonts w:ascii="Segoe UI Light" w:hAnsi="Segoe UI Light" w:cs="Segoe UI Light"/>
          <w:sz w:val="24"/>
          <w:szCs w:val="24"/>
        </w:rPr>
      </w:pPr>
      <w:r w:rsidRPr="008E7CB1">
        <w:rPr>
          <w:rFonts w:ascii="Segoe UI Light" w:hAnsi="Segoe UI Light" w:cs="Segoe UI Light"/>
          <w:sz w:val="24"/>
          <w:szCs w:val="24"/>
        </w:rPr>
        <w:t>..........;</w:t>
      </w:r>
    </w:p>
    <w:p w14:paraId="75A00635" w14:textId="77777777" w:rsidR="008231DF" w:rsidRPr="008E7CB1" w:rsidRDefault="008231DF" w:rsidP="008231DF">
      <w:pPr>
        <w:numPr>
          <w:ilvl w:val="2"/>
          <w:numId w:val="5"/>
        </w:numPr>
        <w:tabs>
          <w:tab w:val="left" w:pos="709"/>
        </w:tabs>
        <w:spacing w:before="60"/>
        <w:ind w:left="1288"/>
        <w:jc w:val="both"/>
        <w:rPr>
          <w:rFonts w:ascii="Segoe UI Light" w:hAnsi="Segoe UI Light" w:cs="Segoe UI Light"/>
          <w:sz w:val="24"/>
          <w:szCs w:val="24"/>
        </w:rPr>
      </w:pPr>
      <w:r w:rsidRPr="008E7CB1">
        <w:rPr>
          <w:rFonts w:ascii="Segoe UI Light" w:hAnsi="Segoe UI Light" w:cs="Segoe UI Light"/>
          <w:sz w:val="24"/>
          <w:szCs w:val="24"/>
        </w:rPr>
        <w:t>...........;</w:t>
      </w:r>
    </w:p>
    <w:p w14:paraId="171B1DA7" w14:textId="77777777" w:rsidR="008231DF" w:rsidRPr="008E7CB1" w:rsidRDefault="008231DF" w:rsidP="008231DF">
      <w:pPr>
        <w:numPr>
          <w:ilvl w:val="2"/>
          <w:numId w:val="5"/>
        </w:numPr>
        <w:tabs>
          <w:tab w:val="left" w:pos="709"/>
        </w:tabs>
        <w:spacing w:before="60"/>
        <w:ind w:left="1288"/>
        <w:jc w:val="both"/>
        <w:rPr>
          <w:rFonts w:ascii="Segoe UI Light" w:hAnsi="Segoe UI Light" w:cs="Segoe UI Light"/>
          <w:sz w:val="24"/>
          <w:szCs w:val="24"/>
        </w:rPr>
      </w:pPr>
      <w:r w:rsidRPr="008E7CB1">
        <w:rPr>
          <w:rFonts w:ascii="Segoe UI Light" w:hAnsi="Segoe UI Light" w:cs="Segoe UI Light"/>
          <w:sz w:val="24"/>
          <w:szCs w:val="24"/>
        </w:rPr>
        <w:t>............</w:t>
      </w:r>
    </w:p>
    <w:p w14:paraId="064D4459" w14:textId="77777777" w:rsidR="008231DF" w:rsidRPr="008E7CB1" w:rsidRDefault="008231DF" w:rsidP="008231DF">
      <w:pPr>
        <w:pStyle w:val="BodyText2"/>
        <w:numPr>
          <w:ilvl w:val="0"/>
          <w:numId w:val="33"/>
        </w:numPr>
        <w:spacing w:before="240" w:after="120"/>
        <w:jc w:val="center"/>
        <w:rPr>
          <w:rFonts w:ascii="Segoe UI Light" w:hAnsi="Segoe UI Light" w:cs="Segoe UI Light"/>
          <w:b/>
          <w:sz w:val="24"/>
          <w:szCs w:val="24"/>
        </w:rPr>
      </w:pPr>
      <w:r w:rsidRPr="008E7CB1">
        <w:rPr>
          <w:rFonts w:ascii="Segoe UI Light" w:hAnsi="Segoe UI Light" w:cs="Segoe UI Light"/>
          <w:b/>
          <w:sz w:val="24"/>
          <w:szCs w:val="24"/>
        </w:rPr>
        <w:t>PUŠU REKVIZĪTI UN PARAKSTI</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528"/>
      </w:tblGrid>
      <w:tr w:rsidR="008231DF" w:rsidRPr="008E7CB1" w14:paraId="0CF1CAF5" w14:textId="77777777" w:rsidTr="000A61E7">
        <w:tc>
          <w:tcPr>
            <w:tcW w:w="4820" w:type="dxa"/>
          </w:tcPr>
          <w:p w14:paraId="5D43B20B" w14:textId="77777777" w:rsidR="008231DF" w:rsidRPr="008E7CB1" w:rsidRDefault="008231DF" w:rsidP="000A61E7">
            <w:pPr>
              <w:tabs>
                <w:tab w:val="left" w:pos="180"/>
              </w:tabs>
              <w:rPr>
                <w:rFonts w:ascii="Segoe UI Light" w:hAnsi="Segoe UI Light" w:cs="Segoe UI Light"/>
                <w:b/>
                <w:sz w:val="24"/>
                <w:szCs w:val="24"/>
              </w:rPr>
            </w:pPr>
            <w:r w:rsidRPr="008E7CB1">
              <w:rPr>
                <w:rFonts w:ascii="Segoe UI Light" w:hAnsi="Segoe UI Light" w:cs="Segoe UI Light"/>
                <w:b/>
                <w:sz w:val="24"/>
                <w:szCs w:val="24"/>
              </w:rPr>
              <w:t>PASŪTĪTĀJA vārdā</w:t>
            </w:r>
          </w:p>
          <w:p w14:paraId="0912342E" w14:textId="77777777" w:rsidR="008231DF" w:rsidRPr="008E7CB1" w:rsidRDefault="008231DF" w:rsidP="000A61E7">
            <w:pPr>
              <w:tabs>
                <w:tab w:val="left" w:pos="180"/>
              </w:tabs>
              <w:rPr>
                <w:rFonts w:ascii="Segoe UI Light" w:hAnsi="Segoe UI Light" w:cs="Segoe UI Light"/>
                <w:b/>
                <w:sz w:val="24"/>
                <w:szCs w:val="24"/>
              </w:rPr>
            </w:pPr>
            <w:r w:rsidRPr="008E7CB1">
              <w:rPr>
                <w:rFonts w:ascii="Segoe UI Light" w:hAnsi="Segoe UI Light" w:cs="Segoe UI Light"/>
                <w:b/>
                <w:sz w:val="24"/>
                <w:szCs w:val="24"/>
              </w:rPr>
              <w:t>Sabiedrības ar ierobežotu atbildību „Elektroniskie sakari”</w:t>
            </w:r>
          </w:p>
          <w:p w14:paraId="1A687692" w14:textId="77777777" w:rsidR="008231DF" w:rsidRPr="008E7CB1" w:rsidRDefault="008231DF" w:rsidP="000A61E7">
            <w:pPr>
              <w:tabs>
                <w:tab w:val="left" w:pos="180"/>
              </w:tabs>
              <w:rPr>
                <w:rFonts w:ascii="Segoe UI Light" w:hAnsi="Segoe UI Light" w:cs="Segoe UI Light"/>
                <w:sz w:val="24"/>
                <w:szCs w:val="24"/>
              </w:rPr>
            </w:pPr>
            <w:r w:rsidRPr="008E7CB1">
              <w:rPr>
                <w:rFonts w:ascii="Segoe UI Light" w:hAnsi="Segoe UI Light" w:cs="Segoe UI Light"/>
                <w:sz w:val="24"/>
                <w:szCs w:val="24"/>
              </w:rPr>
              <w:t>Vienotais reģistrācijas Nr. 40003021907</w:t>
            </w:r>
          </w:p>
          <w:p w14:paraId="349978CF" w14:textId="77777777" w:rsidR="008231DF" w:rsidRPr="008E7CB1" w:rsidRDefault="008231DF" w:rsidP="000A61E7">
            <w:pPr>
              <w:tabs>
                <w:tab w:val="left" w:pos="180"/>
              </w:tabs>
              <w:rPr>
                <w:rFonts w:ascii="Segoe UI Light" w:hAnsi="Segoe UI Light" w:cs="Segoe UI Light"/>
                <w:sz w:val="24"/>
                <w:szCs w:val="24"/>
              </w:rPr>
            </w:pPr>
            <w:r w:rsidRPr="008E7CB1">
              <w:rPr>
                <w:rFonts w:ascii="Segoe UI Light" w:hAnsi="Segoe UI Light" w:cs="Segoe UI Light"/>
                <w:sz w:val="24"/>
                <w:szCs w:val="24"/>
              </w:rPr>
              <w:t>PVN Nr. LV40003021907</w:t>
            </w:r>
          </w:p>
          <w:p w14:paraId="7EBC78C2" w14:textId="77777777" w:rsidR="008231DF" w:rsidRPr="008E7CB1" w:rsidRDefault="008231DF" w:rsidP="000A61E7">
            <w:pPr>
              <w:tabs>
                <w:tab w:val="left" w:pos="180"/>
              </w:tabs>
              <w:rPr>
                <w:rFonts w:ascii="Segoe UI Light" w:hAnsi="Segoe UI Light" w:cs="Segoe UI Light"/>
                <w:sz w:val="24"/>
                <w:szCs w:val="24"/>
              </w:rPr>
            </w:pPr>
            <w:r w:rsidRPr="008E7CB1">
              <w:rPr>
                <w:rFonts w:ascii="Segoe UI Light" w:hAnsi="Segoe UI Light" w:cs="Segoe UI Light"/>
                <w:sz w:val="24"/>
                <w:szCs w:val="24"/>
              </w:rPr>
              <w:t>Eksporta iela 5, Rīga, LV-1010</w:t>
            </w:r>
          </w:p>
          <w:p w14:paraId="1F71A955" w14:textId="77777777" w:rsidR="008231DF" w:rsidRPr="008E7CB1" w:rsidRDefault="008231DF" w:rsidP="000A61E7">
            <w:pPr>
              <w:tabs>
                <w:tab w:val="left" w:pos="180"/>
              </w:tabs>
              <w:rPr>
                <w:rFonts w:ascii="Segoe UI Light" w:hAnsi="Segoe UI Light" w:cs="Segoe UI Light"/>
                <w:sz w:val="24"/>
                <w:szCs w:val="24"/>
              </w:rPr>
            </w:pPr>
            <w:r w:rsidRPr="008E7CB1">
              <w:rPr>
                <w:rFonts w:ascii="Segoe UI Light" w:hAnsi="Segoe UI Light" w:cs="Segoe UI Light"/>
                <w:sz w:val="24"/>
                <w:szCs w:val="24"/>
              </w:rPr>
              <w:t>e-pasts: esakari@esakari.lv</w:t>
            </w:r>
          </w:p>
          <w:p w14:paraId="6679E949" w14:textId="77777777" w:rsidR="008231DF" w:rsidRPr="008E7CB1" w:rsidRDefault="008231DF" w:rsidP="000A61E7">
            <w:pPr>
              <w:tabs>
                <w:tab w:val="left" w:pos="180"/>
              </w:tabs>
              <w:rPr>
                <w:rFonts w:ascii="Segoe UI Light" w:hAnsi="Segoe UI Light" w:cs="Segoe UI Light"/>
                <w:sz w:val="24"/>
                <w:szCs w:val="24"/>
              </w:rPr>
            </w:pPr>
            <w:r w:rsidRPr="008E7CB1">
              <w:rPr>
                <w:rFonts w:ascii="Segoe UI Light" w:hAnsi="Segoe UI Light" w:cs="Segoe UI Light"/>
                <w:sz w:val="24"/>
                <w:szCs w:val="24"/>
              </w:rPr>
              <w:t>Tālrunis: +371 67333034</w:t>
            </w:r>
          </w:p>
          <w:p w14:paraId="6DF77354" w14:textId="77777777" w:rsidR="008231DF" w:rsidRPr="008E7CB1" w:rsidRDefault="008231DF" w:rsidP="000A61E7">
            <w:pPr>
              <w:tabs>
                <w:tab w:val="left" w:pos="180"/>
              </w:tabs>
              <w:rPr>
                <w:rFonts w:ascii="Segoe UI Light" w:hAnsi="Segoe UI Light" w:cs="Segoe UI Light"/>
                <w:sz w:val="24"/>
                <w:szCs w:val="24"/>
              </w:rPr>
            </w:pPr>
            <w:r w:rsidRPr="008E7CB1">
              <w:rPr>
                <w:rFonts w:ascii="Segoe UI Light" w:hAnsi="Segoe UI Light" w:cs="Segoe UI Light"/>
                <w:sz w:val="24"/>
                <w:szCs w:val="24"/>
              </w:rPr>
              <w:t>Banka: AS „Citadele banka”</w:t>
            </w:r>
          </w:p>
          <w:p w14:paraId="4910473D" w14:textId="77777777" w:rsidR="008231DF" w:rsidRPr="008E7CB1" w:rsidRDefault="008231DF" w:rsidP="000A61E7">
            <w:pPr>
              <w:tabs>
                <w:tab w:val="left" w:pos="180"/>
              </w:tabs>
              <w:rPr>
                <w:rFonts w:ascii="Segoe UI Light" w:hAnsi="Segoe UI Light" w:cs="Segoe UI Light"/>
                <w:sz w:val="24"/>
                <w:szCs w:val="24"/>
              </w:rPr>
            </w:pPr>
            <w:r w:rsidRPr="008E7CB1">
              <w:rPr>
                <w:rFonts w:ascii="Segoe UI Light" w:hAnsi="Segoe UI Light" w:cs="Segoe UI Light"/>
                <w:sz w:val="24"/>
                <w:szCs w:val="24"/>
              </w:rPr>
              <w:t>Konts: LV14PARX0000231601015</w:t>
            </w:r>
          </w:p>
          <w:p w14:paraId="1089D464" w14:textId="77777777" w:rsidR="008231DF" w:rsidRPr="008E7CB1" w:rsidRDefault="008231DF" w:rsidP="000A61E7">
            <w:pPr>
              <w:tabs>
                <w:tab w:val="left" w:pos="180"/>
              </w:tabs>
              <w:rPr>
                <w:rFonts w:ascii="Segoe UI Light" w:hAnsi="Segoe UI Light" w:cs="Segoe UI Light"/>
                <w:sz w:val="24"/>
                <w:szCs w:val="24"/>
              </w:rPr>
            </w:pPr>
            <w:r w:rsidRPr="008E7CB1">
              <w:rPr>
                <w:rFonts w:ascii="Segoe UI Light" w:hAnsi="Segoe UI Light" w:cs="Segoe UI Light"/>
                <w:sz w:val="24"/>
                <w:szCs w:val="24"/>
              </w:rPr>
              <w:t>Bankas kods: PARXLV22</w:t>
            </w:r>
          </w:p>
          <w:p w14:paraId="12A5C304" w14:textId="77777777" w:rsidR="008231DF" w:rsidRPr="008E7CB1" w:rsidRDefault="008231DF" w:rsidP="000A61E7">
            <w:pPr>
              <w:tabs>
                <w:tab w:val="left" w:pos="180"/>
              </w:tabs>
              <w:rPr>
                <w:rFonts w:ascii="Segoe UI Light" w:hAnsi="Segoe UI Light" w:cs="Segoe UI Light"/>
                <w:sz w:val="24"/>
                <w:szCs w:val="24"/>
              </w:rPr>
            </w:pPr>
          </w:p>
          <w:p w14:paraId="7C373D40" w14:textId="77777777" w:rsidR="008231DF" w:rsidRPr="008E7CB1" w:rsidRDefault="008231DF" w:rsidP="000A61E7">
            <w:pPr>
              <w:rPr>
                <w:rFonts w:ascii="Segoe UI Light" w:hAnsi="Segoe UI Light" w:cs="Segoe UI Light"/>
                <w:sz w:val="24"/>
                <w:szCs w:val="24"/>
              </w:rPr>
            </w:pPr>
            <w:r w:rsidRPr="008E7CB1">
              <w:rPr>
                <w:rFonts w:ascii="Segoe UI Light" w:hAnsi="Segoe UI Light" w:cs="Segoe UI Light"/>
                <w:sz w:val="24"/>
                <w:szCs w:val="24"/>
              </w:rPr>
              <w:t>____________________</w:t>
            </w:r>
          </w:p>
          <w:p w14:paraId="6E35C76B" w14:textId="77777777" w:rsidR="008231DF" w:rsidRPr="008E7CB1" w:rsidRDefault="008231DF" w:rsidP="000A61E7">
            <w:pPr>
              <w:rPr>
                <w:rFonts w:ascii="Segoe UI Light" w:hAnsi="Segoe UI Light" w:cs="Segoe UI Light"/>
                <w:sz w:val="24"/>
                <w:szCs w:val="24"/>
              </w:rPr>
            </w:pPr>
            <w:r w:rsidRPr="008E7CB1">
              <w:rPr>
                <w:rFonts w:ascii="Segoe UI Light" w:hAnsi="Segoe UI Light" w:cs="Segoe UI Light"/>
                <w:sz w:val="24"/>
                <w:szCs w:val="24"/>
              </w:rPr>
              <w:t>_________________ *</w:t>
            </w:r>
          </w:p>
        </w:tc>
        <w:tc>
          <w:tcPr>
            <w:tcW w:w="5528" w:type="dxa"/>
          </w:tcPr>
          <w:p w14:paraId="203047CA" w14:textId="77777777" w:rsidR="008231DF" w:rsidRPr="008E7CB1" w:rsidRDefault="008231DF" w:rsidP="000A61E7">
            <w:pPr>
              <w:rPr>
                <w:rFonts w:ascii="Segoe UI Light" w:hAnsi="Segoe UI Light" w:cs="Segoe UI Light"/>
                <w:b/>
                <w:sz w:val="24"/>
                <w:szCs w:val="24"/>
              </w:rPr>
            </w:pPr>
            <w:r w:rsidRPr="008E7CB1">
              <w:rPr>
                <w:rFonts w:ascii="Segoe UI Light" w:hAnsi="Segoe UI Light" w:cs="Segoe UI Light"/>
                <w:b/>
                <w:sz w:val="24"/>
                <w:szCs w:val="24"/>
              </w:rPr>
              <w:t>IZPILDĪTĀJA vārdā</w:t>
            </w:r>
          </w:p>
          <w:p w14:paraId="773EC3DB" w14:textId="77777777" w:rsidR="008231DF" w:rsidRPr="008E7CB1" w:rsidRDefault="008231DF" w:rsidP="000A61E7">
            <w:pPr>
              <w:rPr>
                <w:rFonts w:ascii="Segoe UI Light" w:hAnsi="Segoe UI Light" w:cs="Segoe UI Light"/>
                <w:b/>
                <w:bCs/>
                <w:sz w:val="24"/>
                <w:szCs w:val="24"/>
              </w:rPr>
            </w:pPr>
          </w:p>
          <w:p w14:paraId="3DECA098" w14:textId="77777777" w:rsidR="008231DF" w:rsidRPr="008E7CB1" w:rsidRDefault="008231DF" w:rsidP="000A61E7">
            <w:pPr>
              <w:rPr>
                <w:rFonts w:ascii="Segoe UI Light" w:hAnsi="Segoe UI Light" w:cs="Segoe UI Light"/>
                <w:sz w:val="24"/>
                <w:szCs w:val="24"/>
              </w:rPr>
            </w:pPr>
          </w:p>
          <w:p w14:paraId="39D9C0C2" w14:textId="77777777" w:rsidR="008231DF" w:rsidRPr="008E7CB1" w:rsidRDefault="008231DF" w:rsidP="000A61E7">
            <w:pPr>
              <w:rPr>
                <w:rFonts w:ascii="Segoe UI Light" w:hAnsi="Segoe UI Light" w:cs="Segoe UI Light"/>
                <w:sz w:val="24"/>
                <w:szCs w:val="24"/>
              </w:rPr>
            </w:pPr>
            <w:r w:rsidRPr="008E7CB1">
              <w:rPr>
                <w:rFonts w:ascii="Segoe UI Light" w:hAnsi="Segoe UI Light" w:cs="Segoe UI Light"/>
                <w:sz w:val="24"/>
                <w:szCs w:val="24"/>
              </w:rPr>
              <w:t>Vienotais reģistrācijas Nr. </w:t>
            </w:r>
          </w:p>
          <w:p w14:paraId="71C4AEA3" w14:textId="77777777" w:rsidR="008231DF" w:rsidRPr="008E7CB1" w:rsidRDefault="008231DF" w:rsidP="000A61E7">
            <w:pPr>
              <w:rPr>
                <w:rFonts w:ascii="Segoe UI Light" w:hAnsi="Segoe UI Light" w:cs="Segoe UI Light"/>
                <w:sz w:val="24"/>
                <w:szCs w:val="24"/>
              </w:rPr>
            </w:pPr>
            <w:r w:rsidRPr="008E7CB1">
              <w:rPr>
                <w:rFonts w:ascii="Segoe UI Light" w:hAnsi="Segoe UI Light" w:cs="Segoe UI Light"/>
                <w:sz w:val="24"/>
                <w:szCs w:val="24"/>
              </w:rPr>
              <w:t xml:space="preserve">PVN Nr. </w:t>
            </w:r>
          </w:p>
          <w:p w14:paraId="216C8D17" w14:textId="77777777" w:rsidR="008231DF" w:rsidRPr="008E7CB1" w:rsidRDefault="008231DF" w:rsidP="000A61E7">
            <w:pPr>
              <w:rPr>
                <w:rFonts w:ascii="Segoe UI Light" w:hAnsi="Segoe UI Light" w:cs="Segoe UI Light"/>
                <w:sz w:val="24"/>
                <w:szCs w:val="24"/>
              </w:rPr>
            </w:pPr>
            <w:r w:rsidRPr="008E7CB1">
              <w:rPr>
                <w:rFonts w:ascii="Segoe UI Light" w:hAnsi="Segoe UI Light" w:cs="Segoe UI Light"/>
                <w:sz w:val="24"/>
                <w:szCs w:val="24"/>
              </w:rPr>
              <w:t>Juridiskā adrese:</w:t>
            </w:r>
          </w:p>
          <w:p w14:paraId="5C6D7828" w14:textId="77777777" w:rsidR="008231DF" w:rsidRPr="008E7CB1" w:rsidRDefault="008231DF" w:rsidP="000A61E7">
            <w:pPr>
              <w:rPr>
                <w:rFonts w:ascii="Segoe UI Light" w:hAnsi="Segoe UI Light" w:cs="Segoe UI Light"/>
                <w:sz w:val="24"/>
                <w:szCs w:val="24"/>
              </w:rPr>
            </w:pPr>
            <w:r w:rsidRPr="008E7CB1">
              <w:rPr>
                <w:rFonts w:ascii="Segoe UI Light" w:hAnsi="Segoe UI Light" w:cs="Segoe UI Light"/>
                <w:sz w:val="24"/>
                <w:szCs w:val="24"/>
              </w:rPr>
              <w:t xml:space="preserve">e-pasts: </w:t>
            </w:r>
          </w:p>
          <w:p w14:paraId="6EA77756" w14:textId="77777777" w:rsidR="008231DF" w:rsidRPr="008E7CB1" w:rsidRDefault="008231DF" w:rsidP="000A61E7">
            <w:pPr>
              <w:rPr>
                <w:rFonts w:ascii="Segoe UI Light" w:hAnsi="Segoe UI Light" w:cs="Segoe UI Light"/>
                <w:sz w:val="24"/>
                <w:szCs w:val="24"/>
              </w:rPr>
            </w:pPr>
            <w:r w:rsidRPr="008E7CB1">
              <w:rPr>
                <w:rFonts w:ascii="Segoe UI Light" w:hAnsi="Segoe UI Light" w:cs="Segoe UI Light"/>
                <w:sz w:val="24"/>
                <w:szCs w:val="24"/>
              </w:rPr>
              <w:t xml:space="preserve">Tālrunis: </w:t>
            </w:r>
          </w:p>
          <w:p w14:paraId="299A1228" w14:textId="77777777" w:rsidR="008231DF" w:rsidRPr="008E7CB1" w:rsidRDefault="008231DF" w:rsidP="000A61E7">
            <w:pPr>
              <w:rPr>
                <w:rFonts w:ascii="Segoe UI Light" w:hAnsi="Segoe UI Light" w:cs="Segoe UI Light"/>
                <w:sz w:val="24"/>
                <w:szCs w:val="24"/>
              </w:rPr>
            </w:pPr>
            <w:r w:rsidRPr="008E7CB1">
              <w:rPr>
                <w:rFonts w:ascii="Segoe UI Light" w:hAnsi="Segoe UI Light" w:cs="Segoe UI Light"/>
                <w:sz w:val="24"/>
                <w:szCs w:val="24"/>
              </w:rPr>
              <w:t xml:space="preserve">Banka: </w:t>
            </w:r>
          </w:p>
          <w:p w14:paraId="16B76260" w14:textId="77777777" w:rsidR="008231DF" w:rsidRPr="008E7CB1" w:rsidRDefault="008231DF" w:rsidP="000A61E7">
            <w:pPr>
              <w:rPr>
                <w:rFonts w:ascii="Segoe UI Light" w:hAnsi="Segoe UI Light" w:cs="Segoe UI Light"/>
                <w:sz w:val="24"/>
                <w:szCs w:val="24"/>
              </w:rPr>
            </w:pPr>
            <w:r w:rsidRPr="008E7CB1">
              <w:rPr>
                <w:rFonts w:ascii="Segoe UI Light" w:hAnsi="Segoe UI Light" w:cs="Segoe UI Light"/>
                <w:sz w:val="24"/>
                <w:szCs w:val="24"/>
              </w:rPr>
              <w:t xml:space="preserve">Konts: </w:t>
            </w:r>
          </w:p>
          <w:p w14:paraId="1445A830" w14:textId="77777777" w:rsidR="008231DF" w:rsidRPr="008E7CB1" w:rsidRDefault="008231DF" w:rsidP="000A61E7">
            <w:pPr>
              <w:rPr>
                <w:rFonts w:ascii="Segoe UI Light" w:hAnsi="Segoe UI Light" w:cs="Segoe UI Light"/>
                <w:sz w:val="24"/>
                <w:szCs w:val="24"/>
              </w:rPr>
            </w:pPr>
            <w:r w:rsidRPr="008E7CB1">
              <w:rPr>
                <w:rFonts w:ascii="Segoe UI Light" w:hAnsi="Segoe UI Light" w:cs="Segoe UI Light"/>
                <w:sz w:val="24"/>
                <w:szCs w:val="24"/>
              </w:rPr>
              <w:t>Bankas kods:</w:t>
            </w:r>
            <w:r w:rsidRPr="008E7CB1">
              <w:t xml:space="preserve"> </w:t>
            </w:r>
          </w:p>
          <w:p w14:paraId="4F51EC77" w14:textId="77777777" w:rsidR="008231DF" w:rsidRPr="008E7CB1" w:rsidRDefault="008231DF" w:rsidP="000A61E7">
            <w:pPr>
              <w:rPr>
                <w:rFonts w:ascii="Segoe UI Light" w:hAnsi="Segoe UI Light" w:cs="Segoe UI Light"/>
                <w:sz w:val="24"/>
                <w:szCs w:val="24"/>
              </w:rPr>
            </w:pPr>
          </w:p>
          <w:p w14:paraId="14E95F75" w14:textId="77777777" w:rsidR="008231DF" w:rsidRPr="008E7CB1" w:rsidRDefault="008231DF" w:rsidP="000A61E7">
            <w:pPr>
              <w:rPr>
                <w:rFonts w:ascii="Segoe UI Light" w:hAnsi="Segoe UI Light" w:cs="Segoe UI Light"/>
                <w:sz w:val="24"/>
                <w:szCs w:val="24"/>
              </w:rPr>
            </w:pPr>
            <w:r w:rsidRPr="008E7CB1">
              <w:rPr>
                <w:rFonts w:ascii="Segoe UI Light" w:hAnsi="Segoe UI Light" w:cs="Segoe UI Light"/>
                <w:sz w:val="24"/>
                <w:szCs w:val="24"/>
              </w:rPr>
              <w:t>______________</w:t>
            </w:r>
          </w:p>
          <w:p w14:paraId="57FFD741" w14:textId="77777777" w:rsidR="008231DF" w:rsidRPr="008E7CB1" w:rsidRDefault="008231DF" w:rsidP="000A61E7">
            <w:pPr>
              <w:rPr>
                <w:rFonts w:ascii="Segoe UI Light" w:hAnsi="Segoe UI Light" w:cs="Segoe UI Light"/>
                <w:sz w:val="24"/>
                <w:szCs w:val="24"/>
              </w:rPr>
            </w:pPr>
            <w:r w:rsidRPr="008E7CB1">
              <w:rPr>
                <w:rFonts w:ascii="Segoe UI Light" w:hAnsi="Segoe UI Light" w:cs="Segoe UI Light"/>
                <w:sz w:val="24"/>
                <w:szCs w:val="24"/>
              </w:rPr>
              <w:t>______________________*</w:t>
            </w:r>
          </w:p>
        </w:tc>
      </w:tr>
    </w:tbl>
    <w:p w14:paraId="34D69033" w14:textId="77777777" w:rsidR="008231DF" w:rsidRPr="008E7CB1" w:rsidRDefault="008231DF" w:rsidP="008231DF">
      <w:pPr>
        <w:jc w:val="both"/>
        <w:rPr>
          <w:rFonts w:ascii="Segoe UI Light" w:hAnsi="Segoe UI Light" w:cs="Segoe UI Light"/>
          <w:sz w:val="24"/>
          <w:szCs w:val="24"/>
        </w:rPr>
      </w:pPr>
    </w:p>
    <w:p w14:paraId="2666CA2C" w14:textId="77777777" w:rsidR="008231DF" w:rsidRPr="0088095B" w:rsidRDefault="008231DF" w:rsidP="008231DF">
      <w:pPr>
        <w:pStyle w:val="BodyText"/>
        <w:jc w:val="center"/>
        <w:rPr>
          <w:rFonts w:ascii="Segoe UI Light" w:hAnsi="Segoe UI Light" w:cs="Segoe UI Light"/>
          <w:bCs/>
          <w:sz w:val="24"/>
          <w:szCs w:val="24"/>
        </w:rPr>
      </w:pPr>
      <w:r w:rsidRPr="008E7CB1">
        <w:rPr>
          <w:rFonts w:ascii="Segoe UI Light" w:hAnsi="Segoe UI Light" w:cs="Segoe UI Light"/>
          <w:sz w:val="24"/>
          <w:szCs w:val="24"/>
        </w:rPr>
        <w:t>*</w:t>
      </w:r>
      <w:r w:rsidRPr="008E7CB1">
        <w:rPr>
          <w:rFonts w:ascii="Segoe UI Light" w:hAnsi="Segoe UI Light" w:cs="Segoe UI Light"/>
          <w:bCs/>
          <w:sz w:val="24"/>
          <w:szCs w:val="24"/>
        </w:rPr>
        <w:t xml:space="preserve"> DOKUMENTS PARAKSTĪTS ELEKTRONISKI AR DROŠU ELEKTRONISKO PARAKSTU UN SATUR LAIKA ZĪMOGU</w:t>
      </w:r>
    </w:p>
    <w:p w14:paraId="733DC554" w14:textId="77777777" w:rsidR="008231DF" w:rsidRPr="007F2287" w:rsidRDefault="008231DF" w:rsidP="007F2287">
      <w:pPr>
        <w:tabs>
          <w:tab w:val="left" w:pos="851"/>
        </w:tabs>
        <w:jc w:val="both"/>
        <w:rPr>
          <w:rFonts w:ascii="Segoe UI Light" w:hAnsi="Segoe UI Light" w:cs="Segoe UI Light"/>
          <w:bCs/>
          <w:sz w:val="24"/>
          <w:szCs w:val="24"/>
        </w:rPr>
      </w:pPr>
    </w:p>
    <w:p w14:paraId="0890C73B" w14:textId="4C60075D" w:rsidR="0010443C" w:rsidRPr="00173FAE" w:rsidRDefault="0010443C" w:rsidP="006F7633">
      <w:pPr>
        <w:pStyle w:val="ListParagraph"/>
        <w:numPr>
          <w:ilvl w:val="0"/>
          <w:numId w:val="1"/>
        </w:numPr>
        <w:tabs>
          <w:tab w:val="num" w:pos="567"/>
          <w:tab w:val="left" w:pos="851"/>
        </w:tabs>
        <w:spacing w:after="0" w:line="240" w:lineRule="auto"/>
        <w:ind w:left="567" w:hanging="567"/>
        <w:jc w:val="both"/>
        <w:rPr>
          <w:rFonts w:ascii="Segoe UI Light" w:hAnsi="Segoe UI Light" w:cs="Segoe UI Light"/>
          <w:b/>
          <w:sz w:val="24"/>
          <w:szCs w:val="24"/>
          <w:u w:val="single"/>
          <w:lang w:val="lv-LV"/>
        </w:rPr>
      </w:pPr>
      <w:r w:rsidRPr="00173FAE">
        <w:rPr>
          <w:rFonts w:ascii="Segoe UI Light" w:hAnsi="Segoe UI Light" w:cs="Segoe UI Light"/>
          <w:b/>
          <w:sz w:val="24"/>
          <w:szCs w:val="24"/>
          <w:u w:val="single"/>
          <w:lang w:val="lv-LV"/>
        </w:rPr>
        <w:t>Komentāru par noteiktajām kvalifikācijas prasībām</w:t>
      </w:r>
      <w:r w:rsidR="00173FAE" w:rsidRPr="00173FAE">
        <w:rPr>
          <w:rFonts w:ascii="Segoe UI Light" w:hAnsi="Segoe UI Light" w:cs="Segoe UI Light"/>
          <w:b/>
          <w:sz w:val="24"/>
          <w:szCs w:val="24"/>
          <w:u w:val="single"/>
          <w:lang w:val="lv-LV"/>
        </w:rPr>
        <w:t xml:space="preserve">, </w:t>
      </w:r>
      <w:r w:rsidRPr="00173FAE">
        <w:rPr>
          <w:rFonts w:ascii="Segoe UI Light" w:hAnsi="Segoe UI Light" w:cs="Segoe UI Light"/>
          <w:b/>
          <w:sz w:val="24"/>
          <w:szCs w:val="24"/>
          <w:u w:val="single"/>
          <w:lang w:val="lv-LV"/>
        </w:rPr>
        <w:t>tehnisko specifikāciju</w:t>
      </w:r>
      <w:r w:rsidR="00173FAE" w:rsidRPr="00173FAE">
        <w:rPr>
          <w:rFonts w:ascii="Segoe UI Light" w:hAnsi="Segoe UI Light" w:cs="Segoe UI Light"/>
          <w:b/>
          <w:sz w:val="24"/>
          <w:szCs w:val="24"/>
          <w:u w:val="single"/>
          <w:lang w:val="lv-LV"/>
        </w:rPr>
        <w:t>, saimnieciski visizdevīgākā piedāvājuma vērtēšanas kritērijiem un līguma projektu</w:t>
      </w:r>
      <w:r w:rsidRPr="00173FAE">
        <w:rPr>
          <w:rFonts w:ascii="Segoe UI Light" w:hAnsi="Segoe UI Light" w:cs="Segoe UI Light"/>
          <w:b/>
          <w:sz w:val="24"/>
          <w:szCs w:val="24"/>
          <w:u w:val="single"/>
          <w:lang w:val="lv-LV"/>
        </w:rPr>
        <w:t xml:space="preserve"> sniegšana</w:t>
      </w:r>
    </w:p>
    <w:p w14:paraId="3504B9BC" w14:textId="77777777" w:rsidR="00173FAE" w:rsidRDefault="00173FAE" w:rsidP="0010443C">
      <w:pPr>
        <w:tabs>
          <w:tab w:val="num" w:pos="567"/>
          <w:tab w:val="left" w:pos="851"/>
        </w:tabs>
        <w:jc w:val="both"/>
        <w:rPr>
          <w:rFonts w:ascii="Segoe UI Light" w:hAnsi="Segoe UI Light" w:cs="Segoe UI Light"/>
          <w:bCs/>
          <w:sz w:val="24"/>
          <w:szCs w:val="24"/>
        </w:rPr>
      </w:pPr>
    </w:p>
    <w:p w14:paraId="1E3E6545" w14:textId="4F86D335" w:rsidR="00A21802" w:rsidRDefault="00A21802" w:rsidP="00173FAE">
      <w:pPr>
        <w:tabs>
          <w:tab w:val="num" w:pos="567"/>
          <w:tab w:val="left" w:pos="851"/>
        </w:tabs>
        <w:jc w:val="both"/>
        <w:rPr>
          <w:rFonts w:ascii="Segoe UI Light" w:hAnsi="Segoe UI Light" w:cs="Segoe UI Light"/>
          <w:bCs/>
          <w:sz w:val="24"/>
          <w:szCs w:val="24"/>
        </w:rPr>
      </w:pPr>
      <w:r w:rsidRPr="0010443C">
        <w:rPr>
          <w:rFonts w:ascii="Segoe UI Light" w:hAnsi="Segoe UI Light" w:cs="Segoe UI Light"/>
          <w:bCs/>
          <w:sz w:val="24"/>
          <w:szCs w:val="24"/>
        </w:rPr>
        <w:t>Komentāri sniedzami līdz 202</w:t>
      </w:r>
      <w:r w:rsidR="0010443C">
        <w:rPr>
          <w:rFonts w:ascii="Segoe UI Light" w:hAnsi="Segoe UI Light" w:cs="Segoe UI Light"/>
          <w:bCs/>
          <w:sz w:val="24"/>
          <w:szCs w:val="24"/>
        </w:rPr>
        <w:t>5</w:t>
      </w:r>
      <w:r w:rsidRPr="0010443C">
        <w:rPr>
          <w:rFonts w:ascii="Segoe UI Light" w:hAnsi="Segoe UI Light" w:cs="Segoe UI Light"/>
          <w:bCs/>
          <w:sz w:val="24"/>
          <w:szCs w:val="24"/>
        </w:rPr>
        <w:t xml:space="preserve">. gada </w:t>
      </w:r>
      <w:r w:rsidR="004A3B8D">
        <w:rPr>
          <w:rFonts w:ascii="Segoe UI Light" w:hAnsi="Segoe UI Light" w:cs="Segoe UI Light"/>
          <w:bCs/>
          <w:sz w:val="24"/>
          <w:szCs w:val="24"/>
        </w:rPr>
        <w:t>12</w:t>
      </w:r>
      <w:r w:rsidRPr="0010443C">
        <w:rPr>
          <w:rFonts w:ascii="Segoe UI Light" w:hAnsi="Segoe UI Light" w:cs="Segoe UI Light"/>
          <w:bCs/>
          <w:sz w:val="24"/>
          <w:szCs w:val="24"/>
        </w:rPr>
        <w:t>. </w:t>
      </w:r>
      <w:r w:rsidR="004A3B8D">
        <w:rPr>
          <w:rFonts w:ascii="Segoe UI Light" w:hAnsi="Segoe UI Light" w:cs="Segoe UI Light"/>
          <w:bCs/>
          <w:sz w:val="24"/>
          <w:szCs w:val="24"/>
        </w:rPr>
        <w:t>jūn</w:t>
      </w:r>
      <w:r w:rsidR="003676A3">
        <w:rPr>
          <w:rFonts w:ascii="Segoe UI Light" w:hAnsi="Segoe UI Light" w:cs="Segoe UI Light"/>
          <w:bCs/>
          <w:sz w:val="24"/>
          <w:szCs w:val="24"/>
        </w:rPr>
        <w:t>ij</w:t>
      </w:r>
      <w:r w:rsidR="007F2287">
        <w:rPr>
          <w:rFonts w:ascii="Segoe UI Light" w:hAnsi="Segoe UI Light" w:cs="Segoe UI Light"/>
          <w:bCs/>
          <w:sz w:val="24"/>
          <w:szCs w:val="24"/>
        </w:rPr>
        <w:t>am</w:t>
      </w:r>
      <w:r w:rsidR="00C43794" w:rsidRPr="0010443C">
        <w:rPr>
          <w:rFonts w:ascii="Segoe UI Light" w:hAnsi="Segoe UI Light" w:cs="Segoe UI Light"/>
          <w:bCs/>
          <w:sz w:val="24"/>
          <w:szCs w:val="24"/>
        </w:rPr>
        <w:t xml:space="preserve"> (ieskaitot)</w:t>
      </w:r>
      <w:r w:rsidRPr="0010443C">
        <w:rPr>
          <w:rFonts w:ascii="Segoe UI Light" w:hAnsi="Segoe UI Light" w:cs="Segoe UI Light"/>
          <w:bCs/>
          <w:sz w:val="24"/>
          <w:szCs w:val="24"/>
        </w:rPr>
        <w:t xml:space="preserve">, nosūtot uz e-pastu </w:t>
      </w:r>
      <w:hyperlink r:id="rId11" w:history="1">
        <w:r w:rsidR="00F059BF" w:rsidRPr="00F10AC8">
          <w:rPr>
            <w:rStyle w:val="Hyperlink"/>
            <w:rFonts w:ascii="Segoe UI Light" w:hAnsi="Segoe UI Light" w:cs="Segoe UI Light"/>
            <w:bCs/>
            <w:sz w:val="24"/>
            <w:szCs w:val="24"/>
          </w:rPr>
          <w:t>vineta.grigorjeva@esakari.lv</w:t>
        </w:r>
      </w:hyperlink>
      <w:r w:rsidRPr="0010443C">
        <w:rPr>
          <w:rFonts w:ascii="Segoe UI Light" w:hAnsi="Segoe UI Light" w:cs="Segoe UI Light"/>
          <w:bCs/>
          <w:sz w:val="24"/>
          <w:szCs w:val="24"/>
        </w:rPr>
        <w:t xml:space="preserve"> </w:t>
      </w:r>
    </w:p>
    <w:p w14:paraId="307A7980" w14:textId="77777777" w:rsidR="00850CA8" w:rsidRDefault="00850CA8" w:rsidP="00173FAE">
      <w:pPr>
        <w:tabs>
          <w:tab w:val="num" w:pos="567"/>
          <w:tab w:val="left" w:pos="851"/>
        </w:tabs>
        <w:jc w:val="both"/>
        <w:rPr>
          <w:rFonts w:ascii="Segoe UI Light" w:hAnsi="Segoe UI Light" w:cs="Segoe UI Light"/>
          <w:bCs/>
          <w:sz w:val="24"/>
          <w:szCs w:val="24"/>
        </w:rPr>
      </w:pPr>
    </w:p>
    <w:sectPr w:rsidR="00850CA8" w:rsidSect="0010443C">
      <w:headerReference w:type="even" r:id="rId12"/>
      <w:footerReference w:type="even" r:id="rId13"/>
      <w:footerReference w:type="default" r:id="rId14"/>
      <w:footerReference w:type="firs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56946" w14:textId="77777777" w:rsidR="00A21802" w:rsidRDefault="00A21802" w:rsidP="00A21802">
      <w:r>
        <w:separator/>
      </w:r>
    </w:p>
  </w:endnote>
  <w:endnote w:type="continuationSeparator" w:id="0">
    <w:p w14:paraId="0E9CA6C3" w14:textId="77777777" w:rsidR="00A21802" w:rsidRDefault="00A21802" w:rsidP="00A2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Light">
    <w:panose1 w:val="020B0502040204020203"/>
    <w:charset w:val="BA"/>
    <w:family w:val="swiss"/>
    <w:pitch w:val="variable"/>
    <w:sig w:usb0="E4002EFF" w:usb1="C000E47F" w:usb2="00000009" w:usb3="00000000" w:csb0="000001FF" w:csb1="00000000"/>
  </w:font>
  <w:font w:name="ZapfDingbats">
    <w:panose1 w:val="00000000000000000000"/>
    <w:charset w:val="02"/>
    <w:family w:val="decorative"/>
    <w:notTrueType/>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BA"/>
    <w:family w:val="roman"/>
    <w:pitch w:val="variable"/>
    <w:sig w:usb0="E0002AFF" w:usb1="C0007841" w:usb2="00000009" w:usb3="00000000" w:csb0="000001FF" w:csb1="00000000"/>
  </w:font>
  <w:font w:name="Times New Roman Bold">
    <w:altName w:val="Dutch TL"/>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o'w Ari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egoe UI Semibold">
    <w:panose1 w:val="020B0702040204020203"/>
    <w:charset w:val="BA"/>
    <w:family w:val="swiss"/>
    <w:pitch w:val="variable"/>
    <w:sig w:usb0="E4002EFF" w:usb1="C000E47F" w:usb2="00000009" w:usb3="00000000" w:csb0="000001FF" w:csb1="00000000"/>
  </w:font>
  <w:font w:name="Libre Franklin">
    <w:charset w:val="BA"/>
    <w:family w:val="auto"/>
    <w:pitch w:val="variable"/>
    <w:sig w:usb0="A00000FF" w:usb1="4000205B" w:usb2="00000000" w:usb3="00000000" w:csb0="00000193"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FB9D5" w14:textId="77777777" w:rsidR="006F7633" w:rsidRDefault="006F7633" w:rsidP="001A5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1D91D5C" w14:textId="77777777" w:rsidR="006F7633" w:rsidRDefault="006F76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CDCB" w14:textId="77777777" w:rsidR="006F7633" w:rsidRPr="001B4322" w:rsidRDefault="006F7633" w:rsidP="00D67806">
    <w:pPr>
      <w:pStyle w:val="Footer"/>
      <w:ind w:right="360"/>
      <w:rPr>
        <w:rFonts w:ascii="Segoe UI Light" w:hAnsi="Segoe UI Light" w:cs="Segoe UI Ligh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BC8EF" w14:textId="77777777" w:rsidR="006F7633" w:rsidRDefault="006F7633">
    <w:pPr>
      <w:pStyle w:val="Footer"/>
      <w:pBdr>
        <w:top w:val="single" w:sz="4" w:space="0" w:color="auto"/>
      </w:pBdr>
      <w:ind w:right="360"/>
    </w:pPr>
  </w:p>
  <w:p w14:paraId="724860D2" w14:textId="77777777" w:rsidR="006F7633" w:rsidRDefault="006F7633">
    <w:pPr>
      <w:pStyle w:val="Footer"/>
      <w:framePr w:wrap="around" w:vAnchor="text" w:hAnchor="page" w:x="10081" w:y="131"/>
      <w:rPr>
        <w:rStyle w:val="PageNumber"/>
      </w:rPr>
    </w:pPr>
  </w:p>
  <w:p w14:paraId="5DB75CFC" w14:textId="77777777" w:rsidR="006F7633" w:rsidRDefault="006F763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7512D" w14:textId="77777777" w:rsidR="00A21802" w:rsidRDefault="00A21802" w:rsidP="00A21802">
      <w:r>
        <w:separator/>
      </w:r>
    </w:p>
  </w:footnote>
  <w:footnote w:type="continuationSeparator" w:id="0">
    <w:p w14:paraId="346271C1" w14:textId="77777777" w:rsidR="00A21802" w:rsidRDefault="00A21802" w:rsidP="00A21802">
      <w:r>
        <w:continuationSeparator/>
      </w:r>
    </w:p>
  </w:footnote>
  <w:footnote w:id="1">
    <w:p w14:paraId="5066C510" w14:textId="77777777" w:rsidR="008231DF" w:rsidRPr="00C13BFA" w:rsidRDefault="008231DF" w:rsidP="008231DF">
      <w:pPr>
        <w:pStyle w:val="FootnoteText"/>
        <w:rPr>
          <w:rFonts w:ascii="Segoe UI Light" w:hAnsi="Segoe UI Light" w:cs="Segoe UI Light"/>
          <w:lang w:val="lv-LV"/>
        </w:rPr>
      </w:pPr>
      <w:r w:rsidRPr="00C13BFA">
        <w:rPr>
          <w:rStyle w:val="FootnoteReference"/>
          <w:rFonts w:ascii="Segoe UI Light" w:hAnsi="Segoe UI Light" w:cs="Segoe UI Light"/>
          <w:lang w:val="lv-LV"/>
        </w:rPr>
        <w:footnoteRef/>
      </w:r>
      <w:r w:rsidRPr="00C13BFA">
        <w:rPr>
          <w:rFonts w:ascii="Segoe UI Light" w:hAnsi="Segoe UI Light" w:cs="Segoe UI Light"/>
          <w:lang w:val="lv-LV"/>
        </w:rPr>
        <w:t xml:space="preserve"> </w:t>
      </w:r>
      <w:r w:rsidRPr="00C13BFA">
        <w:rPr>
          <w:rFonts w:ascii="Segoe UI Light" w:eastAsia="Times New Roman" w:hAnsi="Segoe UI Light" w:cs="Segoe UI Light"/>
          <w:color w:val="000000"/>
          <w:lang w:val="lv-LV"/>
        </w:rPr>
        <w:t>Pasūtītāja veikts ieturējums 5%</w:t>
      </w:r>
      <w:r w:rsidRPr="00C13BFA">
        <w:rPr>
          <w:rFonts w:ascii="Segoe UI Light" w:eastAsia="Times New Roman" w:hAnsi="Segoe UI Light" w:cs="Segoe UI Light"/>
          <w:b/>
          <w:color w:val="000000"/>
          <w:lang w:val="lv-LV"/>
        </w:rPr>
        <w:t xml:space="preserve"> </w:t>
      </w:r>
      <w:r w:rsidRPr="00C13BFA">
        <w:rPr>
          <w:rFonts w:ascii="Segoe UI Light" w:eastAsia="Times New Roman" w:hAnsi="Segoe UI Light" w:cs="Segoe UI Light"/>
          <w:color w:val="000000"/>
          <w:lang w:val="lv-LV" w:eastAsia="lv-LV"/>
        </w:rPr>
        <w:t>(piecu procentu) apmērā no jebkura Izpildītājam pienākošā maksājuma par Darbu vai jebkuras to daļas izpildi, un kuru Pasūtītājs var izmantot Līgumā paredzētājā kārtībā</w:t>
      </w:r>
    </w:p>
  </w:footnote>
  <w:footnote w:id="2">
    <w:p w14:paraId="11A2D0CE" w14:textId="77777777" w:rsidR="008231DF" w:rsidRDefault="008231DF" w:rsidP="008231DF">
      <w:pPr>
        <w:pStyle w:val="FootnoteText"/>
        <w:rPr>
          <w:rFonts w:ascii="Segoe UI Light" w:hAnsi="Segoe UI Light" w:cs="Segoe UI Light"/>
          <w:lang w:val="lv-LV"/>
        </w:rPr>
      </w:pPr>
      <w:r>
        <w:rPr>
          <w:rStyle w:val="FootnoteReference"/>
          <w:rFonts w:ascii="Segoe UI Light" w:hAnsi="Segoe UI Light" w:cs="Segoe UI Light"/>
        </w:rPr>
        <w:footnoteRef/>
      </w:r>
      <w:r>
        <w:rPr>
          <w:rFonts w:ascii="Segoe UI Light" w:hAnsi="Segoe UI Light" w:cs="Segoe UI Light"/>
        </w:rPr>
        <w:t xml:space="preserve"> </w:t>
      </w:r>
      <w:r>
        <w:rPr>
          <w:rFonts w:ascii="Segoe UI Light" w:hAnsi="Segoe UI Light" w:cs="Segoe UI Light"/>
          <w:lang w:val="lv-LV"/>
        </w:rPr>
        <w:t>Nodaļa tiks precizēta atbilstoši Pretendenta piedāvājumam.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18D1" w14:textId="77777777" w:rsidR="006F7633" w:rsidRDefault="006F763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4AFB11" w14:textId="77777777" w:rsidR="006F7633" w:rsidRDefault="006F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28A36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1A293D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24AF49C"/>
    <w:lvl w:ilvl="0">
      <w:start w:val="1"/>
      <w:numFmt w:val="decimal"/>
      <w:pStyle w:val="Atsauces"/>
      <w:lvlText w:val="%1."/>
      <w:lvlJc w:val="left"/>
      <w:pPr>
        <w:tabs>
          <w:tab w:val="num" w:pos="926"/>
        </w:tabs>
        <w:ind w:left="926" w:hanging="360"/>
      </w:pPr>
      <w:rPr>
        <w:rFonts w:cs="Times New Roman"/>
      </w:rPr>
    </w:lvl>
  </w:abstractNum>
  <w:abstractNum w:abstractNumId="3" w15:restartNumberingAfterBreak="0">
    <w:nsid w:val="FFFFFF7F"/>
    <w:multiLevelType w:val="singleLevel"/>
    <w:tmpl w:val="C70E120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38B62F7A"/>
    <w:lvl w:ilvl="0">
      <w:start w:val="1"/>
      <w:numFmt w:val="bullet"/>
      <w:pStyle w:val="P41"/>
      <w:lvlText w:val="-"/>
      <w:lvlJc w:val="left"/>
      <w:pPr>
        <w:tabs>
          <w:tab w:val="num" w:pos="643"/>
        </w:tabs>
        <w:ind w:left="643" w:hanging="360"/>
      </w:pPr>
      <w:rPr>
        <w:rFonts w:ascii="Times New Roman" w:hAnsi="Times New Roman" w:hint="default"/>
        <w:sz w:val="24"/>
      </w:rPr>
    </w:lvl>
  </w:abstractNum>
  <w:abstractNum w:abstractNumId="5" w15:restartNumberingAfterBreak="0">
    <w:nsid w:val="FFFFFF88"/>
    <w:multiLevelType w:val="multilevel"/>
    <w:tmpl w:val="ED2C3914"/>
    <w:lvl w:ilvl="0">
      <w:start w:val="1"/>
      <w:numFmt w:val="decimal"/>
      <w:pStyle w:val="ListNumber"/>
      <w:lvlText w:val="%1."/>
      <w:lvlJc w:val="left"/>
      <w:pPr>
        <w:tabs>
          <w:tab w:val="num" w:pos="360"/>
        </w:tabs>
        <w:ind w:left="360" w:hanging="360"/>
      </w:pPr>
      <w:rPr>
        <w:rFonts w:cs="Times New Roman"/>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002668B4"/>
    <w:multiLevelType w:val="hybridMultilevel"/>
    <w:tmpl w:val="5CBC0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0E3831"/>
    <w:multiLevelType w:val="hybridMultilevel"/>
    <w:tmpl w:val="83003788"/>
    <w:lvl w:ilvl="0" w:tplc="333265FA">
      <w:start w:val="1"/>
      <w:numFmt w:val="decimal"/>
      <w:pStyle w:val="Stils1"/>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7302D0"/>
    <w:multiLevelType w:val="multilevel"/>
    <w:tmpl w:val="D94A9BE0"/>
    <w:lvl w:ilvl="0">
      <w:start w:val="1"/>
      <w:numFmt w:val="decimal"/>
      <w:pStyle w:val="StilsTaisnotsPirms6punkti"/>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V2"/>
      <w:lvlText w:val="%1.%2.%3."/>
      <w:lvlJc w:val="left"/>
      <w:pPr>
        <w:tabs>
          <w:tab w:val="num" w:pos="720"/>
        </w:tabs>
        <w:ind w:left="720" w:hanging="720"/>
      </w:pPr>
      <w:rPr>
        <w:rFonts w:cs="Times New Roman" w:hint="default"/>
        <w:b w:val="0"/>
        <w:i w:val="0"/>
      </w:rPr>
    </w:lvl>
    <w:lvl w:ilvl="3">
      <w:start w:val="1"/>
      <w:numFmt w:val="decimal"/>
      <w:pStyle w:val="V223"/>
      <w:lvlText w:val="%1.%2.%3.%4."/>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08CF1B00"/>
    <w:multiLevelType w:val="multilevel"/>
    <w:tmpl w:val="1B62F87E"/>
    <w:lvl w:ilvl="0">
      <w:start w:val="1"/>
      <w:numFmt w:val="decimal"/>
      <w:lvlText w:val="%1."/>
      <w:lvlJc w:val="left"/>
      <w:pPr>
        <w:tabs>
          <w:tab w:val="num" w:pos="432"/>
        </w:tabs>
        <w:ind w:left="432" w:hanging="432"/>
      </w:pPr>
      <w:rPr>
        <w:rFonts w:ascii="Segoe UI Light" w:hAnsi="Segoe UI Light" w:cs="Segoe UI Light"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10327A63"/>
    <w:multiLevelType w:val="hybridMultilevel"/>
    <w:tmpl w:val="879E3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E8108B"/>
    <w:multiLevelType w:val="multilevel"/>
    <w:tmpl w:val="1EB0AF2E"/>
    <w:styleLink w:val="pielikumaNumurts1"/>
    <w:lvl w:ilvl="0">
      <w:start w:val="1"/>
      <w:numFmt w:val="decimal"/>
      <w:lvlText w:val="%1."/>
      <w:lvlJc w:val="left"/>
      <w:pPr>
        <w:tabs>
          <w:tab w:val="num" w:pos="1512"/>
        </w:tabs>
        <w:ind w:left="1512" w:hanging="432"/>
      </w:pPr>
      <w:rPr>
        <w:rFonts w:ascii="Times New Roman" w:hAnsi="Times New Roman" w:cs="Times New Roman" w:hint="default"/>
        <w:sz w:val="24"/>
      </w:rPr>
    </w:lvl>
    <w:lvl w:ilvl="1">
      <w:start w:val="1"/>
      <w:numFmt w:val="decimal"/>
      <w:lvlText w:val="%1.%2."/>
      <w:lvlJc w:val="left"/>
      <w:pPr>
        <w:tabs>
          <w:tab w:val="num" w:pos="1656"/>
        </w:tabs>
        <w:ind w:left="2016" w:hanging="576"/>
      </w:pPr>
      <w:rPr>
        <w:rFonts w:cs="Times New Roman" w:hint="default"/>
      </w:rPr>
    </w:lvl>
    <w:lvl w:ilvl="2">
      <w:start w:val="1"/>
      <w:numFmt w:val="decimal"/>
      <w:lvlText w:val="%1.%2.%3."/>
      <w:lvlJc w:val="left"/>
      <w:pPr>
        <w:tabs>
          <w:tab w:val="num" w:pos="1800"/>
        </w:tabs>
        <w:ind w:left="2880" w:hanging="720"/>
      </w:pPr>
      <w:rPr>
        <w:rFonts w:cs="Times New Roman" w:hint="default"/>
        <w:b w:val="0"/>
        <w:i w:val="0"/>
      </w:rPr>
    </w:lvl>
    <w:lvl w:ilvl="3">
      <w:start w:val="1"/>
      <w:numFmt w:val="decimal"/>
      <w:lvlText w:val="%1.%2.%3.%4."/>
      <w:lvlJc w:val="left"/>
      <w:pPr>
        <w:tabs>
          <w:tab w:val="num" w:pos="2160"/>
        </w:tabs>
        <w:ind w:left="1944" w:hanging="864"/>
      </w:pPr>
      <w:rPr>
        <w:rFonts w:cs="Times New Roman" w:hint="default"/>
      </w:rPr>
    </w:lvl>
    <w:lvl w:ilvl="4">
      <w:start w:val="1"/>
      <w:numFmt w:val="decimal"/>
      <w:lvlText w:val="%1.%2.%3.%4.%5"/>
      <w:lvlJc w:val="left"/>
      <w:pPr>
        <w:tabs>
          <w:tab w:val="num" w:pos="2088"/>
        </w:tabs>
        <w:ind w:left="2088" w:hanging="1008"/>
      </w:pPr>
      <w:rPr>
        <w:rFonts w:cs="Times New Roman" w:hint="default"/>
      </w:rPr>
    </w:lvl>
    <w:lvl w:ilvl="5">
      <w:start w:val="1"/>
      <w:numFmt w:val="decimal"/>
      <w:lvlText w:val="%1.%2.%3.%4.%5.%6"/>
      <w:lvlJc w:val="left"/>
      <w:pPr>
        <w:tabs>
          <w:tab w:val="num" w:pos="2232"/>
        </w:tabs>
        <w:ind w:left="2232" w:hanging="1152"/>
      </w:pPr>
      <w:rPr>
        <w:rFonts w:cs="Times New Roman" w:hint="default"/>
      </w:rPr>
    </w:lvl>
    <w:lvl w:ilvl="6">
      <w:start w:val="1"/>
      <w:numFmt w:val="decimal"/>
      <w:lvlText w:val="%1.%2.%3.%4.%5.%6.%7"/>
      <w:lvlJc w:val="left"/>
      <w:pPr>
        <w:tabs>
          <w:tab w:val="num" w:pos="2376"/>
        </w:tabs>
        <w:ind w:left="2376" w:hanging="1296"/>
      </w:pPr>
      <w:rPr>
        <w:rFonts w:cs="Times New Roman" w:hint="default"/>
      </w:rPr>
    </w:lvl>
    <w:lvl w:ilvl="7">
      <w:start w:val="1"/>
      <w:numFmt w:val="decimal"/>
      <w:lvlText w:val="%1.%2.%3.%4.%5.%6.%7.%8"/>
      <w:lvlJc w:val="left"/>
      <w:pPr>
        <w:tabs>
          <w:tab w:val="num" w:pos="2520"/>
        </w:tabs>
        <w:ind w:left="2520" w:hanging="1440"/>
      </w:pPr>
      <w:rPr>
        <w:rFonts w:cs="Times New Roman" w:hint="default"/>
      </w:rPr>
    </w:lvl>
    <w:lvl w:ilvl="8">
      <w:start w:val="1"/>
      <w:numFmt w:val="decimal"/>
      <w:lvlText w:val="%1.%2.%3.%4.%5.%6.%7.%8.%9"/>
      <w:lvlJc w:val="left"/>
      <w:pPr>
        <w:tabs>
          <w:tab w:val="num" w:pos="2664"/>
        </w:tabs>
        <w:ind w:left="2664" w:hanging="1584"/>
      </w:pPr>
      <w:rPr>
        <w:rFonts w:cs="Times New Roman" w:hint="default"/>
      </w:rPr>
    </w:lvl>
  </w:abstractNum>
  <w:abstractNum w:abstractNumId="12" w15:restartNumberingAfterBreak="0">
    <w:nsid w:val="1FA542F2"/>
    <w:multiLevelType w:val="multilevel"/>
    <w:tmpl w:val="791A5B00"/>
    <w:lvl w:ilvl="0">
      <w:start w:val="2"/>
      <w:numFmt w:val="decimal"/>
      <w:pStyle w:val="VRPrasiba"/>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903080C"/>
    <w:multiLevelType w:val="multilevel"/>
    <w:tmpl w:val="4AB09CF4"/>
    <w:lvl w:ilvl="0">
      <w:start w:val="1"/>
      <w:numFmt w:val="bullet"/>
      <w:pStyle w:val="ZMTableBullet"/>
      <w:lvlText w:val=""/>
      <w:lvlJc w:val="left"/>
      <w:pPr>
        <w:tabs>
          <w:tab w:val="num" w:pos="360"/>
        </w:tabs>
        <w:ind w:left="216" w:hanging="216"/>
      </w:pPr>
      <w:rPr>
        <w:rFonts w:ascii="ZapfDingbats" w:hAnsi="ZapfDingbats" w:hint="default"/>
        <w:color w:val="365F91"/>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001AD9"/>
    <w:multiLevelType w:val="hybridMultilevel"/>
    <w:tmpl w:val="0D3CFF98"/>
    <w:lvl w:ilvl="0" w:tplc="24345EF6">
      <w:start w:val="1"/>
      <w:numFmt w:val="decimal"/>
      <w:pStyle w:val="R-name"/>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22B4733"/>
    <w:multiLevelType w:val="hybridMultilevel"/>
    <w:tmpl w:val="A0A8BEBC"/>
    <w:lvl w:ilvl="0" w:tplc="04090001">
      <w:start w:val="1"/>
      <w:numFmt w:val="bullet"/>
      <w:pStyle w:val="ListBullet2"/>
      <w:lvlText w:val=""/>
      <w:lvlJc w:val="left"/>
      <w:pPr>
        <w:tabs>
          <w:tab w:val="num" w:pos="720"/>
        </w:tabs>
        <w:ind w:left="720" w:hanging="360"/>
      </w:pPr>
      <w:rPr>
        <w:rFonts w:ascii="Wingdings" w:hAnsi="Wingdings" w:hint="default"/>
        <w:color w:val="0066CC"/>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68286F"/>
    <w:multiLevelType w:val="hybridMultilevel"/>
    <w:tmpl w:val="D9588BA4"/>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pStyle w:val="StyleHeading3Arial10pt"/>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7" w15:restartNumberingAfterBreak="0">
    <w:nsid w:val="379B7DFB"/>
    <w:multiLevelType w:val="hybridMultilevel"/>
    <w:tmpl w:val="BDC258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B7067D"/>
    <w:multiLevelType w:val="hybridMultilevel"/>
    <w:tmpl w:val="D6A076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A20756"/>
    <w:multiLevelType w:val="multilevel"/>
    <w:tmpl w:val="95E61558"/>
    <w:lvl w:ilvl="0">
      <w:start w:val="1"/>
      <w:numFmt w:val="bullet"/>
      <w:pStyle w:val="ZMBulletText"/>
      <w:lvlText w:val=""/>
      <w:lvlJc w:val="left"/>
      <w:pPr>
        <w:ind w:left="1637" w:hanging="360"/>
      </w:pPr>
      <w:rPr>
        <w:rFonts w:ascii="Wingdings" w:hAnsi="Wingdings" w:hint="default"/>
        <w:color w:val="365F91"/>
        <w:sz w:val="1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Symbol" w:hAnsi="Symbol" w:hint="default"/>
        <w:color w:val="5960A8"/>
        <w:sz w:val="18"/>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BF328A5"/>
    <w:multiLevelType w:val="multilevel"/>
    <w:tmpl w:val="2D92ACDE"/>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2" w15:restartNumberingAfterBreak="0">
    <w:nsid w:val="3E882542"/>
    <w:multiLevelType w:val="hybridMultilevel"/>
    <w:tmpl w:val="702A9698"/>
    <w:lvl w:ilvl="0" w:tplc="B6DEF5E2">
      <w:start w:val="1"/>
      <w:numFmt w:val="decimal"/>
      <w:pStyle w:val="StyleHeading1TimesNewRomanNotBold"/>
      <w:lvlText w:val="%1."/>
      <w:lvlJc w:val="left"/>
      <w:pPr>
        <w:ind w:left="720" w:hanging="360"/>
      </w:pPr>
      <w:rPr>
        <w:rFonts w:cs="Times New Roman" w:hint="default"/>
      </w:rPr>
    </w:lvl>
    <w:lvl w:ilvl="1" w:tplc="04260003">
      <w:start w:val="1"/>
      <w:numFmt w:val="lowerLetter"/>
      <w:lvlText w:val="%2."/>
      <w:lvlJc w:val="left"/>
      <w:pPr>
        <w:ind w:left="1440" w:hanging="360"/>
      </w:pPr>
      <w:rPr>
        <w:rFonts w:cs="Times New Roman"/>
      </w:rPr>
    </w:lvl>
    <w:lvl w:ilvl="2" w:tplc="04260005" w:tentative="1">
      <w:start w:val="1"/>
      <w:numFmt w:val="lowerRoman"/>
      <w:lvlText w:val="%3."/>
      <w:lvlJc w:val="right"/>
      <w:pPr>
        <w:ind w:left="2160" w:hanging="180"/>
      </w:pPr>
      <w:rPr>
        <w:rFonts w:cs="Times New Roman"/>
      </w:rPr>
    </w:lvl>
    <w:lvl w:ilvl="3" w:tplc="04260001" w:tentative="1">
      <w:start w:val="1"/>
      <w:numFmt w:val="decimal"/>
      <w:lvlText w:val="%4."/>
      <w:lvlJc w:val="left"/>
      <w:pPr>
        <w:ind w:left="2880" w:hanging="360"/>
      </w:pPr>
      <w:rPr>
        <w:rFonts w:cs="Times New Roman"/>
      </w:rPr>
    </w:lvl>
    <w:lvl w:ilvl="4" w:tplc="04260003" w:tentative="1">
      <w:start w:val="1"/>
      <w:numFmt w:val="lowerLetter"/>
      <w:lvlText w:val="%5."/>
      <w:lvlJc w:val="left"/>
      <w:pPr>
        <w:ind w:left="3600" w:hanging="360"/>
      </w:pPr>
      <w:rPr>
        <w:rFonts w:cs="Times New Roman"/>
      </w:rPr>
    </w:lvl>
    <w:lvl w:ilvl="5" w:tplc="04260005" w:tentative="1">
      <w:start w:val="1"/>
      <w:numFmt w:val="lowerRoman"/>
      <w:lvlText w:val="%6."/>
      <w:lvlJc w:val="right"/>
      <w:pPr>
        <w:ind w:left="4320" w:hanging="180"/>
      </w:pPr>
      <w:rPr>
        <w:rFonts w:cs="Times New Roman"/>
      </w:rPr>
    </w:lvl>
    <w:lvl w:ilvl="6" w:tplc="04260001" w:tentative="1">
      <w:start w:val="1"/>
      <w:numFmt w:val="decimal"/>
      <w:lvlText w:val="%7."/>
      <w:lvlJc w:val="left"/>
      <w:pPr>
        <w:ind w:left="5040" w:hanging="360"/>
      </w:pPr>
      <w:rPr>
        <w:rFonts w:cs="Times New Roman"/>
      </w:rPr>
    </w:lvl>
    <w:lvl w:ilvl="7" w:tplc="04260003" w:tentative="1">
      <w:start w:val="1"/>
      <w:numFmt w:val="lowerLetter"/>
      <w:lvlText w:val="%8."/>
      <w:lvlJc w:val="left"/>
      <w:pPr>
        <w:ind w:left="5760" w:hanging="360"/>
      </w:pPr>
      <w:rPr>
        <w:rFonts w:cs="Times New Roman"/>
      </w:rPr>
    </w:lvl>
    <w:lvl w:ilvl="8" w:tplc="04260005" w:tentative="1">
      <w:start w:val="1"/>
      <w:numFmt w:val="lowerRoman"/>
      <w:lvlText w:val="%9."/>
      <w:lvlJc w:val="right"/>
      <w:pPr>
        <w:ind w:left="6480" w:hanging="180"/>
      </w:pPr>
      <w:rPr>
        <w:rFonts w:cs="Times New Roman"/>
      </w:rPr>
    </w:lvl>
  </w:abstractNum>
  <w:abstractNum w:abstractNumId="23" w15:restartNumberingAfterBreak="0">
    <w:nsid w:val="41EF42F4"/>
    <w:multiLevelType w:val="hybridMultilevel"/>
    <w:tmpl w:val="816C92C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5F506FC"/>
    <w:multiLevelType w:val="multilevel"/>
    <w:tmpl w:val="9C9EEE5E"/>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48B92720"/>
    <w:multiLevelType w:val="hybridMultilevel"/>
    <w:tmpl w:val="6D2C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1D224B"/>
    <w:multiLevelType w:val="multilevel"/>
    <w:tmpl w:val="BADC1B96"/>
    <w:lvl w:ilvl="0">
      <w:start w:val="1"/>
      <w:numFmt w:val="decimal"/>
      <w:pStyle w:val="L1"/>
      <w:lvlText w:val="%1."/>
      <w:lvlJc w:val="left"/>
      <w:pPr>
        <w:ind w:left="360" w:hanging="360"/>
      </w:pPr>
    </w:lvl>
    <w:lvl w:ilvl="1">
      <w:start w:val="1"/>
      <w:numFmt w:val="decimal"/>
      <w:pStyle w:val="L2"/>
      <w:lvlText w:val="%1.%2."/>
      <w:lvlJc w:val="left"/>
      <w:pPr>
        <w:ind w:left="716" w:hanging="432"/>
      </w:pPr>
      <w:rPr>
        <w:b w:val="0"/>
      </w:rPr>
    </w:lvl>
    <w:lvl w:ilvl="2">
      <w:start w:val="1"/>
      <w:numFmt w:val="decimal"/>
      <w:pStyle w:val="L3"/>
      <w:lvlText w:val="%1.%2.%3."/>
      <w:lvlJc w:val="left"/>
      <w:pPr>
        <w:ind w:left="1497" w:hanging="504"/>
      </w:pPr>
      <w:rPr>
        <w:rFonts w:ascii="Franklin Gothic Book" w:hAnsi="Franklin Gothic Book"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E4372F"/>
    <w:multiLevelType w:val="multilevel"/>
    <w:tmpl w:val="0426001D"/>
    <w:styleLink w:val="Style2"/>
    <w:lvl w:ilvl="0">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579B231C"/>
    <w:multiLevelType w:val="multilevel"/>
    <w:tmpl w:val="54080756"/>
    <w:lvl w:ilvl="0">
      <w:start w:val="5"/>
      <w:numFmt w:val="decimal"/>
      <w:lvlText w:val="%1."/>
      <w:lvlJc w:val="left"/>
      <w:pPr>
        <w:tabs>
          <w:tab w:val="num" w:pos="720"/>
        </w:tabs>
        <w:ind w:left="720" w:hanging="720"/>
      </w:pPr>
      <w:rPr>
        <w:rFonts w:cs="Times New Roman" w:hint="default"/>
      </w:rPr>
    </w:lvl>
    <w:lvl w:ilvl="1">
      <w:start w:val="1"/>
      <w:numFmt w:val="decimal"/>
      <w:pStyle w:val="Boldlist"/>
      <w:lvlText w:val="5.%2"/>
      <w:lvlJc w:val="left"/>
      <w:pPr>
        <w:tabs>
          <w:tab w:val="num" w:pos="720"/>
        </w:tabs>
        <w:ind w:left="720" w:hanging="720"/>
      </w:pPr>
      <w:rPr>
        <w:rFonts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58E4FC50"/>
    <w:multiLevelType w:val="hybridMultilevel"/>
    <w:tmpl w:val="E0B2D0A4"/>
    <w:lvl w:ilvl="0" w:tplc="BD96D95A">
      <w:start w:val="1"/>
      <w:numFmt w:val="bullet"/>
      <w:lvlText w:val=""/>
      <w:lvlJc w:val="left"/>
      <w:pPr>
        <w:ind w:left="720" w:hanging="360"/>
      </w:pPr>
      <w:rPr>
        <w:rFonts w:ascii="Symbol" w:hAnsi="Symbol" w:hint="default"/>
      </w:rPr>
    </w:lvl>
    <w:lvl w:ilvl="1" w:tplc="E4AC3F9A">
      <w:start w:val="1"/>
      <w:numFmt w:val="bullet"/>
      <w:lvlText w:val="o"/>
      <w:lvlJc w:val="left"/>
      <w:pPr>
        <w:ind w:left="1440" w:hanging="360"/>
      </w:pPr>
      <w:rPr>
        <w:rFonts w:ascii="Courier New" w:hAnsi="Courier New" w:hint="default"/>
      </w:rPr>
    </w:lvl>
    <w:lvl w:ilvl="2" w:tplc="65501A2A">
      <w:start w:val="1"/>
      <w:numFmt w:val="bullet"/>
      <w:lvlText w:val=""/>
      <w:lvlJc w:val="left"/>
      <w:pPr>
        <w:ind w:left="2160" w:hanging="360"/>
      </w:pPr>
      <w:rPr>
        <w:rFonts w:ascii="Wingdings" w:hAnsi="Wingdings" w:hint="default"/>
      </w:rPr>
    </w:lvl>
    <w:lvl w:ilvl="3" w:tplc="425C29F0">
      <w:start w:val="1"/>
      <w:numFmt w:val="bullet"/>
      <w:lvlText w:val=""/>
      <w:lvlJc w:val="left"/>
      <w:pPr>
        <w:ind w:left="2880" w:hanging="360"/>
      </w:pPr>
      <w:rPr>
        <w:rFonts w:ascii="Symbol" w:hAnsi="Symbol" w:hint="default"/>
      </w:rPr>
    </w:lvl>
    <w:lvl w:ilvl="4" w:tplc="262A8C8E">
      <w:start w:val="1"/>
      <w:numFmt w:val="bullet"/>
      <w:lvlText w:val="o"/>
      <w:lvlJc w:val="left"/>
      <w:pPr>
        <w:ind w:left="3600" w:hanging="360"/>
      </w:pPr>
      <w:rPr>
        <w:rFonts w:ascii="Courier New" w:hAnsi="Courier New" w:hint="default"/>
      </w:rPr>
    </w:lvl>
    <w:lvl w:ilvl="5" w:tplc="AA8C6202">
      <w:start w:val="1"/>
      <w:numFmt w:val="bullet"/>
      <w:lvlText w:val=""/>
      <w:lvlJc w:val="left"/>
      <w:pPr>
        <w:ind w:left="4320" w:hanging="360"/>
      </w:pPr>
      <w:rPr>
        <w:rFonts w:ascii="Wingdings" w:hAnsi="Wingdings" w:hint="default"/>
      </w:rPr>
    </w:lvl>
    <w:lvl w:ilvl="6" w:tplc="480A01AA">
      <w:start w:val="1"/>
      <w:numFmt w:val="bullet"/>
      <w:lvlText w:val=""/>
      <w:lvlJc w:val="left"/>
      <w:pPr>
        <w:ind w:left="5040" w:hanging="360"/>
      </w:pPr>
      <w:rPr>
        <w:rFonts w:ascii="Symbol" w:hAnsi="Symbol" w:hint="default"/>
      </w:rPr>
    </w:lvl>
    <w:lvl w:ilvl="7" w:tplc="38EE69F6">
      <w:start w:val="1"/>
      <w:numFmt w:val="bullet"/>
      <w:lvlText w:val="o"/>
      <w:lvlJc w:val="left"/>
      <w:pPr>
        <w:ind w:left="5760" w:hanging="360"/>
      </w:pPr>
      <w:rPr>
        <w:rFonts w:ascii="Courier New" w:hAnsi="Courier New" w:hint="default"/>
      </w:rPr>
    </w:lvl>
    <w:lvl w:ilvl="8" w:tplc="919C81D8">
      <w:start w:val="1"/>
      <w:numFmt w:val="bullet"/>
      <w:lvlText w:val=""/>
      <w:lvlJc w:val="left"/>
      <w:pPr>
        <w:ind w:left="6480" w:hanging="360"/>
      </w:pPr>
      <w:rPr>
        <w:rFonts w:ascii="Wingdings" w:hAnsi="Wingdings" w:hint="default"/>
      </w:rPr>
    </w:lvl>
  </w:abstractNum>
  <w:abstractNum w:abstractNumId="30" w15:restartNumberingAfterBreak="0">
    <w:nsid w:val="5C7822CB"/>
    <w:multiLevelType w:val="multilevel"/>
    <w:tmpl w:val="0426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71B349B"/>
    <w:multiLevelType w:val="multilevel"/>
    <w:tmpl w:val="EA007F56"/>
    <w:styleLink w:val="StyleOutlinenumbered"/>
    <w:lvl w:ilvl="0">
      <w:start w:val="10"/>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sz w:val="24"/>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71052687"/>
    <w:multiLevelType w:val="multilevel"/>
    <w:tmpl w:val="50CAED96"/>
    <w:lvl w:ilvl="0">
      <w:start w:val="15"/>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73284581">
    <w:abstractNumId w:val="23"/>
  </w:num>
  <w:num w:numId="2" w16cid:durableId="1790736334">
    <w:abstractNumId w:val="18"/>
  </w:num>
  <w:num w:numId="3" w16cid:durableId="1559704771">
    <w:abstractNumId w:val="17"/>
  </w:num>
  <w:num w:numId="4" w16cid:durableId="15252463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9439643">
    <w:abstractNumId w:val="24"/>
  </w:num>
  <w:num w:numId="6" w16cid:durableId="2069037471">
    <w:abstractNumId w:val="27"/>
  </w:num>
  <w:num w:numId="7" w16cid:durableId="1437365790">
    <w:abstractNumId w:val="22"/>
  </w:num>
  <w:num w:numId="8" w16cid:durableId="1130980500">
    <w:abstractNumId w:val="30"/>
  </w:num>
  <w:num w:numId="9" w16cid:durableId="1163353337">
    <w:abstractNumId w:val="8"/>
  </w:num>
  <w:num w:numId="10" w16cid:durableId="500895042">
    <w:abstractNumId w:val="11"/>
  </w:num>
  <w:num w:numId="11" w16cid:durableId="318386926">
    <w:abstractNumId w:val="7"/>
  </w:num>
  <w:num w:numId="12" w16cid:durableId="1631084004">
    <w:abstractNumId w:val="28"/>
  </w:num>
  <w:num w:numId="13" w16cid:durableId="677345342">
    <w:abstractNumId w:val="21"/>
  </w:num>
  <w:num w:numId="14" w16cid:durableId="2067484057">
    <w:abstractNumId w:val="31"/>
  </w:num>
  <w:num w:numId="15" w16cid:durableId="1818103701">
    <w:abstractNumId w:val="15"/>
  </w:num>
  <w:num w:numId="16" w16cid:durableId="678460561">
    <w:abstractNumId w:val="12"/>
  </w:num>
  <w:num w:numId="17" w16cid:durableId="599527962">
    <w:abstractNumId w:val="3"/>
  </w:num>
  <w:num w:numId="18" w16cid:durableId="665672800">
    <w:abstractNumId w:val="4"/>
  </w:num>
  <w:num w:numId="19" w16cid:durableId="1351488085">
    <w:abstractNumId w:val="5"/>
  </w:num>
  <w:num w:numId="20" w16cid:durableId="1316762471">
    <w:abstractNumId w:val="2"/>
  </w:num>
  <w:num w:numId="21" w16cid:durableId="1442450799">
    <w:abstractNumId w:val="1"/>
  </w:num>
  <w:num w:numId="22" w16cid:durableId="469178315">
    <w:abstractNumId w:val="0"/>
  </w:num>
  <w:num w:numId="23" w16cid:durableId="1628856681">
    <w:abstractNumId w:val="19"/>
  </w:num>
  <w:num w:numId="24" w16cid:durableId="1831630149">
    <w:abstractNumId w:val="13"/>
  </w:num>
  <w:num w:numId="25" w16cid:durableId="914585559">
    <w:abstractNumId w:val="14"/>
  </w:num>
  <w:num w:numId="26" w16cid:durableId="1935359985">
    <w:abstractNumId w:val="25"/>
  </w:num>
  <w:num w:numId="27" w16cid:durableId="780757647">
    <w:abstractNumId w:val="29"/>
  </w:num>
  <w:num w:numId="28" w16cid:durableId="1907643290">
    <w:abstractNumId w:val="9"/>
  </w:num>
  <w:num w:numId="29" w16cid:durableId="210845897">
    <w:abstractNumId w:val="26"/>
  </w:num>
  <w:num w:numId="30" w16cid:durableId="248200736">
    <w:abstractNumId w:val="10"/>
  </w:num>
  <w:num w:numId="31" w16cid:durableId="566259510">
    <w:abstractNumId w:val="6"/>
  </w:num>
  <w:num w:numId="32" w16cid:durableId="1789275896">
    <w:abstractNumId w:val="20"/>
  </w:num>
  <w:num w:numId="33" w16cid:durableId="545604935">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02"/>
    <w:rsid w:val="000321FF"/>
    <w:rsid w:val="00076DD1"/>
    <w:rsid w:val="00090BB6"/>
    <w:rsid w:val="000945EC"/>
    <w:rsid w:val="0010443C"/>
    <w:rsid w:val="001249B7"/>
    <w:rsid w:val="00140D2E"/>
    <w:rsid w:val="00173FAE"/>
    <w:rsid w:val="00204E0D"/>
    <w:rsid w:val="003676A3"/>
    <w:rsid w:val="003E1C36"/>
    <w:rsid w:val="00403ECB"/>
    <w:rsid w:val="00432CA6"/>
    <w:rsid w:val="004A3B8D"/>
    <w:rsid w:val="00580AF5"/>
    <w:rsid w:val="005B10A3"/>
    <w:rsid w:val="005D6936"/>
    <w:rsid w:val="006277C7"/>
    <w:rsid w:val="006910DD"/>
    <w:rsid w:val="006921F7"/>
    <w:rsid w:val="006F7633"/>
    <w:rsid w:val="00786914"/>
    <w:rsid w:val="007F2287"/>
    <w:rsid w:val="008231DF"/>
    <w:rsid w:val="008260CB"/>
    <w:rsid w:val="00850CA8"/>
    <w:rsid w:val="0089382F"/>
    <w:rsid w:val="008B40A9"/>
    <w:rsid w:val="008C1932"/>
    <w:rsid w:val="00A21802"/>
    <w:rsid w:val="00A92B1D"/>
    <w:rsid w:val="00AA13C0"/>
    <w:rsid w:val="00B33C03"/>
    <w:rsid w:val="00B90CE5"/>
    <w:rsid w:val="00C43794"/>
    <w:rsid w:val="00C50184"/>
    <w:rsid w:val="00C852B6"/>
    <w:rsid w:val="00D67806"/>
    <w:rsid w:val="00F059BF"/>
    <w:rsid w:val="00F25B8F"/>
    <w:rsid w:val="00FD076C"/>
    <w:rsid w:val="00FF1D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B1762"/>
  <w15:chartTrackingRefBased/>
  <w15:docId w15:val="{4958CA9B-6C2B-4466-8BBD-89EDC13B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802"/>
    <w:pPr>
      <w:spacing w:after="0" w:line="240" w:lineRule="auto"/>
    </w:pPr>
    <w:rPr>
      <w:rFonts w:ascii="Times New Roman" w:eastAsia="Calibri" w:hAnsi="Times New Roman" w:cs="Times New Roman"/>
      <w:sz w:val="20"/>
      <w:szCs w:val="20"/>
    </w:rPr>
  </w:style>
  <w:style w:type="paragraph" w:styleId="Heading1">
    <w:name w:val="heading 1"/>
    <w:aliases w:val="H1,Section Heading,heading1,Antraste 1,h1,H1 Rakstz.,G1"/>
    <w:basedOn w:val="Normal"/>
    <w:next w:val="Normal"/>
    <w:link w:val="Heading1Char"/>
    <w:autoRedefine/>
    <w:uiPriority w:val="9"/>
    <w:qFormat/>
    <w:rsid w:val="006F7633"/>
    <w:pPr>
      <w:shd w:val="clear" w:color="auto" w:fill="FFFF00"/>
      <w:tabs>
        <w:tab w:val="left" w:pos="0"/>
      </w:tabs>
      <w:spacing w:before="120" w:after="120"/>
      <w:jc w:val="center"/>
      <w:outlineLvl w:val="0"/>
    </w:pPr>
    <w:rPr>
      <w:rFonts w:ascii="Franklin Gothic Book" w:hAnsi="Franklin Gothic Book"/>
      <w:b/>
      <w:bCs/>
      <w:sz w:val="22"/>
      <w:szCs w:val="22"/>
      <w:u w:val="single"/>
    </w:rPr>
  </w:style>
  <w:style w:type="paragraph" w:styleId="Heading2">
    <w:name w:val="heading 2"/>
    <w:aliases w:val="Heading 21,G2"/>
    <w:basedOn w:val="Normal"/>
    <w:next w:val="Normal"/>
    <w:link w:val="Heading2Char"/>
    <w:uiPriority w:val="99"/>
    <w:qFormat/>
    <w:rsid w:val="006F7633"/>
    <w:pPr>
      <w:keepNext/>
      <w:spacing w:before="240" w:after="60"/>
      <w:outlineLvl w:val="1"/>
    </w:pPr>
    <w:rPr>
      <w:rFonts w:ascii="Arial" w:hAnsi="Arial"/>
      <w:b/>
      <w:bCs/>
      <w:i/>
      <w:iCs/>
      <w:sz w:val="28"/>
      <w:szCs w:val="28"/>
      <w:lang w:eastAsia="x-none"/>
    </w:rPr>
  </w:style>
  <w:style w:type="paragraph" w:styleId="Heading3">
    <w:name w:val="heading 3"/>
    <w:aliases w:val="Char1,Apakšapakšnodaļa"/>
    <w:basedOn w:val="Normal"/>
    <w:next w:val="Normal"/>
    <w:link w:val="Heading3Char"/>
    <w:uiPriority w:val="99"/>
    <w:unhideWhenUsed/>
    <w:qFormat/>
    <w:rsid w:val="00F25B8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eading 4 Char2,Heading 4 Char Char,Heading 4 Char2 Char1 Char,Heading 4 Char Char Char1 Char,Heading 4 Char2 Char1 Char Char Char,Heading 4 Char Char Char1 Char Char Char,Heading 4 Char3 Char Char Char Char Char Char"/>
    <w:basedOn w:val="Normal"/>
    <w:next w:val="Normal"/>
    <w:link w:val="Heading4Char"/>
    <w:uiPriority w:val="99"/>
    <w:qFormat/>
    <w:rsid w:val="006F7633"/>
    <w:pPr>
      <w:keepNext/>
      <w:tabs>
        <w:tab w:val="num" w:pos="1856"/>
      </w:tabs>
      <w:ind w:left="1856" w:hanging="864"/>
      <w:jc w:val="both"/>
      <w:outlineLvl w:val="3"/>
    </w:pPr>
    <w:rPr>
      <w:sz w:val="24"/>
      <w:lang w:val="x-none"/>
    </w:rPr>
  </w:style>
  <w:style w:type="paragraph" w:styleId="Heading5">
    <w:name w:val="heading 5"/>
    <w:aliases w:val="h5,Level 5 Topic Heading"/>
    <w:basedOn w:val="Normal"/>
    <w:next w:val="Normal"/>
    <w:link w:val="Heading5Char"/>
    <w:uiPriority w:val="99"/>
    <w:unhideWhenUsed/>
    <w:qFormat/>
    <w:rsid w:val="006F763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6F7633"/>
    <w:pPr>
      <w:keepNext/>
      <w:tabs>
        <w:tab w:val="num" w:pos="2144"/>
      </w:tabs>
      <w:ind w:left="2144" w:hanging="1152"/>
      <w:jc w:val="right"/>
      <w:outlineLvl w:val="5"/>
    </w:pPr>
    <w:rPr>
      <w:sz w:val="24"/>
      <w:lang w:val="x-none"/>
    </w:rPr>
  </w:style>
  <w:style w:type="paragraph" w:styleId="Heading7">
    <w:name w:val="heading 7"/>
    <w:basedOn w:val="Normal"/>
    <w:next w:val="Normal"/>
    <w:link w:val="Heading7Char"/>
    <w:uiPriority w:val="99"/>
    <w:qFormat/>
    <w:rsid w:val="006F7633"/>
    <w:pPr>
      <w:keepNext/>
      <w:tabs>
        <w:tab w:val="num" w:pos="2288"/>
      </w:tabs>
      <w:spacing w:after="240"/>
      <w:ind w:left="2288" w:hanging="1296"/>
      <w:outlineLvl w:val="6"/>
    </w:pPr>
    <w:rPr>
      <w:sz w:val="24"/>
      <w:lang w:val="x-none"/>
    </w:rPr>
  </w:style>
  <w:style w:type="paragraph" w:styleId="Heading8">
    <w:name w:val="heading 8"/>
    <w:basedOn w:val="Normal"/>
    <w:next w:val="Normal"/>
    <w:link w:val="Heading8Char"/>
    <w:uiPriority w:val="99"/>
    <w:qFormat/>
    <w:rsid w:val="006F7633"/>
    <w:pPr>
      <w:keepNext/>
      <w:tabs>
        <w:tab w:val="num" w:pos="2432"/>
      </w:tabs>
      <w:ind w:left="2432" w:hanging="1440"/>
      <w:jc w:val="center"/>
      <w:outlineLvl w:val="7"/>
    </w:pPr>
    <w:rPr>
      <w:sz w:val="28"/>
      <w:lang w:val="x-none"/>
    </w:rPr>
  </w:style>
  <w:style w:type="paragraph" w:styleId="Heading9">
    <w:name w:val="heading 9"/>
    <w:basedOn w:val="Normal"/>
    <w:next w:val="Normal"/>
    <w:link w:val="Heading9Char"/>
    <w:uiPriority w:val="99"/>
    <w:qFormat/>
    <w:rsid w:val="006F7633"/>
    <w:pPr>
      <w:keepNext/>
      <w:tabs>
        <w:tab w:val="num" w:pos="2576"/>
      </w:tabs>
      <w:ind w:left="2576" w:hanging="1584"/>
      <w:jc w:val="center"/>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aistīto dokumentu saraksts,Syle 1,List Paragraph1,Numurets,Normal bullet 2,Bullet list,PPS_Bullet,Virsraksti,Strip,Colorful List - Accent 12,Numbered Para 1,Dot pt,No Spacing1,Indicator Text,list paragraph,syle 1"/>
    <w:basedOn w:val="Normal"/>
    <w:link w:val="ListParagraphChar"/>
    <w:uiPriority w:val="34"/>
    <w:qFormat/>
    <w:rsid w:val="00A21802"/>
    <w:pPr>
      <w:spacing w:after="200" w:line="276" w:lineRule="auto"/>
      <w:ind w:left="720"/>
      <w:contextualSpacing/>
    </w:pPr>
    <w:rPr>
      <w:rFonts w:eastAsia="Times New Roman"/>
      <w:sz w:val="28"/>
      <w:szCs w:val="28"/>
      <w:lang w:val="en-US"/>
    </w:rPr>
  </w:style>
  <w:style w:type="table" w:styleId="TableGrid">
    <w:name w:val="Table Grid"/>
    <w:basedOn w:val="TableNormal"/>
    <w:uiPriority w:val="39"/>
    <w:rsid w:val="00A21802"/>
    <w:pPr>
      <w:widowControl w:val="0"/>
      <w:overflowPunct w:val="0"/>
      <w:autoSpaceDE w:val="0"/>
      <w:autoSpaceDN w:val="0"/>
      <w:adjustRightInd w:val="0"/>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aistīto dokumentu saraksts Char,Syle 1 Char,List Paragraph1 Char,Numurets Char,Normal bullet 2 Char,Bullet list Char,PPS_Bullet Char,Virsraksti Char,Strip Char,Colorful List - Accent 12 Char"/>
    <w:link w:val="ListParagraph"/>
    <w:uiPriority w:val="34"/>
    <w:qFormat/>
    <w:locked/>
    <w:rsid w:val="00A21802"/>
    <w:rPr>
      <w:rFonts w:ascii="Times New Roman" w:eastAsia="Times New Roman" w:hAnsi="Times New Roman" w:cs="Times New Roman"/>
      <w:sz w:val="28"/>
      <w:szCs w:val="28"/>
      <w:lang w:val="en-US"/>
    </w:rPr>
  </w:style>
  <w:style w:type="paragraph" w:styleId="BodyText2">
    <w:name w:val="Body Text 2"/>
    <w:basedOn w:val="Normal"/>
    <w:link w:val="BodyText2Char"/>
    <w:rsid w:val="00A21802"/>
    <w:pPr>
      <w:jc w:val="both"/>
    </w:pPr>
    <w:rPr>
      <w:lang w:eastAsia="x-none"/>
    </w:rPr>
  </w:style>
  <w:style w:type="character" w:customStyle="1" w:styleId="BodyText2Char">
    <w:name w:val="Body Text 2 Char"/>
    <w:basedOn w:val="DefaultParagraphFont"/>
    <w:link w:val="BodyText2"/>
    <w:rsid w:val="00A21802"/>
    <w:rPr>
      <w:rFonts w:ascii="Times New Roman" w:eastAsia="Calibri" w:hAnsi="Times New Roman" w:cs="Times New Roman"/>
      <w:sz w:val="20"/>
      <w:szCs w:val="20"/>
      <w:lang w:eastAsia="x-none"/>
    </w:rPr>
  </w:style>
  <w:style w:type="paragraph" w:styleId="FootnoteText">
    <w:name w:val="footnote text"/>
    <w:aliases w:val="Footnote,Fußnote,fn,FT,ft,SD Footnote Text,Footnote Text AG"/>
    <w:basedOn w:val="Normal"/>
    <w:link w:val="FootnoteTextChar"/>
    <w:rsid w:val="00A21802"/>
    <w:rPr>
      <w:lang w:val="en-GB" w:eastAsia="x-none"/>
    </w:rPr>
  </w:style>
  <w:style w:type="character" w:customStyle="1" w:styleId="FootnoteTextChar">
    <w:name w:val="Footnote Text Char"/>
    <w:aliases w:val="Footnote Char,Fußnote Char,fn Char,FT Char,ft Char,SD Footnote Text Char,Footnote Text AG Char"/>
    <w:basedOn w:val="DefaultParagraphFont"/>
    <w:link w:val="FootnoteText"/>
    <w:qFormat/>
    <w:rsid w:val="00A21802"/>
    <w:rPr>
      <w:rFonts w:ascii="Times New Roman" w:eastAsia="Calibri" w:hAnsi="Times New Roman" w:cs="Times New Roman"/>
      <w:sz w:val="20"/>
      <w:szCs w:val="20"/>
      <w:lang w:val="en-GB" w:eastAsia="x-none"/>
    </w:rPr>
  </w:style>
  <w:style w:type="character" w:styleId="FootnoteReference">
    <w:name w:val="footnote reference"/>
    <w:aliases w:val="Footnote symbol,fr,Footnote Reference Number,Footnote Refernece,Footnote Reference Superscript,ftref,Odwołanie przypisu,BVI fnr,Footnotes refss,SUPERS,Ref,de nota al pie,-E Fußnotenzeichen,Footnote reference number,Times 10 Point,E"/>
    <w:rsid w:val="00A21802"/>
    <w:rPr>
      <w:rFonts w:cs="Times New Roman"/>
      <w:vertAlign w:val="superscript"/>
    </w:rPr>
  </w:style>
  <w:style w:type="character" w:styleId="Hyperlink">
    <w:name w:val="Hyperlink"/>
    <w:basedOn w:val="DefaultParagraphFont"/>
    <w:uiPriority w:val="99"/>
    <w:unhideWhenUsed/>
    <w:rsid w:val="00A21802"/>
    <w:rPr>
      <w:color w:val="0563C1" w:themeColor="hyperlink"/>
      <w:u w:val="single"/>
    </w:rPr>
  </w:style>
  <w:style w:type="character" w:styleId="UnresolvedMention">
    <w:name w:val="Unresolved Mention"/>
    <w:basedOn w:val="DefaultParagraphFont"/>
    <w:uiPriority w:val="99"/>
    <w:semiHidden/>
    <w:unhideWhenUsed/>
    <w:rsid w:val="00A21802"/>
    <w:rPr>
      <w:color w:val="605E5C"/>
      <w:shd w:val="clear" w:color="auto" w:fill="E1DFDD"/>
    </w:rPr>
  </w:style>
  <w:style w:type="paragraph" w:styleId="NoSpacing">
    <w:name w:val="No Spacing"/>
    <w:link w:val="NoSpacingChar"/>
    <w:uiPriority w:val="1"/>
    <w:qFormat/>
    <w:rsid w:val="007F2287"/>
    <w:pPr>
      <w:spacing w:after="0" w:line="240" w:lineRule="auto"/>
    </w:pPr>
    <w:rPr>
      <w:rFonts w:ascii="Times New Roman" w:eastAsia="Calibri" w:hAnsi="Times New Roman" w:cs="Times New Roman"/>
      <w:sz w:val="20"/>
      <w:szCs w:val="20"/>
    </w:rPr>
  </w:style>
  <w:style w:type="character" w:customStyle="1" w:styleId="NoSpacingChar">
    <w:name w:val="No Spacing Char"/>
    <w:basedOn w:val="DefaultParagraphFont"/>
    <w:link w:val="NoSpacing"/>
    <w:uiPriority w:val="1"/>
    <w:rsid w:val="007F2287"/>
    <w:rPr>
      <w:rFonts w:ascii="Times New Roman" w:eastAsia="Calibri" w:hAnsi="Times New Roman" w:cs="Times New Roman"/>
      <w:sz w:val="20"/>
      <w:szCs w:val="20"/>
    </w:rPr>
  </w:style>
  <w:style w:type="table" w:styleId="GridTable1Light-Accent4">
    <w:name w:val="Grid Table 1 Light Accent 4"/>
    <w:basedOn w:val="TableNormal"/>
    <w:uiPriority w:val="46"/>
    <w:rsid w:val="007F2287"/>
    <w:pPr>
      <w:spacing w:after="0" w:line="240" w:lineRule="auto"/>
    </w:pPr>
    <w:rPr>
      <w:kern w:val="2"/>
      <w14:ligatures w14:val="standardContextua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unhideWhenUsed/>
    <w:rsid w:val="008B40A9"/>
    <w:rPr>
      <w:sz w:val="16"/>
      <w:szCs w:val="16"/>
    </w:rPr>
  </w:style>
  <w:style w:type="paragraph" w:styleId="CommentText">
    <w:name w:val="annotation text"/>
    <w:basedOn w:val="Normal"/>
    <w:link w:val="CommentTextChar"/>
    <w:uiPriority w:val="99"/>
    <w:unhideWhenUsed/>
    <w:rsid w:val="008B40A9"/>
  </w:style>
  <w:style w:type="character" w:customStyle="1" w:styleId="CommentTextChar">
    <w:name w:val="Comment Text Char"/>
    <w:basedOn w:val="DefaultParagraphFont"/>
    <w:link w:val="CommentText"/>
    <w:uiPriority w:val="99"/>
    <w:rsid w:val="008B40A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40A9"/>
    <w:rPr>
      <w:b/>
      <w:bCs/>
    </w:rPr>
  </w:style>
  <w:style w:type="character" w:customStyle="1" w:styleId="CommentSubjectChar">
    <w:name w:val="Comment Subject Char"/>
    <w:basedOn w:val="CommentTextChar"/>
    <w:link w:val="CommentSubject"/>
    <w:uiPriority w:val="99"/>
    <w:semiHidden/>
    <w:rsid w:val="008B40A9"/>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rsid w:val="00173FAE"/>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173FAE"/>
    <w:rPr>
      <w:rFonts w:ascii="Tahoma" w:eastAsia="Calibri" w:hAnsi="Tahoma" w:cs="Times New Roman"/>
      <w:sz w:val="16"/>
      <w:szCs w:val="16"/>
      <w:lang w:eastAsia="x-none"/>
    </w:rPr>
  </w:style>
  <w:style w:type="paragraph" w:styleId="BodyText">
    <w:name w:val="Body Text"/>
    <w:aliases w:val="body text,contents,bt,Corps de texte,body tesx,heading_txt,bodytxy2,Body Text - Level 2,??2,Head3NoNumber,?drad,ändrad,Body Text Ro"/>
    <w:basedOn w:val="Normal"/>
    <w:link w:val="BodyTextChar"/>
    <w:unhideWhenUsed/>
    <w:rsid w:val="00173FAE"/>
    <w:pPr>
      <w:spacing w:after="120"/>
    </w:pPr>
  </w:style>
  <w:style w:type="character" w:customStyle="1" w:styleId="BodyTextChar">
    <w:name w:val="Body Text Char"/>
    <w:aliases w:val="body text Char,contents Char,bt Char,Corps de texte Char,body tesx Char,heading_txt Char,bodytxy2 Char,Body Text - Level 2 Char,??2 Char,Head3NoNumber Char,?drad Char,ändrad Char,Body Text Ro Char"/>
    <w:basedOn w:val="DefaultParagraphFont"/>
    <w:link w:val="BodyText"/>
    <w:uiPriority w:val="99"/>
    <w:rsid w:val="00173FAE"/>
    <w:rPr>
      <w:rFonts w:ascii="Times New Roman" w:eastAsia="Calibri" w:hAnsi="Times New Roman" w:cs="Times New Roman"/>
      <w:sz w:val="20"/>
      <w:szCs w:val="20"/>
    </w:rPr>
  </w:style>
  <w:style w:type="paragraph" w:styleId="Footer">
    <w:name w:val="footer"/>
    <w:aliases w:val="Char5 Char"/>
    <w:basedOn w:val="Normal"/>
    <w:link w:val="FooterChar"/>
    <w:qFormat/>
    <w:rsid w:val="00173FAE"/>
    <w:pPr>
      <w:tabs>
        <w:tab w:val="center" w:pos="4320"/>
        <w:tab w:val="right" w:pos="8640"/>
      </w:tabs>
    </w:pPr>
    <w:rPr>
      <w:lang w:eastAsia="x-none"/>
    </w:rPr>
  </w:style>
  <w:style w:type="character" w:customStyle="1" w:styleId="FooterChar">
    <w:name w:val="Footer Char"/>
    <w:aliases w:val="Char5 Char Char"/>
    <w:basedOn w:val="DefaultParagraphFont"/>
    <w:link w:val="Footer"/>
    <w:qFormat/>
    <w:rsid w:val="00173FAE"/>
    <w:rPr>
      <w:rFonts w:ascii="Times New Roman" w:eastAsia="Calibri" w:hAnsi="Times New Roman" w:cs="Times New Roman"/>
      <w:sz w:val="20"/>
      <w:szCs w:val="20"/>
      <w:lang w:eastAsia="x-none"/>
    </w:rPr>
  </w:style>
  <w:style w:type="paragraph" w:styleId="Title">
    <w:name w:val="Title"/>
    <w:basedOn w:val="Normal"/>
    <w:link w:val="TitleChar"/>
    <w:autoRedefine/>
    <w:qFormat/>
    <w:rsid w:val="00173FAE"/>
    <w:pPr>
      <w:jc w:val="center"/>
    </w:pPr>
    <w:rPr>
      <w:rFonts w:ascii="Segoe UI Light" w:hAnsi="Segoe UI Light" w:cs="Segoe UI Light"/>
      <w:b/>
      <w:sz w:val="24"/>
      <w:szCs w:val="24"/>
    </w:rPr>
  </w:style>
  <w:style w:type="character" w:customStyle="1" w:styleId="TitleChar">
    <w:name w:val="Title Char"/>
    <w:basedOn w:val="DefaultParagraphFont"/>
    <w:link w:val="Title"/>
    <w:rsid w:val="00173FAE"/>
    <w:rPr>
      <w:rFonts w:ascii="Segoe UI Light" w:eastAsia="Calibri" w:hAnsi="Segoe UI Light" w:cs="Segoe UI Light"/>
      <w:b/>
      <w:sz w:val="24"/>
      <w:szCs w:val="24"/>
    </w:rPr>
  </w:style>
  <w:style w:type="paragraph" w:styleId="List3">
    <w:name w:val="List 3"/>
    <w:basedOn w:val="Normal"/>
    <w:rsid w:val="00F25B8F"/>
    <w:pPr>
      <w:ind w:left="849" w:hanging="283"/>
      <w:contextualSpacing/>
    </w:pPr>
  </w:style>
  <w:style w:type="paragraph" w:customStyle="1" w:styleId="StyleHeading3Arial10pt">
    <w:name w:val="Style Heading 3 + Arial 10 pt"/>
    <w:basedOn w:val="Heading3"/>
    <w:rsid w:val="00F25B8F"/>
    <w:pPr>
      <w:keepNext w:val="0"/>
      <w:keepLines w:val="0"/>
      <w:widowControl w:val="0"/>
      <w:numPr>
        <w:ilvl w:val="2"/>
        <w:numId w:val="4"/>
      </w:numPr>
      <w:tabs>
        <w:tab w:val="clear" w:pos="2160"/>
        <w:tab w:val="num" w:pos="360"/>
      </w:tabs>
      <w:spacing w:before="120" w:after="60"/>
      <w:ind w:left="1224" w:hanging="504"/>
      <w:jc w:val="both"/>
    </w:pPr>
    <w:rPr>
      <w:rFonts w:ascii="Arial" w:eastAsia="Calibri" w:hAnsi="Arial" w:cs="Times New Roman"/>
      <w:color w:val="auto"/>
      <w:sz w:val="20"/>
      <w:szCs w:val="20"/>
    </w:rPr>
  </w:style>
  <w:style w:type="character" w:customStyle="1" w:styleId="Heading3Char">
    <w:name w:val="Heading 3 Char"/>
    <w:aliases w:val="Char1 Char,Apakšapakšnodaļa Char"/>
    <w:basedOn w:val="DefaultParagraphFont"/>
    <w:link w:val="Heading3"/>
    <w:uiPriority w:val="99"/>
    <w:rsid w:val="00F25B8F"/>
    <w:rPr>
      <w:rFonts w:asciiTheme="majorHAnsi" w:eastAsiaTheme="majorEastAsia" w:hAnsiTheme="majorHAnsi" w:cstheme="majorBidi"/>
      <w:color w:val="1F3763" w:themeColor="accent1" w:themeShade="7F"/>
      <w:sz w:val="24"/>
      <w:szCs w:val="24"/>
    </w:rPr>
  </w:style>
  <w:style w:type="character" w:customStyle="1" w:styleId="Heading5Char">
    <w:name w:val="Heading 5 Char"/>
    <w:aliases w:val="h5 Char,Level 5 Topic Heading Char"/>
    <w:basedOn w:val="DefaultParagraphFont"/>
    <w:link w:val="Heading5"/>
    <w:uiPriority w:val="99"/>
    <w:rsid w:val="006F7633"/>
    <w:rPr>
      <w:rFonts w:asciiTheme="majorHAnsi" w:eastAsiaTheme="majorEastAsia" w:hAnsiTheme="majorHAnsi" w:cstheme="majorBidi"/>
      <w:color w:val="2F5496" w:themeColor="accent1" w:themeShade="BF"/>
      <w:sz w:val="20"/>
      <w:szCs w:val="20"/>
    </w:rPr>
  </w:style>
  <w:style w:type="character" w:customStyle="1" w:styleId="Heading1Char">
    <w:name w:val="Heading 1 Char"/>
    <w:aliases w:val="H1 Char,Section Heading Char,heading1 Char,Antraste 1 Char,h1 Char,H1 Rakstz. Char,G1 Char"/>
    <w:basedOn w:val="DefaultParagraphFont"/>
    <w:link w:val="Heading1"/>
    <w:uiPriority w:val="9"/>
    <w:rsid w:val="006F7633"/>
    <w:rPr>
      <w:rFonts w:ascii="Franklin Gothic Book" w:eastAsia="Calibri" w:hAnsi="Franklin Gothic Book" w:cs="Times New Roman"/>
      <w:b/>
      <w:bCs/>
      <w:u w:val="single"/>
      <w:shd w:val="clear" w:color="auto" w:fill="FFFF00"/>
    </w:rPr>
  </w:style>
  <w:style w:type="character" w:customStyle="1" w:styleId="Heading2Char">
    <w:name w:val="Heading 2 Char"/>
    <w:aliases w:val="Heading 21 Char,G2 Char"/>
    <w:basedOn w:val="DefaultParagraphFont"/>
    <w:link w:val="Heading2"/>
    <w:uiPriority w:val="9"/>
    <w:rsid w:val="006F7633"/>
    <w:rPr>
      <w:rFonts w:ascii="Arial" w:eastAsia="Calibri" w:hAnsi="Arial" w:cs="Times New Roman"/>
      <w:b/>
      <w:bCs/>
      <w:i/>
      <w:iCs/>
      <w:sz w:val="28"/>
      <w:szCs w:val="28"/>
      <w:lang w:eastAsia="x-none"/>
    </w:rPr>
  </w:style>
  <w:style w:type="character" w:customStyle="1" w:styleId="Heading4Char">
    <w:name w:val="Heading 4 Char"/>
    <w:aliases w:val="Heading 4 Char2 Char,Heading 4 Char Char Char,Heading 4 Char2 Char1 Char Char,Heading 4 Char Char Char1 Char Char,Heading 4 Char2 Char1 Char Char Char Char,Heading 4 Char Char Char1 Char Char Char Char"/>
    <w:basedOn w:val="DefaultParagraphFont"/>
    <w:link w:val="Heading4"/>
    <w:uiPriority w:val="99"/>
    <w:rsid w:val="006F7633"/>
    <w:rPr>
      <w:rFonts w:ascii="Times New Roman" w:eastAsia="Calibri" w:hAnsi="Times New Roman" w:cs="Times New Roman"/>
      <w:sz w:val="24"/>
      <w:szCs w:val="20"/>
      <w:lang w:val="x-none"/>
    </w:rPr>
  </w:style>
  <w:style w:type="character" w:customStyle="1" w:styleId="Heading6Char">
    <w:name w:val="Heading 6 Char"/>
    <w:basedOn w:val="DefaultParagraphFont"/>
    <w:link w:val="Heading6"/>
    <w:uiPriority w:val="99"/>
    <w:rsid w:val="006F7633"/>
    <w:rPr>
      <w:rFonts w:ascii="Times New Roman" w:eastAsia="Calibri" w:hAnsi="Times New Roman" w:cs="Times New Roman"/>
      <w:sz w:val="24"/>
      <w:szCs w:val="20"/>
      <w:lang w:val="x-none"/>
    </w:rPr>
  </w:style>
  <w:style w:type="character" w:customStyle="1" w:styleId="Heading7Char">
    <w:name w:val="Heading 7 Char"/>
    <w:basedOn w:val="DefaultParagraphFont"/>
    <w:link w:val="Heading7"/>
    <w:uiPriority w:val="99"/>
    <w:rsid w:val="006F7633"/>
    <w:rPr>
      <w:rFonts w:ascii="Times New Roman" w:eastAsia="Calibri" w:hAnsi="Times New Roman" w:cs="Times New Roman"/>
      <w:sz w:val="24"/>
      <w:szCs w:val="20"/>
      <w:lang w:val="x-none"/>
    </w:rPr>
  </w:style>
  <w:style w:type="character" w:customStyle="1" w:styleId="Heading8Char">
    <w:name w:val="Heading 8 Char"/>
    <w:basedOn w:val="DefaultParagraphFont"/>
    <w:link w:val="Heading8"/>
    <w:uiPriority w:val="99"/>
    <w:rsid w:val="006F7633"/>
    <w:rPr>
      <w:rFonts w:ascii="Times New Roman" w:eastAsia="Calibri" w:hAnsi="Times New Roman" w:cs="Times New Roman"/>
      <w:sz w:val="28"/>
      <w:szCs w:val="20"/>
      <w:lang w:val="x-none"/>
    </w:rPr>
  </w:style>
  <w:style w:type="character" w:customStyle="1" w:styleId="Heading9Char">
    <w:name w:val="Heading 9 Char"/>
    <w:basedOn w:val="DefaultParagraphFont"/>
    <w:link w:val="Heading9"/>
    <w:uiPriority w:val="99"/>
    <w:rsid w:val="006F7633"/>
    <w:rPr>
      <w:rFonts w:ascii="Times New Roman" w:eastAsia="Calibri" w:hAnsi="Times New Roman" w:cs="Times New Roman"/>
      <w:b/>
      <w:sz w:val="24"/>
      <w:szCs w:val="20"/>
      <w:lang w:val="x-none"/>
    </w:rPr>
  </w:style>
  <w:style w:type="paragraph" w:styleId="Header">
    <w:name w:val="header"/>
    <w:aliases w:val="18pt Bold"/>
    <w:basedOn w:val="Normal"/>
    <w:link w:val="HeaderChar"/>
    <w:rsid w:val="006F7633"/>
    <w:pPr>
      <w:tabs>
        <w:tab w:val="center" w:pos="4320"/>
        <w:tab w:val="right" w:pos="8640"/>
      </w:tabs>
    </w:pPr>
    <w:rPr>
      <w:lang w:eastAsia="x-none"/>
    </w:rPr>
  </w:style>
  <w:style w:type="character" w:customStyle="1" w:styleId="HeaderChar">
    <w:name w:val="Header Char"/>
    <w:aliases w:val="18pt Bold Char"/>
    <w:basedOn w:val="DefaultParagraphFont"/>
    <w:link w:val="Header"/>
    <w:rsid w:val="006F7633"/>
    <w:rPr>
      <w:rFonts w:ascii="Times New Roman" w:eastAsia="Calibri" w:hAnsi="Times New Roman" w:cs="Times New Roman"/>
      <w:sz w:val="20"/>
      <w:szCs w:val="20"/>
      <w:lang w:eastAsia="x-none"/>
    </w:rPr>
  </w:style>
  <w:style w:type="character" w:styleId="PageNumber">
    <w:name w:val="page number"/>
    <w:uiPriority w:val="99"/>
    <w:rsid w:val="006F7633"/>
    <w:rPr>
      <w:rFonts w:cs="Times New Roman"/>
    </w:rPr>
  </w:style>
  <w:style w:type="character" w:customStyle="1" w:styleId="BodyTextChar1">
    <w:name w:val="Body Text Char1"/>
    <w:aliases w:val="body text Char1,contents Char1,bt Char1,Corps de texte Char1,body tesx Char1,heading_txt Char1,bodytxy2 Char1,Body Text - Level 2 Char1,??2 Char1,Head3NoNumber Char1,?drad Char1,ändrad Char1,Body Text Ro Char1"/>
    <w:locked/>
    <w:rsid w:val="006F7633"/>
    <w:rPr>
      <w:rFonts w:ascii="Times New Roman" w:hAnsi="Times New Roman"/>
      <w:sz w:val="28"/>
      <w:szCs w:val="28"/>
      <w:lang w:eastAsia="x-none"/>
    </w:rPr>
  </w:style>
  <w:style w:type="paragraph" w:styleId="BodyTextIndent2">
    <w:name w:val="Body Text Indent 2"/>
    <w:basedOn w:val="Normal"/>
    <w:link w:val="BodyTextIndent2Char"/>
    <w:uiPriority w:val="99"/>
    <w:rsid w:val="006F7633"/>
    <w:pPr>
      <w:ind w:left="720"/>
      <w:jc w:val="both"/>
    </w:pPr>
    <w:rPr>
      <w:iCs/>
      <w:sz w:val="26"/>
      <w:szCs w:val="26"/>
      <w:lang w:eastAsia="x-none"/>
    </w:rPr>
  </w:style>
  <w:style w:type="character" w:customStyle="1" w:styleId="BodyTextIndent2Char">
    <w:name w:val="Body Text Indent 2 Char"/>
    <w:basedOn w:val="DefaultParagraphFont"/>
    <w:link w:val="BodyTextIndent2"/>
    <w:uiPriority w:val="99"/>
    <w:rsid w:val="006F7633"/>
    <w:rPr>
      <w:rFonts w:ascii="Times New Roman" w:eastAsia="Calibri" w:hAnsi="Times New Roman" w:cs="Times New Roman"/>
      <w:iCs/>
      <w:sz w:val="26"/>
      <w:szCs w:val="26"/>
      <w:lang w:eastAsia="x-none"/>
    </w:rPr>
  </w:style>
  <w:style w:type="paragraph" w:styleId="TOC1">
    <w:name w:val="toc 1"/>
    <w:basedOn w:val="Normal"/>
    <w:next w:val="Normal"/>
    <w:autoRedefine/>
    <w:uiPriority w:val="39"/>
    <w:rsid w:val="006F7633"/>
    <w:pPr>
      <w:shd w:val="clear" w:color="auto" w:fill="FFFF00"/>
      <w:tabs>
        <w:tab w:val="right" w:leader="dot" w:pos="9170"/>
      </w:tabs>
    </w:pPr>
    <w:rPr>
      <w:noProof/>
      <w:sz w:val="24"/>
      <w:szCs w:val="24"/>
    </w:rPr>
  </w:style>
  <w:style w:type="paragraph" w:styleId="BlockText">
    <w:name w:val="Block Text"/>
    <w:basedOn w:val="Normal"/>
    <w:rsid w:val="006F7633"/>
    <w:pPr>
      <w:spacing w:after="120"/>
      <w:ind w:left="1440" w:right="1440"/>
    </w:pPr>
  </w:style>
  <w:style w:type="character" w:styleId="Strong">
    <w:name w:val="Strong"/>
    <w:qFormat/>
    <w:rsid w:val="006F7633"/>
    <w:rPr>
      <w:rFonts w:cs="Times New Roman"/>
      <w:b/>
      <w:bCs/>
    </w:rPr>
  </w:style>
  <w:style w:type="paragraph" w:styleId="BodyTextIndent">
    <w:name w:val="Body Text Indent"/>
    <w:basedOn w:val="Normal"/>
    <w:link w:val="BodyTextIndentChar"/>
    <w:rsid w:val="006F7633"/>
    <w:pPr>
      <w:spacing w:after="120"/>
      <w:ind w:left="283"/>
    </w:pPr>
    <w:rPr>
      <w:lang w:eastAsia="x-none"/>
    </w:rPr>
  </w:style>
  <w:style w:type="character" w:customStyle="1" w:styleId="BodyTextIndentChar">
    <w:name w:val="Body Text Indent Char"/>
    <w:basedOn w:val="DefaultParagraphFont"/>
    <w:link w:val="BodyTextIndent"/>
    <w:rsid w:val="006F7633"/>
    <w:rPr>
      <w:rFonts w:ascii="Times New Roman" w:eastAsia="Calibri" w:hAnsi="Times New Roman" w:cs="Times New Roman"/>
      <w:sz w:val="20"/>
      <w:szCs w:val="20"/>
      <w:lang w:eastAsia="x-none"/>
    </w:rPr>
  </w:style>
  <w:style w:type="character" w:customStyle="1" w:styleId="WW-FootnoteSymbol111111">
    <w:name w:val="WW-Footnote Symbol111111"/>
    <w:rsid w:val="006F7633"/>
  </w:style>
  <w:style w:type="character" w:customStyle="1" w:styleId="CharChar2">
    <w:name w:val="Char Char2"/>
    <w:locked/>
    <w:rsid w:val="006F7633"/>
    <w:rPr>
      <w:rFonts w:cs="Times New Roman"/>
      <w:sz w:val="28"/>
      <w:szCs w:val="28"/>
      <w:lang w:val="lv-LV" w:eastAsia="en-US" w:bidi="ar-SA"/>
    </w:rPr>
  </w:style>
  <w:style w:type="character" w:customStyle="1" w:styleId="CharChar12">
    <w:name w:val="Char Char12"/>
    <w:rsid w:val="006F7633"/>
    <w:rPr>
      <w:rFonts w:ascii="Arial" w:hAnsi="Arial" w:cs="Arial"/>
      <w:b/>
      <w:bCs/>
      <w:kern w:val="32"/>
      <w:sz w:val="32"/>
      <w:szCs w:val="32"/>
      <w:lang w:val="ru-RU" w:eastAsia="ru-RU"/>
    </w:rPr>
  </w:style>
  <w:style w:type="character" w:customStyle="1" w:styleId="bodytextChar2">
    <w:name w:val="body text Char2"/>
    <w:aliases w:val="contents Char2,bt Char2,Corps de texte Char2,body tesx Char2,heading_txt Char2,bodytxy2 Char2,Body Text - Level 2 Char2,??2 Char2,Head3NoNumber Char2,?drad Char2,ändrad Char2,Body Text Ro Char Char"/>
    <w:rsid w:val="006F7633"/>
    <w:rPr>
      <w:rFonts w:ascii="Times New Roman" w:hAnsi="Times New Roman" w:cs="Times New Roman"/>
      <w:sz w:val="24"/>
      <w:szCs w:val="24"/>
      <w:lang w:eastAsia="lv-LV"/>
    </w:rPr>
  </w:style>
  <w:style w:type="paragraph" w:styleId="DocumentMap">
    <w:name w:val="Document Map"/>
    <w:basedOn w:val="Normal"/>
    <w:link w:val="DocumentMapChar"/>
    <w:uiPriority w:val="99"/>
    <w:semiHidden/>
    <w:rsid w:val="006F7633"/>
    <w:pPr>
      <w:shd w:val="clear" w:color="auto" w:fill="000080"/>
    </w:pPr>
    <w:rPr>
      <w:rFonts w:ascii="Tahoma" w:hAnsi="Tahoma"/>
      <w:lang w:eastAsia="lv-LV"/>
    </w:rPr>
  </w:style>
  <w:style w:type="character" w:customStyle="1" w:styleId="DocumentMapChar">
    <w:name w:val="Document Map Char"/>
    <w:basedOn w:val="DefaultParagraphFont"/>
    <w:link w:val="DocumentMap"/>
    <w:uiPriority w:val="99"/>
    <w:semiHidden/>
    <w:rsid w:val="006F7633"/>
    <w:rPr>
      <w:rFonts w:ascii="Tahoma" w:eastAsia="Calibri" w:hAnsi="Tahoma" w:cs="Times New Roman"/>
      <w:sz w:val="20"/>
      <w:szCs w:val="20"/>
      <w:shd w:val="clear" w:color="auto" w:fill="000080"/>
      <w:lang w:eastAsia="lv-LV"/>
    </w:rPr>
  </w:style>
  <w:style w:type="paragraph" w:customStyle="1" w:styleId="StyleHeading1TimesNewRomanNotBold">
    <w:name w:val="Style Heading 1 + Times New Roman Not Bold"/>
    <w:basedOn w:val="Heading1"/>
    <w:link w:val="StyleHeading1TimesNewRomanNotBoldChar"/>
    <w:rsid w:val="006F7633"/>
    <w:pPr>
      <w:keepNext/>
      <w:numPr>
        <w:numId w:val="7"/>
      </w:numPr>
      <w:tabs>
        <w:tab w:val="clear" w:pos="0"/>
      </w:tabs>
      <w:spacing w:after="60"/>
    </w:pPr>
    <w:rPr>
      <w:rFonts w:ascii="Arial" w:hAnsi="Arial"/>
      <w:bCs w:val="0"/>
      <w:kern w:val="32"/>
      <w:sz w:val="28"/>
      <w:szCs w:val="32"/>
      <w:lang w:val="ru-RU" w:eastAsia="ru-RU"/>
    </w:rPr>
  </w:style>
  <w:style w:type="character" w:customStyle="1" w:styleId="StyleHeading1TimesNewRomanNotBoldChar">
    <w:name w:val="Style Heading 1 + Times New Roman Not Bold Char"/>
    <w:link w:val="StyleHeading1TimesNewRomanNotBold"/>
    <w:locked/>
    <w:rsid w:val="006F7633"/>
    <w:rPr>
      <w:rFonts w:ascii="Arial" w:eastAsia="Calibri" w:hAnsi="Arial" w:cs="Times New Roman"/>
      <w:b/>
      <w:kern w:val="32"/>
      <w:sz w:val="28"/>
      <w:szCs w:val="32"/>
      <w:u w:val="single"/>
      <w:shd w:val="clear" w:color="auto" w:fill="FFFF00"/>
      <w:lang w:val="ru-RU" w:eastAsia="ru-RU"/>
    </w:rPr>
  </w:style>
  <w:style w:type="paragraph" w:customStyle="1" w:styleId="HeaderArial">
    <w:name w:val="Header + Arial"/>
    <w:aliases w:val="Left:  1.9 cm"/>
    <w:basedOn w:val="Normal"/>
    <w:rsid w:val="006F7633"/>
    <w:rPr>
      <w:rFonts w:ascii="Courier New" w:hAnsi="Courier New" w:cs="Courier New"/>
      <w:sz w:val="14"/>
      <w:szCs w:val="14"/>
      <w:lang w:val="en-GB"/>
    </w:rPr>
  </w:style>
  <w:style w:type="paragraph" w:customStyle="1" w:styleId="NormalCourierNew">
    <w:name w:val="Normal + Courier New"/>
    <w:aliases w:val="8 pt"/>
    <w:basedOn w:val="Header"/>
    <w:rsid w:val="006F7633"/>
    <w:pPr>
      <w:tabs>
        <w:tab w:val="clear" w:pos="4320"/>
        <w:tab w:val="clear" w:pos="8640"/>
        <w:tab w:val="center" w:pos="4153"/>
        <w:tab w:val="right" w:pos="8306"/>
      </w:tabs>
    </w:pPr>
    <w:rPr>
      <w:rFonts w:ascii="Courier New" w:hAnsi="Courier New" w:cs="Courier New"/>
      <w:sz w:val="16"/>
      <w:szCs w:val="16"/>
    </w:rPr>
  </w:style>
  <w:style w:type="paragraph" w:customStyle="1" w:styleId="Tableheader">
    <w:name w:val="Tableheader"/>
    <w:basedOn w:val="Normal"/>
    <w:rsid w:val="006F7633"/>
    <w:pPr>
      <w:keepNext/>
      <w:spacing w:before="60" w:after="60"/>
      <w:jc w:val="both"/>
    </w:pPr>
    <w:rPr>
      <w:rFonts w:ascii="Arial" w:hAnsi="Arial"/>
      <w:b/>
      <w:sz w:val="22"/>
      <w:szCs w:val="24"/>
      <w:lang w:val="en-US"/>
    </w:rPr>
  </w:style>
  <w:style w:type="paragraph" w:customStyle="1" w:styleId="StilsTaisnotsPirms6punkti">
    <w:name w:val="Stils Taisnots Pirms:  6 punkti"/>
    <w:basedOn w:val="Normal"/>
    <w:rsid w:val="006F7633"/>
    <w:pPr>
      <w:numPr>
        <w:numId w:val="9"/>
      </w:numPr>
    </w:pPr>
    <w:rPr>
      <w:lang w:val="en-US"/>
    </w:rPr>
  </w:style>
  <w:style w:type="paragraph" w:customStyle="1" w:styleId="V2">
    <w:name w:val="V2"/>
    <w:basedOn w:val="StilsTaisnotsPirms6punkti"/>
    <w:rsid w:val="006F7633"/>
    <w:pPr>
      <w:numPr>
        <w:ilvl w:val="2"/>
      </w:numPr>
      <w:tabs>
        <w:tab w:val="num" w:pos="1080"/>
      </w:tabs>
    </w:pPr>
    <w:rPr>
      <w:sz w:val="24"/>
      <w:szCs w:val="24"/>
      <w:lang w:val="lv-LV"/>
    </w:rPr>
  </w:style>
  <w:style w:type="paragraph" w:customStyle="1" w:styleId="V222">
    <w:name w:val="V222"/>
    <w:basedOn w:val="Normal"/>
    <w:rsid w:val="006F7633"/>
    <w:pPr>
      <w:tabs>
        <w:tab w:val="num" w:pos="1080"/>
        <w:tab w:val="num" w:pos="2160"/>
      </w:tabs>
      <w:ind w:left="1080" w:hanging="360"/>
    </w:pPr>
    <w:rPr>
      <w:sz w:val="24"/>
      <w:szCs w:val="24"/>
    </w:rPr>
  </w:style>
  <w:style w:type="paragraph" w:customStyle="1" w:styleId="V223">
    <w:name w:val="V223"/>
    <w:basedOn w:val="StilsTaisnotsPirms6punkti"/>
    <w:rsid w:val="006F7633"/>
    <w:pPr>
      <w:numPr>
        <w:ilvl w:val="3"/>
      </w:numPr>
      <w:tabs>
        <w:tab w:val="num" w:pos="1800"/>
      </w:tabs>
      <w:ind w:left="1800" w:hanging="900"/>
    </w:pPr>
    <w:rPr>
      <w:sz w:val="24"/>
      <w:szCs w:val="24"/>
      <w:lang w:val="lv-LV"/>
    </w:rPr>
  </w:style>
  <w:style w:type="character" w:customStyle="1" w:styleId="Pielukumstabula">
    <w:name w:val="Pielukums tabula"/>
    <w:rsid w:val="006F7633"/>
    <w:rPr>
      <w:rFonts w:ascii="Times New Roman" w:hAnsi="Times New Roman" w:cs="Times New Roman"/>
      <w:sz w:val="20"/>
    </w:rPr>
  </w:style>
  <w:style w:type="character" w:customStyle="1" w:styleId="pielukumstabula0">
    <w:name w:val="pielukumstabula"/>
    <w:rsid w:val="006F7633"/>
    <w:rPr>
      <w:rFonts w:ascii="Times New Roman" w:hAnsi="Times New Roman" w:cs="Times New Roman"/>
    </w:rPr>
  </w:style>
  <w:style w:type="paragraph" w:styleId="TOC2">
    <w:name w:val="toc 2"/>
    <w:basedOn w:val="Normal"/>
    <w:next w:val="Normal"/>
    <w:autoRedefine/>
    <w:uiPriority w:val="39"/>
    <w:rsid w:val="006F7633"/>
    <w:pPr>
      <w:spacing w:after="100"/>
      <w:ind w:left="240"/>
    </w:pPr>
    <w:rPr>
      <w:sz w:val="24"/>
      <w:szCs w:val="24"/>
      <w:lang w:eastAsia="lv-LV"/>
    </w:rPr>
  </w:style>
  <w:style w:type="character" w:customStyle="1" w:styleId="WW8Num5z0">
    <w:name w:val="WW8Num5z0"/>
    <w:rsid w:val="006F7633"/>
    <w:rPr>
      <w:rFonts w:ascii="Symbol" w:hAnsi="Symbol"/>
    </w:rPr>
  </w:style>
  <w:style w:type="character" w:customStyle="1" w:styleId="WW8Num6z0">
    <w:name w:val="WW8Num6z0"/>
    <w:rsid w:val="006F7633"/>
    <w:rPr>
      <w:rFonts w:ascii="Symbol" w:hAnsi="Symbol"/>
    </w:rPr>
  </w:style>
  <w:style w:type="character" w:customStyle="1" w:styleId="WW8Num7z0">
    <w:name w:val="WW8Num7z0"/>
    <w:rsid w:val="006F7633"/>
    <w:rPr>
      <w:rFonts w:ascii="Symbol" w:hAnsi="Symbol"/>
    </w:rPr>
  </w:style>
  <w:style w:type="character" w:customStyle="1" w:styleId="WW8Num8z0">
    <w:name w:val="WW8Num8z0"/>
    <w:rsid w:val="006F7633"/>
    <w:rPr>
      <w:rFonts w:ascii="Symbol" w:hAnsi="Symbol"/>
    </w:rPr>
  </w:style>
  <w:style w:type="character" w:customStyle="1" w:styleId="WW8Num10z0">
    <w:name w:val="WW8Num10z0"/>
    <w:rsid w:val="006F7633"/>
    <w:rPr>
      <w:rFonts w:ascii="Symbol" w:hAnsi="Symbol"/>
    </w:rPr>
  </w:style>
  <w:style w:type="paragraph" w:customStyle="1" w:styleId="Heading">
    <w:name w:val="Heading"/>
    <w:basedOn w:val="Normal"/>
    <w:next w:val="BodyText"/>
    <w:rsid w:val="006F7633"/>
    <w:pPr>
      <w:keepNext/>
      <w:suppressAutoHyphens/>
      <w:spacing w:before="240" w:after="120"/>
    </w:pPr>
    <w:rPr>
      <w:rFonts w:ascii="Arial" w:eastAsia="Times New Roman" w:hAnsi="Arial" w:cs="Tahoma"/>
      <w:sz w:val="28"/>
      <w:szCs w:val="28"/>
      <w:lang w:eastAsia="ar-SA"/>
    </w:rPr>
  </w:style>
  <w:style w:type="paragraph" w:styleId="List">
    <w:name w:val="List"/>
    <w:basedOn w:val="BodyText"/>
    <w:rsid w:val="006F7633"/>
    <w:pPr>
      <w:suppressAutoHyphens/>
    </w:pPr>
    <w:rPr>
      <w:rFonts w:cs="Tahoma"/>
      <w:sz w:val="24"/>
      <w:szCs w:val="24"/>
      <w:lang w:eastAsia="ar-SA"/>
    </w:rPr>
  </w:style>
  <w:style w:type="paragraph" w:styleId="Caption">
    <w:name w:val="caption"/>
    <w:aliases w:val="Char"/>
    <w:basedOn w:val="Normal"/>
    <w:uiPriority w:val="99"/>
    <w:qFormat/>
    <w:rsid w:val="006F7633"/>
    <w:pPr>
      <w:suppressLineNumbers/>
      <w:suppressAutoHyphens/>
      <w:spacing w:before="120" w:after="120"/>
    </w:pPr>
    <w:rPr>
      <w:rFonts w:cs="Tahoma"/>
      <w:i/>
      <w:iCs/>
      <w:sz w:val="24"/>
      <w:szCs w:val="24"/>
      <w:lang w:eastAsia="ar-SA"/>
    </w:rPr>
  </w:style>
  <w:style w:type="paragraph" w:customStyle="1" w:styleId="Index">
    <w:name w:val="Index"/>
    <w:basedOn w:val="Normal"/>
    <w:rsid w:val="006F7633"/>
    <w:pPr>
      <w:suppressLineNumbers/>
      <w:suppressAutoHyphens/>
    </w:pPr>
    <w:rPr>
      <w:rFonts w:cs="Tahoma"/>
      <w:sz w:val="24"/>
      <w:szCs w:val="24"/>
      <w:lang w:eastAsia="ar-SA"/>
    </w:rPr>
  </w:style>
  <w:style w:type="paragraph" w:customStyle="1" w:styleId="naisnod">
    <w:name w:val="naisnod"/>
    <w:basedOn w:val="Normal"/>
    <w:rsid w:val="006F7633"/>
    <w:pPr>
      <w:suppressAutoHyphens/>
      <w:spacing w:before="304" w:after="152"/>
      <w:jc w:val="center"/>
    </w:pPr>
    <w:rPr>
      <w:b/>
      <w:bCs/>
      <w:sz w:val="24"/>
      <w:szCs w:val="24"/>
      <w:lang w:eastAsia="ar-SA"/>
    </w:rPr>
  </w:style>
  <w:style w:type="paragraph" w:customStyle="1" w:styleId="naisc">
    <w:name w:val="naisc"/>
    <w:basedOn w:val="Normal"/>
    <w:rsid w:val="006F7633"/>
    <w:pPr>
      <w:suppressAutoHyphens/>
      <w:spacing w:before="51" w:after="51"/>
      <w:jc w:val="center"/>
    </w:pPr>
    <w:rPr>
      <w:sz w:val="24"/>
      <w:szCs w:val="24"/>
      <w:lang w:eastAsia="ar-SA"/>
    </w:rPr>
  </w:style>
  <w:style w:type="paragraph" w:customStyle="1" w:styleId="TableContents">
    <w:name w:val="Table Contents"/>
    <w:basedOn w:val="Normal"/>
    <w:rsid w:val="006F7633"/>
    <w:pPr>
      <w:suppressLineNumbers/>
      <w:suppressAutoHyphens/>
    </w:pPr>
    <w:rPr>
      <w:sz w:val="24"/>
      <w:szCs w:val="24"/>
      <w:lang w:eastAsia="ar-SA"/>
    </w:rPr>
  </w:style>
  <w:style w:type="paragraph" w:customStyle="1" w:styleId="TableHeading">
    <w:name w:val="Table Heading"/>
    <w:basedOn w:val="TableContents"/>
    <w:rsid w:val="006F7633"/>
    <w:pPr>
      <w:jc w:val="center"/>
    </w:pPr>
    <w:rPr>
      <w:b/>
      <w:bCs/>
    </w:rPr>
  </w:style>
  <w:style w:type="paragraph" w:customStyle="1" w:styleId="Framecontents">
    <w:name w:val="Frame contents"/>
    <w:basedOn w:val="BodyText"/>
    <w:rsid w:val="006F7633"/>
    <w:pPr>
      <w:suppressAutoHyphens/>
    </w:pPr>
    <w:rPr>
      <w:sz w:val="24"/>
      <w:szCs w:val="24"/>
      <w:lang w:eastAsia="ar-SA"/>
    </w:rPr>
  </w:style>
  <w:style w:type="paragraph" w:styleId="Revision">
    <w:name w:val="Revision"/>
    <w:hidden/>
    <w:uiPriority w:val="99"/>
    <w:semiHidden/>
    <w:rsid w:val="006F7633"/>
    <w:pPr>
      <w:spacing w:after="0" w:line="240" w:lineRule="auto"/>
    </w:pPr>
    <w:rPr>
      <w:rFonts w:ascii="Times New Roman" w:eastAsia="Calibri" w:hAnsi="Times New Roman" w:cs="Times New Roman"/>
      <w:sz w:val="24"/>
      <w:szCs w:val="24"/>
      <w:lang w:eastAsia="ar-SA"/>
    </w:rPr>
  </w:style>
  <w:style w:type="paragraph" w:customStyle="1" w:styleId="default">
    <w:name w:val="default"/>
    <w:basedOn w:val="Normal"/>
    <w:rsid w:val="006F7633"/>
    <w:pPr>
      <w:autoSpaceDE w:val="0"/>
      <w:autoSpaceDN w:val="0"/>
    </w:pPr>
    <w:rPr>
      <w:rFonts w:ascii="Calibri" w:hAnsi="Calibri"/>
      <w:color w:val="000000"/>
      <w:sz w:val="24"/>
      <w:szCs w:val="24"/>
      <w:lang w:val="en-US"/>
    </w:rPr>
  </w:style>
  <w:style w:type="paragraph" w:customStyle="1" w:styleId="Stils1">
    <w:name w:val="Stils1"/>
    <w:basedOn w:val="Heading1"/>
    <w:rsid w:val="006F7633"/>
    <w:pPr>
      <w:widowControl w:val="0"/>
      <w:numPr>
        <w:numId w:val="11"/>
      </w:numPr>
      <w:tabs>
        <w:tab w:val="clear" w:pos="0"/>
      </w:tabs>
      <w:spacing w:before="0" w:after="0" w:line="360" w:lineRule="auto"/>
    </w:pPr>
    <w:rPr>
      <w:noProof/>
      <w:kern w:val="32"/>
      <w:sz w:val="28"/>
      <w:szCs w:val="32"/>
      <w:lang w:eastAsia="lv-LV"/>
    </w:rPr>
  </w:style>
  <w:style w:type="paragraph" w:customStyle="1" w:styleId="naisf">
    <w:name w:val="naisf"/>
    <w:basedOn w:val="Normal"/>
    <w:link w:val="naisfChar"/>
    <w:rsid w:val="006F7633"/>
    <w:pPr>
      <w:widowControl w:val="0"/>
      <w:adjustRightInd w:val="0"/>
      <w:spacing w:before="100" w:beforeAutospacing="1" w:after="100" w:afterAutospacing="1" w:line="360" w:lineRule="atLeast"/>
      <w:jc w:val="both"/>
      <w:textAlignment w:val="baseline"/>
    </w:pPr>
    <w:rPr>
      <w:noProof/>
      <w:sz w:val="24"/>
      <w:szCs w:val="24"/>
      <w:lang w:val="en-GB" w:eastAsia="x-none"/>
    </w:rPr>
  </w:style>
  <w:style w:type="character" w:customStyle="1" w:styleId="naisfChar">
    <w:name w:val="naisf Char"/>
    <w:link w:val="naisf"/>
    <w:locked/>
    <w:rsid w:val="006F7633"/>
    <w:rPr>
      <w:rFonts w:ascii="Times New Roman" w:eastAsia="Calibri" w:hAnsi="Times New Roman" w:cs="Times New Roman"/>
      <w:noProof/>
      <w:sz w:val="24"/>
      <w:szCs w:val="24"/>
      <w:lang w:val="en-GB" w:eastAsia="x-none"/>
    </w:rPr>
  </w:style>
  <w:style w:type="paragraph" w:styleId="BodyText3">
    <w:name w:val="Body Text 3"/>
    <w:basedOn w:val="Normal"/>
    <w:link w:val="BodyText3Char"/>
    <w:rsid w:val="006F7633"/>
    <w:pPr>
      <w:spacing w:after="120"/>
    </w:pPr>
    <w:rPr>
      <w:sz w:val="16"/>
      <w:szCs w:val="16"/>
      <w:lang w:eastAsia="x-none"/>
    </w:rPr>
  </w:style>
  <w:style w:type="character" w:customStyle="1" w:styleId="BodyText3Char">
    <w:name w:val="Body Text 3 Char"/>
    <w:basedOn w:val="DefaultParagraphFont"/>
    <w:link w:val="BodyText3"/>
    <w:rsid w:val="006F7633"/>
    <w:rPr>
      <w:rFonts w:ascii="Times New Roman" w:eastAsia="Calibri" w:hAnsi="Times New Roman" w:cs="Times New Roman"/>
      <w:sz w:val="16"/>
      <w:szCs w:val="16"/>
      <w:lang w:eastAsia="x-none"/>
    </w:rPr>
  </w:style>
  <w:style w:type="character" w:customStyle="1" w:styleId="CharChar">
    <w:name w:val="Char Char"/>
    <w:uiPriority w:val="99"/>
    <w:locked/>
    <w:rsid w:val="006F7633"/>
    <w:rPr>
      <w:rFonts w:cs="Times New Roman"/>
      <w:sz w:val="26"/>
      <w:lang w:val="en-US" w:eastAsia="en-US" w:bidi="ar-SA"/>
    </w:rPr>
  </w:style>
  <w:style w:type="character" w:styleId="FollowedHyperlink">
    <w:name w:val="FollowedHyperlink"/>
    <w:uiPriority w:val="99"/>
    <w:rsid w:val="006F7633"/>
    <w:rPr>
      <w:rFonts w:cs="Times New Roman"/>
      <w:color w:val="800080"/>
      <w:u w:val="single"/>
    </w:rPr>
  </w:style>
  <w:style w:type="character" w:customStyle="1" w:styleId="FontStyle21">
    <w:name w:val="Font Style21"/>
    <w:rsid w:val="006F7633"/>
    <w:rPr>
      <w:rFonts w:ascii="Times New Roman" w:hAnsi="Times New Roman" w:cs="Times New Roman"/>
      <w:sz w:val="20"/>
      <w:szCs w:val="20"/>
    </w:rPr>
  </w:style>
  <w:style w:type="character" w:customStyle="1" w:styleId="CharChar8">
    <w:name w:val="Char Char8"/>
    <w:semiHidden/>
    <w:locked/>
    <w:rsid w:val="006F7633"/>
    <w:rPr>
      <w:rFonts w:ascii="Times New Roman" w:hAnsi="Times New Roman" w:cs="Times New Roman"/>
      <w:sz w:val="20"/>
      <w:szCs w:val="20"/>
      <w:lang w:val="lv-LV"/>
    </w:rPr>
  </w:style>
  <w:style w:type="numbering" w:customStyle="1" w:styleId="pielikumaNumurts1">
    <w:name w:val="pielikuma Numurēts 1"/>
    <w:rsid w:val="006F7633"/>
    <w:pPr>
      <w:numPr>
        <w:numId w:val="10"/>
      </w:numPr>
    </w:pPr>
  </w:style>
  <w:style w:type="numbering" w:customStyle="1" w:styleId="Style2">
    <w:name w:val="Style2"/>
    <w:rsid w:val="006F7633"/>
    <w:pPr>
      <w:numPr>
        <w:numId w:val="6"/>
      </w:numPr>
    </w:pPr>
  </w:style>
  <w:style w:type="numbering" w:styleId="111111">
    <w:name w:val="Outline List 2"/>
    <w:basedOn w:val="NoList"/>
    <w:rsid w:val="006F7633"/>
    <w:pPr>
      <w:numPr>
        <w:numId w:val="8"/>
      </w:numPr>
    </w:pPr>
  </w:style>
  <w:style w:type="paragraph" w:styleId="NormalWeb">
    <w:name w:val="Normal (Web)"/>
    <w:basedOn w:val="Normal"/>
    <w:link w:val="NormalWebChar"/>
    <w:uiPriority w:val="99"/>
    <w:rsid w:val="006F7633"/>
    <w:pPr>
      <w:spacing w:before="100" w:beforeAutospacing="1" w:after="100" w:afterAutospacing="1"/>
    </w:pPr>
    <w:rPr>
      <w:rFonts w:eastAsia="Times New Roman"/>
      <w:sz w:val="24"/>
      <w:szCs w:val="24"/>
      <w:lang w:eastAsia="lv-LV"/>
    </w:rPr>
  </w:style>
  <w:style w:type="paragraph" w:customStyle="1" w:styleId="Prasibaslist">
    <w:name w:val="Prasibas list"/>
    <w:basedOn w:val="ListBullet3"/>
    <w:autoRedefine/>
    <w:rsid w:val="006F7633"/>
    <w:pPr>
      <w:tabs>
        <w:tab w:val="num" w:pos="612"/>
      </w:tabs>
      <w:spacing w:after="60"/>
      <w:ind w:left="1259" w:right="567" w:hanging="432"/>
      <w:contextualSpacing w:val="0"/>
      <w:jc w:val="both"/>
    </w:pPr>
    <w:rPr>
      <w:rFonts w:eastAsia="Times New Roman"/>
      <w:sz w:val="24"/>
      <w:szCs w:val="24"/>
    </w:rPr>
  </w:style>
  <w:style w:type="paragraph" w:styleId="ListBullet3">
    <w:name w:val="List Bullet 3"/>
    <w:basedOn w:val="Normal"/>
    <w:rsid w:val="006F7633"/>
    <w:pPr>
      <w:contextualSpacing/>
    </w:pPr>
  </w:style>
  <w:style w:type="paragraph" w:customStyle="1" w:styleId="Rekvizti">
    <w:name w:val="Rekvizīti"/>
    <w:basedOn w:val="BodyText"/>
    <w:autoRedefine/>
    <w:uiPriority w:val="99"/>
    <w:rsid w:val="006F7633"/>
    <w:pPr>
      <w:ind w:left="624" w:right="567"/>
      <w:jc w:val="center"/>
    </w:pPr>
    <w:rPr>
      <w:rFonts w:eastAsia="Times New Roman"/>
      <w:sz w:val="24"/>
      <w:szCs w:val="24"/>
      <w:vertAlign w:val="superscript"/>
      <w:lang w:eastAsia="ru-RU"/>
    </w:rPr>
  </w:style>
  <w:style w:type="paragraph" w:customStyle="1" w:styleId="Default0">
    <w:name w:val="Default"/>
    <w:rsid w:val="006F7633"/>
    <w:pPr>
      <w:autoSpaceDE w:val="0"/>
      <w:autoSpaceDN w:val="0"/>
      <w:adjustRightInd w:val="0"/>
      <w:spacing w:after="120" w:line="240" w:lineRule="auto"/>
      <w:ind w:left="624" w:right="567"/>
      <w:jc w:val="both"/>
    </w:pPr>
    <w:rPr>
      <w:rFonts w:ascii="Times New Roman" w:eastAsia="Times New Roman" w:hAnsi="Times New Roman" w:cs="Times New Roman"/>
      <w:color w:val="000000"/>
      <w:sz w:val="24"/>
      <w:szCs w:val="24"/>
      <w:lang w:val="en-US"/>
    </w:rPr>
  </w:style>
  <w:style w:type="paragraph" w:customStyle="1" w:styleId="StyleHeading3JustifiedLeft0cmHanging125cm">
    <w:name w:val="Style Heading 3 + Justified Left:  0 cm Hanging:  125 cm"/>
    <w:basedOn w:val="Heading3"/>
    <w:link w:val="StyleHeading3JustifiedLeft0cmHanging125cmChar"/>
    <w:rsid w:val="006F7633"/>
    <w:pPr>
      <w:keepNext w:val="0"/>
      <w:keepLines w:val="0"/>
      <w:widowControl w:val="0"/>
      <w:tabs>
        <w:tab w:val="num" w:pos="360"/>
      </w:tabs>
      <w:overflowPunct w:val="0"/>
      <w:autoSpaceDE w:val="0"/>
      <w:autoSpaceDN w:val="0"/>
      <w:adjustRightInd w:val="0"/>
      <w:spacing w:before="60" w:after="60"/>
      <w:ind w:left="720" w:right="567" w:hanging="720"/>
      <w:jc w:val="both"/>
    </w:pPr>
    <w:rPr>
      <w:rFonts w:ascii="Times New Roman" w:eastAsia="Times New Roman" w:hAnsi="Times New Roman" w:cs="Times New Roman"/>
      <w:bCs/>
      <w:color w:val="auto"/>
      <w:kern w:val="28"/>
      <w:szCs w:val="26"/>
      <w:lang w:val="x-none"/>
    </w:rPr>
  </w:style>
  <w:style w:type="character" w:customStyle="1" w:styleId="StyleHeading3JustifiedLeft0cmHanging125cmChar">
    <w:name w:val="Style Heading 3 + Justified Left:  0 cm Hanging:  125 cm Char"/>
    <w:link w:val="StyleHeading3JustifiedLeft0cmHanging125cm"/>
    <w:rsid w:val="006F7633"/>
    <w:rPr>
      <w:rFonts w:ascii="Times New Roman" w:eastAsia="Times New Roman" w:hAnsi="Times New Roman" w:cs="Times New Roman"/>
      <w:bCs/>
      <w:kern w:val="28"/>
      <w:sz w:val="24"/>
      <w:szCs w:val="26"/>
      <w:lang w:val="x-none"/>
    </w:rPr>
  </w:style>
  <w:style w:type="paragraph" w:styleId="Subtitle">
    <w:name w:val="Subtitle"/>
    <w:basedOn w:val="Normal"/>
    <w:link w:val="SubtitleChar"/>
    <w:uiPriority w:val="99"/>
    <w:qFormat/>
    <w:rsid w:val="006F7633"/>
    <w:pPr>
      <w:widowControl w:val="0"/>
      <w:spacing w:before="120" w:after="120" w:line="360" w:lineRule="auto"/>
      <w:ind w:left="624" w:right="567"/>
      <w:jc w:val="center"/>
    </w:pPr>
    <w:rPr>
      <w:rFonts w:ascii="Arial" w:eastAsia="Times New Roman" w:hAnsi="Arial"/>
      <w:b/>
      <w:sz w:val="28"/>
      <w:szCs w:val="24"/>
      <w:lang w:val="x-none"/>
    </w:rPr>
  </w:style>
  <w:style w:type="character" w:customStyle="1" w:styleId="SubtitleChar">
    <w:name w:val="Subtitle Char"/>
    <w:basedOn w:val="DefaultParagraphFont"/>
    <w:link w:val="Subtitle"/>
    <w:uiPriority w:val="99"/>
    <w:rsid w:val="006F7633"/>
    <w:rPr>
      <w:rFonts w:ascii="Arial" w:eastAsia="Times New Roman" w:hAnsi="Arial" w:cs="Times New Roman"/>
      <w:b/>
      <w:sz w:val="28"/>
      <w:szCs w:val="24"/>
      <w:lang w:val="x-none"/>
    </w:rPr>
  </w:style>
  <w:style w:type="paragraph" w:customStyle="1" w:styleId="CharCharCharCharCharCharCharCharCharCharCharCharCharCharCharCharCharCharCharCharCharCharChar1CharCharCharRakstzRakstzCharCharCharRakstzRakstz">
    <w:name w:val="Char Char Char Char Char Char Char Char Char Char Char Char Char Char Char Char Char Char Char Char Char Char Char1 Char Char Char Rakstz. Rakstz. Char Char Char Rakstz. Rakstz."/>
    <w:basedOn w:val="Normal"/>
    <w:rsid w:val="006F7633"/>
    <w:pPr>
      <w:spacing w:before="120" w:after="160" w:line="240" w:lineRule="exact"/>
      <w:ind w:left="624" w:right="567" w:firstLine="720"/>
      <w:jc w:val="both"/>
    </w:pPr>
    <w:rPr>
      <w:rFonts w:ascii="Verdana" w:eastAsia="Times New Roman" w:hAnsi="Verdana"/>
      <w:lang w:val="en-US"/>
    </w:rPr>
  </w:style>
  <w:style w:type="paragraph" w:customStyle="1" w:styleId="Bodynosaukumsbig">
    <w:name w:val="Body nosaukums big"/>
    <w:basedOn w:val="BodyText"/>
    <w:autoRedefine/>
    <w:uiPriority w:val="99"/>
    <w:rsid w:val="006F7633"/>
    <w:pPr>
      <w:spacing w:after="0"/>
      <w:ind w:left="624" w:right="567"/>
      <w:jc w:val="center"/>
    </w:pPr>
    <w:rPr>
      <w:rFonts w:ascii="Franklin Gothic Book" w:eastAsia="Times New Roman" w:hAnsi="Franklin Gothic Book"/>
      <w:b/>
      <w:sz w:val="22"/>
      <w:szCs w:val="22"/>
      <w:lang w:eastAsia="ru-RU"/>
    </w:rPr>
  </w:style>
  <w:style w:type="character" w:customStyle="1" w:styleId="CharChar1">
    <w:name w:val="Char Char1"/>
    <w:aliases w:val="Caption Char"/>
    <w:uiPriority w:val="99"/>
    <w:rsid w:val="006F7633"/>
    <w:rPr>
      <w:rFonts w:cs="Arial"/>
      <w:bCs/>
      <w:sz w:val="24"/>
      <w:szCs w:val="26"/>
      <w:lang w:val="lv-LV" w:eastAsia="en-US" w:bidi="ar-SA"/>
    </w:rPr>
  </w:style>
  <w:style w:type="paragraph" w:customStyle="1" w:styleId="Bodytextitalic">
    <w:name w:val="Body text italic"/>
    <w:basedOn w:val="BodyText"/>
    <w:link w:val="BodytextitalicChar"/>
    <w:autoRedefine/>
    <w:rsid w:val="006F7633"/>
    <w:pPr>
      <w:spacing w:after="60"/>
      <w:ind w:left="624" w:right="567"/>
      <w:jc w:val="both"/>
    </w:pPr>
    <w:rPr>
      <w:rFonts w:eastAsia="Times New Roman"/>
      <w:i/>
      <w:sz w:val="24"/>
      <w:szCs w:val="24"/>
      <w:lang w:val="x-none" w:eastAsia="x-none"/>
    </w:rPr>
  </w:style>
  <w:style w:type="character" w:customStyle="1" w:styleId="BodytextitalicChar">
    <w:name w:val="Body text italic Char"/>
    <w:link w:val="Bodytextitalic"/>
    <w:rsid w:val="006F7633"/>
    <w:rPr>
      <w:rFonts w:ascii="Times New Roman" w:eastAsia="Times New Roman" w:hAnsi="Times New Roman" w:cs="Times New Roman"/>
      <w:i/>
      <w:sz w:val="24"/>
      <w:szCs w:val="24"/>
      <w:lang w:val="x-none" w:eastAsia="x-none"/>
    </w:rPr>
  </w:style>
  <w:style w:type="paragraph" w:customStyle="1" w:styleId="Autortiesibas">
    <w:name w:val="Autortiesibas"/>
    <w:basedOn w:val="BodyText"/>
    <w:next w:val="BodyText"/>
    <w:autoRedefine/>
    <w:uiPriority w:val="99"/>
    <w:rsid w:val="006F7633"/>
    <w:pPr>
      <w:ind w:left="624" w:right="567"/>
      <w:jc w:val="both"/>
    </w:pPr>
    <w:rPr>
      <w:rFonts w:eastAsia="Times New Roman"/>
      <w:szCs w:val="24"/>
      <w:lang w:eastAsia="x-none"/>
    </w:rPr>
  </w:style>
  <w:style w:type="paragraph" w:customStyle="1" w:styleId="Tablebody">
    <w:name w:val="Table body"/>
    <w:basedOn w:val="BodyText"/>
    <w:link w:val="TablebodyChar"/>
    <w:autoRedefine/>
    <w:uiPriority w:val="99"/>
    <w:rsid w:val="006F7633"/>
    <w:pPr>
      <w:spacing w:before="40" w:after="40"/>
      <w:ind w:left="624" w:right="567"/>
      <w:jc w:val="both"/>
    </w:pPr>
    <w:rPr>
      <w:rFonts w:eastAsia="Times New Roman"/>
      <w:szCs w:val="24"/>
      <w:lang w:val="x-none"/>
    </w:rPr>
  </w:style>
  <w:style w:type="paragraph" w:customStyle="1" w:styleId="BodyTextbold">
    <w:name w:val="Body Text bold"/>
    <w:basedOn w:val="BodyText"/>
    <w:link w:val="BodyTextboldChar1"/>
    <w:autoRedefine/>
    <w:uiPriority w:val="99"/>
    <w:rsid w:val="006F7633"/>
    <w:pPr>
      <w:spacing w:before="40" w:after="40"/>
      <w:ind w:left="624" w:right="567"/>
      <w:jc w:val="both"/>
    </w:pPr>
    <w:rPr>
      <w:rFonts w:eastAsia="Times New Roman"/>
      <w:b/>
      <w:sz w:val="24"/>
      <w:szCs w:val="24"/>
      <w:lang w:val="x-none" w:eastAsia="ru-RU"/>
    </w:rPr>
  </w:style>
  <w:style w:type="paragraph" w:customStyle="1" w:styleId="Listnolikums">
    <w:name w:val="List nolikums"/>
    <w:basedOn w:val="ListBullet"/>
    <w:autoRedefine/>
    <w:uiPriority w:val="99"/>
    <w:rsid w:val="006F7633"/>
    <w:pPr>
      <w:spacing w:after="80"/>
    </w:pPr>
    <w:rPr>
      <w:lang w:eastAsia="ru-RU"/>
    </w:rPr>
  </w:style>
  <w:style w:type="character" w:customStyle="1" w:styleId="TablebodyChar">
    <w:name w:val="Table body Char"/>
    <w:link w:val="Tablebody"/>
    <w:uiPriority w:val="99"/>
    <w:rsid w:val="006F7633"/>
    <w:rPr>
      <w:rFonts w:ascii="Times New Roman" w:eastAsia="Times New Roman" w:hAnsi="Times New Roman" w:cs="Times New Roman"/>
      <w:sz w:val="20"/>
      <w:szCs w:val="24"/>
      <w:lang w:val="x-none"/>
    </w:rPr>
  </w:style>
  <w:style w:type="paragraph" w:styleId="ListBullet">
    <w:name w:val="List Bullet"/>
    <w:basedOn w:val="Normal"/>
    <w:uiPriority w:val="99"/>
    <w:rsid w:val="006F7633"/>
    <w:pPr>
      <w:tabs>
        <w:tab w:val="num" w:pos="624"/>
      </w:tabs>
      <w:spacing w:after="120"/>
      <w:ind w:left="624" w:right="567" w:hanging="340"/>
      <w:jc w:val="both"/>
    </w:pPr>
    <w:rPr>
      <w:rFonts w:eastAsia="Times New Roman"/>
      <w:sz w:val="24"/>
      <w:szCs w:val="24"/>
    </w:rPr>
  </w:style>
  <w:style w:type="character" w:styleId="Emphasis">
    <w:name w:val="Emphasis"/>
    <w:qFormat/>
    <w:rsid w:val="006F7633"/>
    <w:rPr>
      <w:rFonts w:cs="Times New Roman"/>
      <w:b/>
      <w:bCs/>
    </w:rPr>
  </w:style>
  <w:style w:type="paragraph" w:customStyle="1" w:styleId="Picture">
    <w:name w:val="Picture"/>
    <w:basedOn w:val="Normal"/>
    <w:autoRedefine/>
    <w:uiPriority w:val="99"/>
    <w:rsid w:val="006F7633"/>
    <w:pPr>
      <w:keepNext/>
      <w:keepLines/>
      <w:spacing w:after="120"/>
      <w:ind w:left="624" w:right="567"/>
      <w:jc w:val="center"/>
    </w:pPr>
    <w:rPr>
      <w:rFonts w:eastAsia="Times New Roman"/>
      <w:sz w:val="24"/>
      <w:szCs w:val="24"/>
      <w:lang w:eastAsia="lv-LV"/>
    </w:rPr>
  </w:style>
  <w:style w:type="paragraph" w:customStyle="1" w:styleId="Versija">
    <w:name w:val="Versija"/>
    <w:basedOn w:val="Normal"/>
    <w:autoRedefine/>
    <w:uiPriority w:val="99"/>
    <w:rsid w:val="006F7633"/>
    <w:pPr>
      <w:spacing w:after="120"/>
      <w:ind w:left="624" w:right="567"/>
      <w:jc w:val="center"/>
    </w:pPr>
    <w:rPr>
      <w:rFonts w:eastAsia="Times New Roman"/>
      <w:i/>
      <w:sz w:val="22"/>
      <w:szCs w:val="24"/>
    </w:rPr>
  </w:style>
  <w:style w:type="character" w:customStyle="1" w:styleId="ListContinue2Char">
    <w:name w:val="List Continue 2 Char"/>
    <w:link w:val="ListContinue2"/>
    <w:uiPriority w:val="99"/>
    <w:rsid w:val="006F7633"/>
    <w:rPr>
      <w:sz w:val="24"/>
      <w:szCs w:val="24"/>
    </w:rPr>
  </w:style>
  <w:style w:type="paragraph" w:styleId="ListContinue2">
    <w:name w:val="List Continue 2"/>
    <w:basedOn w:val="ListContinue"/>
    <w:link w:val="ListContinue2Char"/>
    <w:autoRedefine/>
    <w:uiPriority w:val="99"/>
    <w:rsid w:val="006F7633"/>
    <w:pPr>
      <w:tabs>
        <w:tab w:val="left" w:pos="7200"/>
      </w:tabs>
      <w:spacing w:after="80"/>
      <w:ind w:left="624"/>
    </w:pPr>
    <w:rPr>
      <w:rFonts w:asciiTheme="minorHAnsi" w:eastAsiaTheme="minorHAnsi" w:hAnsiTheme="minorHAnsi" w:cstheme="minorBidi"/>
      <w:lang w:val="lv-LV"/>
    </w:rPr>
  </w:style>
  <w:style w:type="paragraph" w:customStyle="1" w:styleId="AAKontakti">
    <w:name w:val="AA Kontakti"/>
    <w:basedOn w:val="Normal"/>
    <w:uiPriority w:val="99"/>
    <w:rsid w:val="006F7633"/>
    <w:pPr>
      <w:spacing w:before="20" w:after="20"/>
      <w:ind w:left="624" w:right="567"/>
      <w:jc w:val="both"/>
    </w:pPr>
    <w:rPr>
      <w:rFonts w:eastAsia="Times New Roman"/>
      <w:sz w:val="24"/>
      <w:szCs w:val="24"/>
    </w:rPr>
  </w:style>
  <w:style w:type="paragraph" w:customStyle="1" w:styleId="ListContinue26pt">
    <w:name w:val="List Continue 2 6pt"/>
    <w:basedOn w:val="ListContinue2"/>
    <w:rsid w:val="006F7633"/>
    <w:pPr>
      <w:spacing w:before="160"/>
    </w:pPr>
  </w:style>
  <w:style w:type="paragraph" w:styleId="ListContinue">
    <w:name w:val="List Continue"/>
    <w:basedOn w:val="Normal"/>
    <w:link w:val="ListContinueChar"/>
    <w:uiPriority w:val="99"/>
    <w:rsid w:val="006F7633"/>
    <w:pPr>
      <w:spacing w:after="120"/>
      <w:ind w:left="283" w:right="567"/>
      <w:jc w:val="both"/>
    </w:pPr>
    <w:rPr>
      <w:rFonts w:eastAsia="Times New Roman"/>
      <w:sz w:val="24"/>
      <w:szCs w:val="24"/>
      <w:lang w:val="x-none"/>
    </w:rPr>
  </w:style>
  <w:style w:type="character" w:customStyle="1" w:styleId="BoldChar">
    <w:name w:val="Bold Char"/>
    <w:link w:val="Bold"/>
    <w:uiPriority w:val="99"/>
    <w:rsid w:val="006F7633"/>
    <w:rPr>
      <w:b/>
      <w:sz w:val="24"/>
      <w:szCs w:val="24"/>
    </w:rPr>
  </w:style>
  <w:style w:type="paragraph" w:customStyle="1" w:styleId="Bold">
    <w:name w:val="Bold"/>
    <w:basedOn w:val="ListContinue2"/>
    <w:link w:val="BoldChar"/>
    <w:autoRedefine/>
    <w:uiPriority w:val="99"/>
    <w:rsid w:val="006F7633"/>
    <w:pPr>
      <w:spacing w:after="120"/>
      <w:ind w:left="510"/>
    </w:pPr>
    <w:rPr>
      <w:b/>
    </w:rPr>
  </w:style>
  <w:style w:type="paragraph" w:customStyle="1" w:styleId="TTehspec">
    <w:name w:val="T Teh spec"/>
    <w:basedOn w:val="Normal"/>
    <w:next w:val="Normal"/>
    <w:autoRedefine/>
    <w:uiPriority w:val="99"/>
    <w:rsid w:val="006F7633"/>
    <w:pPr>
      <w:spacing w:before="480" w:after="120" w:line="312" w:lineRule="auto"/>
      <w:ind w:left="624" w:right="567"/>
      <w:jc w:val="center"/>
    </w:pPr>
    <w:rPr>
      <w:rFonts w:eastAsia="Times New Roman"/>
      <w:b/>
      <w:sz w:val="28"/>
      <w:szCs w:val="24"/>
    </w:rPr>
  </w:style>
  <w:style w:type="paragraph" w:customStyle="1" w:styleId="TKlients">
    <w:name w:val="T Klients"/>
    <w:basedOn w:val="Normal"/>
    <w:next w:val="Normal"/>
    <w:autoRedefine/>
    <w:uiPriority w:val="99"/>
    <w:rsid w:val="006F7633"/>
    <w:pPr>
      <w:spacing w:after="120"/>
      <w:ind w:left="624" w:right="567"/>
      <w:jc w:val="center"/>
    </w:pPr>
    <w:rPr>
      <w:rFonts w:eastAsia="Times New Roman"/>
      <w:sz w:val="28"/>
      <w:szCs w:val="32"/>
    </w:rPr>
  </w:style>
  <w:style w:type="paragraph" w:customStyle="1" w:styleId="TNosaukums">
    <w:name w:val="T Nosaukums"/>
    <w:basedOn w:val="Normal"/>
    <w:autoRedefine/>
    <w:uiPriority w:val="99"/>
    <w:rsid w:val="006F7633"/>
    <w:pPr>
      <w:spacing w:before="360" w:after="120"/>
      <w:ind w:left="624" w:right="567"/>
      <w:jc w:val="center"/>
    </w:pPr>
    <w:rPr>
      <w:rFonts w:eastAsia="Times New Roman"/>
      <w:b/>
      <w:color w:val="526A3A"/>
      <w:sz w:val="40"/>
      <w:szCs w:val="24"/>
    </w:rPr>
  </w:style>
  <w:style w:type="paragraph" w:customStyle="1" w:styleId="TID">
    <w:name w:val="T ID"/>
    <w:basedOn w:val="Normal"/>
    <w:next w:val="Normal"/>
    <w:autoRedefine/>
    <w:uiPriority w:val="99"/>
    <w:rsid w:val="006F7633"/>
    <w:pPr>
      <w:spacing w:before="360" w:after="120"/>
      <w:ind w:left="624" w:right="567"/>
      <w:jc w:val="center"/>
    </w:pPr>
    <w:rPr>
      <w:rFonts w:eastAsia="Times New Roman"/>
      <w:sz w:val="28"/>
      <w:szCs w:val="24"/>
    </w:rPr>
  </w:style>
  <w:style w:type="paragraph" w:customStyle="1" w:styleId="TRiga">
    <w:name w:val="T Riga"/>
    <w:basedOn w:val="Normal"/>
    <w:next w:val="Normal"/>
    <w:autoRedefine/>
    <w:uiPriority w:val="99"/>
    <w:rsid w:val="006F7633"/>
    <w:pPr>
      <w:spacing w:before="5760" w:after="120"/>
      <w:ind w:left="624" w:right="567"/>
      <w:jc w:val="center"/>
    </w:pPr>
    <w:rPr>
      <w:rFonts w:eastAsia="Times New Roman"/>
      <w:sz w:val="24"/>
      <w:szCs w:val="24"/>
    </w:rPr>
  </w:style>
  <w:style w:type="paragraph" w:customStyle="1" w:styleId="TIDsmall">
    <w:name w:val="T ID small"/>
    <w:basedOn w:val="TID"/>
    <w:autoRedefine/>
    <w:rsid w:val="006F7633"/>
    <w:rPr>
      <w:b/>
      <w:sz w:val="22"/>
    </w:rPr>
  </w:style>
  <w:style w:type="paragraph" w:customStyle="1" w:styleId="Pielikums">
    <w:name w:val="Pielikums"/>
    <w:basedOn w:val="Normal"/>
    <w:autoRedefine/>
    <w:uiPriority w:val="99"/>
    <w:rsid w:val="006F7633"/>
    <w:pPr>
      <w:spacing w:after="120"/>
      <w:ind w:left="624" w:right="567"/>
      <w:jc w:val="right"/>
      <w:outlineLvl w:val="0"/>
    </w:pPr>
    <w:rPr>
      <w:rFonts w:eastAsia="Times New Roman"/>
      <w:b/>
      <w:sz w:val="24"/>
      <w:szCs w:val="24"/>
    </w:rPr>
  </w:style>
  <w:style w:type="paragraph" w:customStyle="1" w:styleId="Text2">
    <w:name w:val="Text 2"/>
    <w:basedOn w:val="Normal"/>
    <w:rsid w:val="006F7633"/>
    <w:pPr>
      <w:tabs>
        <w:tab w:val="left" w:pos="2161"/>
      </w:tabs>
      <w:suppressAutoHyphens/>
      <w:spacing w:after="240"/>
      <w:ind w:left="1202" w:right="567"/>
      <w:jc w:val="both"/>
    </w:pPr>
    <w:rPr>
      <w:rFonts w:ascii="Arial" w:eastAsia="Times New Roman" w:hAnsi="Arial"/>
      <w:lang w:eastAsia="ar-SA"/>
    </w:rPr>
  </w:style>
  <w:style w:type="character" w:customStyle="1" w:styleId="caps">
    <w:name w:val="caps"/>
    <w:rsid w:val="006F7633"/>
    <w:rPr>
      <w:rFonts w:cs="Times New Roman"/>
    </w:rPr>
  </w:style>
  <w:style w:type="paragraph" w:customStyle="1" w:styleId="Normal1">
    <w:name w:val="Normal1"/>
    <w:basedOn w:val="Normal"/>
    <w:rsid w:val="006F7633"/>
    <w:pPr>
      <w:spacing w:before="240" w:after="120"/>
      <w:ind w:left="624" w:right="567"/>
      <w:jc w:val="both"/>
    </w:pPr>
    <w:rPr>
      <w:rFonts w:ascii="Times" w:eastAsia="Times New Roman" w:hAnsi="Times"/>
      <w:sz w:val="24"/>
      <w:lang w:val="en-GB"/>
    </w:rPr>
  </w:style>
  <w:style w:type="character" w:customStyle="1" w:styleId="spelle">
    <w:name w:val="spelle"/>
    <w:rsid w:val="006F7633"/>
  </w:style>
  <w:style w:type="paragraph" w:customStyle="1" w:styleId="mdltxt">
    <w:name w:val="mdltxt"/>
    <w:basedOn w:val="Normal"/>
    <w:rsid w:val="006F7633"/>
    <w:pPr>
      <w:spacing w:before="100" w:beforeAutospacing="1" w:after="100" w:afterAutospacing="1"/>
      <w:ind w:left="624" w:right="567"/>
      <w:jc w:val="both"/>
    </w:pPr>
    <w:rPr>
      <w:rFonts w:ascii="Verdana" w:eastAsia="Times New Roman" w:hAnsi="Verdana"/>
    </w:rPr>
  </w:style>
  <w:style w:type="paragraph" w:customStyle="1" w:styleId="Numeracija">
    <w:name w:val="Numeracija"/>
    <w:basedOn w:val="Normal"/>
    <w:rsid w:val="006F7633"/>
    <w:pPr>
      <w:numPr>
        <w:numId w:val="13"/>
      </w:numPr>
      <w:spacing w:after="120"/>
      <w:ind w:right="567"/>
      <w:jc w:val="both"/>
    </w:pPr>
    <w:rPr>
      <w:rFonts w:eastAsia="Times New Roman"/>
      <w:sz w:val="26"/>
      <w:szCs w:val="24"/>
    </w:rPr>
  </w:style>
  <w:style w:type="character" w:customStyle="1" w:styleId="CharChar11">
    <w:name w:val="Char Char11"/>
    <w:locked/>
    <w:rsid w:val="006F7633"/>
    <w:rPr>
      <w:rFonts w:cs="Arial"/>
      <w:bCs/>
      <w:iCs/>
      <w:caps/>
      <w:color w:val="000000"/>
      <w:sz w:val="24"/>
      <w:szCs w:val="28"/>
      <w:lang w:val="lv-LV" w:eastAsia="en-US" w:bidi="ar-SA"/>
    </w:rPr>
  </w:style>
  <w:style w:type="character" w:customStyle="1" w:styleId="apple-converted-space">
    <w:name w:val="apple-converted-space"/>
    <w:rsid w:val="006F7633"/>
  </w:style>
  <w:style w:type="character" w:customStyle="1" w:styleId="apple-style-span">
    <w:name w:val="apple-style-span"/>
    <w:rsid w:val="006F7633"/>
  </w:style>
  <w:style w:type="paragraph" w:customStyle="1" w:styleId="TIDsmallbezatstarpes">
    <w:name w:val="T ID small bez atstarpes"/>
    <w:basedOn w:val="TIDsmall"/>
    <w:autoRedefine/>
    <w:rsid w:val="006F7633"/>
    <w:pPr>
      <w:spacing w:before="0"/>
    </w:pPr>
  </w:style>
  <w:style w:type="character" w:customStyle="1" w:styleId="BodyTextboldChar1">
    <w:name w:val="Body Text bold Char1"/>
    <w:link w:val="BodyTextbold"/>
    <w:uiPriority w:val="99"/>
    <w:rsid w:val="006F7633"/>
    <w:rPr>
      <w:rFonts w:ascii="Times New Roman" w:eastAsia="Times New Roman" w:hAnsi="Times New Roman" w:cs="Times New Roman"/>
      <w:b/>
      <w:sz w:val="24"/>
      <w:szCs w:val="24"/>
      <w:lang w:val="x-none" w:eastAsia="ru-RU"/>
    </w:rPr>
  </w:style>
  <w:style w:type="paragraph" w:customStyle="1" w:styleId="LP2">
    <w:name w:val="LP2"/>
    <w:basedOn w:val="ListParagraph"/>
    <w:qFormat/>
    <w:rsid w:val="006F7633"/>
    <w:pPr>
      <w:widowControl w:val="0"/>
      <w:spacing w:after="0" w:line="240" w:lineRule="auto"/>
      <w:ind w:left="0"/>
    </w:pPr>
    <w:rPr>
      <w:sz w:val="24"/>
      <w:szCs w:val="24"/>
      <w:lang w:val="lv-LV"/>
    </w:rPr>
  </w:style>
  <w:style w:type="paragraph" w:customStyle="1" w:styleId="Apakpunkts">
    <w:name w:val="Apakšpunkts"/>
    <w:basedOn w:val="Normal"/>
    <w:link w:val="ApakpunktsChar"/>
    <w:rsid w:val="006F7633"/>
    <w:pPr>
      <w:tabs>
        <w:tab w:val="num" w:pos="1080"/>
        <w:tab w:val="num" w:pos="2052"/>
      </w:tabs>
      <w:overflowPunct w:val="0"/>
      <w:autoSpaceDE w:val="0"/>
      <w:autoSpaceDN w:val="0"/>
      <w:adjustRightInd w:val="0"/>
      <w:spacing w:before="120"/>
      <w:ind w:left="1080" w:hanging="720"/>
      <w:jc w:val="both"/>
      <w:textAlignment w:val="baseline"/>
      <w:outlineLvl w:val="0"/>
    </w:pPr>
    <w:rPr>
      <w:rFonts w:eastAsia="Times New Roman"/>
      <w:sz w:val="24"/>
      <w:szCs w:val="22"/>
      <w:lang w:val="x-none"/>
    </w:rPr>
  </w:style>
  <w:style w:type="character" w:customStyle="1" w:styleId="ApakpunktsChar">
    <w:name w:val="Apakšpunkts Char"/>
    <w:link w:val="Apakpunkts"/>
    <w:rsid w:val="006F7633"/>
    <w:rPr>
      <w:rFonts w:ascii="Times New Roman" w:eastAsia="Times New Roman" w:hAnsi="Times New Roman" w:cs="Times New Roman"/>
      <w:sz w:val="24"/>
      <w:lang w:val="x-none"/>
    </w:rPr>
  </w:style>
  <w:style w:type="numbering" w:customStyle="1" w:styleId="StyleOutlinenumbered">
    <w:name w:val="Style Outline numbered"/>
    <w:rsid w:val="006F7633"/>
    <w:pPr>
      <w:numPr>
        <w:numId w:val="14"/>
      </w:numPr>
    </w:pPr>
  </w:style>
  <w:style w:type="paragraph" w:styleId="ListBullet2">
    <w:name w:val="List Bullet 2"/>
    <w:basedOn w:val="List2"/>
    <w:uiPriority w:val="99"/>
    <w:rsid w:val="006F7633"/>
    <w:pPr>
      <w:numPr>
        <w:numId w:val="15"/>
      </w:numPr>
      <w:tabs>
        <w:tab w:val="left" w:pos="0"/>
      </w:tabs>
      <w:spacing w:after="0" w:line="240" w:lineRule="atLeast"/>
      <w:ind w:right="0"/>
      <w:contextualSpacing w:val="0"/>
      <w:jc w:val="left"/>
    </w:pPr>
    <w:rPr>
      <w:rFonts w:ascii="Arial" w:hAnsi="Arial"/>
      <w:sz w:val="20"/>
      <w:szCs w:val="20"/>
    </w:rPr>
  </w:style>
  <w:style w:type="paragraph" w:styleId="List2">
    <w:name w:val="List 2"/>
    <w:basedOn w:val="Normal"/>
    <w:rsid w:val="006F7633"/>
    <w:pPr>
      <w:spacing w:after="120"/>
      <w:ind w:left="566" w:right="567" w:hanging="283"/>
      <w:contextualSpacing/>
      <w:jc w:val="both"/>
    </w:pPr>
    <w:rPr>
      <w:rFonts w:eastAsia="Times New Roman"/>
      <w:sz w:val="24"/>
      <w:szCs w:val="24"/>
    </w:rPr>
  </w:style>
  <w:style w:type="paragraph" w:customStyle="1" w:styleId="VRPrasiba">
    <w:name w:val="VR Prasiba"/>
    <w:basedOn w:val="Normal"/>
    <w:uiPriority w:val="99"/>
    <w:rsid w:val="006F7633"/>
    <w:pPr>
      <w:numPr>
        <w:numId w:val="16"/>
      </w:numPr>
      <w:tabs>
        <w:tab w:val="clear" w:pos="360"/>
        <w:tab w:val="left" w:pos="510"/>
        <w:tab w:val="num" w:pos="720"/>
      </w:tabs>
      <w:overflowPunct w:val="0"/>
      <w:autoSpaceDE w:val="0"/>
      <w:autoSpaceDN w:val="0"/>
      <w:adjustRightInd w:val="0"/>
      <w:spacing w:before="360" w:after="80"/>
      <w:ind w:left="720"/>
      <w:jc w:val="both"/>
      <w:textAlignment w:val="baseline"/>
    </w:pPr>
    <w:rPr>
      <w:rFonts w:ascii="Times New Roman Bold" w:eastAsia="MS Mincho" w:hAnsi="Times New Roman Bold"/>
      <w:b/>
      <w:color w:val="BC0C0C"/>
      <w:sz w:val="24"/>
      <w:lang w:eastAsia="lv-LV"/>
    </w:rPr>
  </w:style>
  <w:style w:type="paragraph" w:styleId="ListNumber2">
    <w:name w:val="List Number 2"/>
    <w:basedOn w:val="Normal"/>
    <w:uiPriority w:val="99"/>
    <w:rsid w:val="006F7633"/>
    <w:pPr>
      <w:numPr>
        <w:numId w:val="17"/>
      </w:numPr>
      <w:spacing w:after="120"/>
      <w:ind w:right="567"/>
      <w:contextualSpacing/>
      <w:jc w:val="both"/>
    </w:pPr>
    <w:rPr>
      <w:rFonts w:eastAsia="Times New Roman"/>
      <w:sz w:val="24"/>
      <w:szCs w:val="24"/>
    </w:rPr>
  </w:style>
  <w:style w:type="paragraph" w:customStyle="1" w:styleId="txt1">
    <w:name w:val="txt1"/>
    <w:uiPriority w:val="99"/>
    <w:rsid w:val="006F763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sz w:val="20"/>
      <w:szCs w:val="20"/>
      <w:lang w:val="en-US"/>
    </w:rPr>
  </w:style>
  <w:style w:type="paragraph" w:customStyle="1" w:styleId="BodyText1">
    <w:name w:val="Body Text1"/>
    <w:basedOn w:val="BodyText"/>
    <w:link w:val="BodytextChar0"/>
    <w:autoRedefine/>
    <w:uiPriority w:val="99"/>
    <w:rsid w:val="006F7633"/>
    <w:pPr>
      <w:spacing w:before="120" w:after="0"/>
      <w:jc w:val="both"/>
    </w:pPr>
    <w:rPr>
      <w:rFonts w:ascii="Cambria" w:eastAsia="Times New Roman" w:hAnsi="Cambria"/>
      <w:color w:val="000000"/>
      <w:sz w:val="24"/>
      <w:szCs w:val="22"/>
      <w:lang w:val="x-none" w:eastAsia="x-none"/>
    </w:rPr>
  </w:style>
  <w:style w:type="character" w:customStyle="1" w:styleId="BodytextChar0">
    <w:name w:val="Body text Char"/>
    <w:link w:val="BodyText1"/>
    <w:uiPriority w:val="99"/>
    <w:locked/>
    <w:rsid w:val="006F7633"/>
    <w:rPr>
      <w:rFonts w:ascii="Cambria" w:eastAsia="Times New Roman" w:hAnsi="Cambria" w:cs="Times New Roman"/>
      <w:color w:val="000000"/>
      <w:sz w:val="24"/>
      <w:lang w:val="x-none" w:eastAsia="x-none"/>
    </w:rPr>
  </w:style>
  <w:style w:type="character" w:customStyle="1" w:styleId="ListContinueChar">
    <w:name w:val="List Continue Char"/>
    <w:link w:val="ListContinue"/>
    <w:uiPriority w:val="99"/>
    <w:locked/>
    <w:rsid w:val="006F7633"/>
    <w:rPr>
      <w:rFonts w:ascii="Times New Roman" w:eastAsia="Times New Roman" w:hAnsi="Times New Roman" w:cs="Times New Roman"/>
      <w:sz w:val="24"/>
      <w:szCs w:val="24"/>
      <w:lang w:val="x-none"/>
    </w:rPr>
  </w:style>
  <w:style w:type="paragraph" w:styleId="ListBullet4">
    <w:name w:val="List Bullet 4"/>
    <w:basedOn w:val="ListBullet3"/>
    <w:autoRedefine/>
    <w:uiPriority w:val="99"/>
    <w:rsid w:val="006F7633"/>
    <w:pPr>
      <w:keepLines/>
      <w:tabs>
        <w:tab w:val="num" w:pos="851"/>
        <w:tab w:val="num" w:pos="1644"/>
      </w:tabs>
      <w:spacing w:before="120" w:after="80"/>
      <w:ind w:left="1644" w:hanging="340"/>
      <w:contextualSpacing w:val="0"/>
      <w:jc w:val="both"/>
    </w:pPr>
    <w:rPr>
      <w:rFonts w:eastAsia="Times New Roman"/>
      <w:color w:val="000000"/>
      <w:sz w:val="24"/>
      <w:szCs w:val="24"/>
      <w:lang w:eastAsia="ru-RU"/>
    </w:rPr>
  </w:style>
  <w:style w:type="paragraph" w:styleId="ListContinue3">
    <w:name w:val="List Continue 3"/>
    <w:basedOn w:val="ListContinue2"/>
    <w:autoRedefine/>
    <w:uiPriority w:val="99"/>
    <w:rsid w:val="006F7633"/>
    <w:pPr>
      <w:tabs>
        <w:tab w:val="clear" w:pos="7200"/>
        <w:tab w:val="left" w:pos="3780"/>
      </w:tabs>
      <w:spacing w:before="120" w:after="120"/>
      <w:ind w:left="964" w:right="0"/>
    </w:pPr>
    <w:rPr>
      <w:rFonts w:ascii="Times New Roman" w:eastAsia="Times New Roman" w:hAnsi="Times New Roman"/>
      <w:color w:val="000000"/>
      <w:szCs w:val="22"/>
    </w:rPr>
  </w:style>
  <w:style w:type="paragraph" w:styleId="ListContinue4">
    <w:name w:val="List Continue 4"/>
    <w:basedOn w:val="ListContinue3"/>
    <w:autoRedefine/>
    <w:uiPriority w:val="99"/>
    <w:rsid w:val="006F7633"/>
    <w:pPr>
      <w:ind w:left="1247"/>
    </w:pPr>
  </w:style>
  <w:style w:type="paragraph" w:styleId="ListContinue5">
    <w:name w:val="List Continue 5"/>
    <w:basedOn w:val="ListContinue4"/>
    <w:autoRedefine/>
    <w:uiPriority w:val="99"/>
    <w:rsid w:val="006F7633"/>
    <w:pPr>
      <w:ind w:left="1644"/>
    </w:pPr>
  </w:style>
  <w:style w:type="paragraph" w:styleId="ListNumber">
    <w:name w:val="List Number"/>
    <w:basedOn w:val="Normal"/>
    <w:autoRedefine/>
    <w:uiPriority w:val="99"/>
    <w:rsid w:val="006F7633"/>
    <w:pPr>
      <w:numPr>
        <w:numId w:val="19"/>
      </w:numPr>
      <w:spacing w:before="120" w:after="80"/>
      <w:jc w:val="both"/>
    </w:pPr>
    <w:rPr>
      <w:rFonts w:ascii="Cambria" w:eastAsia="Times New Roman" w:hAnsi="Cambria"/>
      <w:color w:val="000000"/>
      <w:sz w:val="24"/>
      <w:szCs w:val="24"/>
    </w:rPr>
  </w:style>
  <w:style w:type="paragraph" w:styleId="ListNumber3">
    <w:name w:val="List Number 3"/>
    <w:basedOn w:val="ListNumber2"/>
    <w:autoRedefine/>
    <w:uiPriority w:val="99"/>
    <w:rsid w:val="006F7633"/>
    <w:pPr>
      <w:numPr>
        <w:numId w:val="0"/>
      </w:numPr>
      <w:tabs>
        <w:tab w:val="num" w:pos="926"/>
      </w:tabs>
      <w:spacing w:before="120" w:after="0" w:line="360" w:lineRule="auto"/>
      <w:ind w:left="924" w:right="0" w:hanging="357"/>
      <w:contextualSpacing w:val="0"/>
    </w:pPr>
    <w:rPr>
      <w:rFonts w:ascii="Cambria" w:hAnsi="Cambria"/>
      <w:color w:val="000000"/>
    </w:rPr>
  </w:style>
  <w:style w:type="paragraph" w:styleId="ListNumber4">
    <w:name w:val="List Number 4"/>
    <w:basedOn w:val="ListNumber3"/>
    <w:autoRedefine/>
    <w:uiPriority w:val="99"/>
    <w:rsid w:val="006F7633"/>
    <w:pPr>
      <w:numPr>
        <w:numId w:val="21"/>
      </w:numPr>
    </w:pPr>
  </w:style>
  <w:style w:type="paragraph" w:styleId="ListNumber5">
    <w:name w:val="List Number 5"/>
    <w:basedOn w:val="ListNumber4"/>
    <w:autoRedefine/>
    <w:uiPriority w:val="99"/>
    <w:rsid w:val="006F7633"/>
    <w:pPr>
      <w:numPr>
        <w:numId w:val="22"/>
      </w:numPr>
    </w:pPr>
  </w:style>
  <w:style w:type="paragraph" w:customStyle="1" w:styleId="Satursnav">
    <w:name w:val="Saturs nav"/>
    <w:basedOn w:val="Heading1"/>
    <w:next w:val="Normal"/>
    <w:autoRedefine/>
    <w:uiPriority w:val="99"/>
    <w:rsid w:val="006F7633"/>
    <w:pPr>
      <w:keepNext/>
      <w:pageBreakBefore/>
      <w:tabs>
        <w:tab w:val="clear" w:pos="0"/>
      </w:tabs>
      <w:spacing w:after="240"/>
      <w:jc w:val="both"/>
    </w:pPr>
    <w:rPr>
      <w:rFonts w:ascii="Calibri" w:eastAsia="Times New Roman" w:hAnsi="Calibri" w:cs="Arial"/>
      <w:color w:val="749B53"/>
      <w:kern w:val="32"/>
      <w:sz w:val="28"/>
      <w:szCs w:val="32"/>
      <w:lang w:eastAsia="lv-LV"/>
    </w:rPr>
  </w:style>
  <w:style w:type="paragraph" w:customStyle="1" w:styleId="Satursir">
    <w:name w:val="Saturs ir"/>
    <w:basedOn w:val="Heading1"/>
    <w:next w:val="Normal"/>
    <w:autoRedefine/>
    <w:uiPriority w:val="99"/>
    <w:rsid w:val="006F7633"/>
    <w:pPr>
      <w:keepNext/>
      <w:tabs>
        <w:tab w:val="clear" w:pos="0"/>
      </w:tabs>
      <w:spacing w:before="360" w:after="240"/>
      <w:jc w:val="both"/>
    </w:pPr>
    <w:rPr>
      <w:rFonts w:ascii="Calibri" w:eastAsia="Times New Roman" w:hAnsi="Calibri" w:cs="Arial"/>
      <w:color w:val="749B53"/>
      <w:kern w:val="32"/>
      <w:sz w:val="28"/>
      <w:szCs w:val="32"/>
      <w:lang w:eastAsia="lv-LV"/>
    </w:rPr>
  </w:style>
  <w:style w:type="paragraph" w:customStyle="1" w:styleId="Headertitle">
    <w:name w:val="Header title"/>
    <w:basedOn w:val="Normal"/>
    <w:link w:val="HeadertitleChar"/>
    <w:autoRedefine/>
    <w:uiPriority w:val="99"/>
    <w:rsid w:val="006F7633"/>
    <w:pPr>
      <w:spacing w:before="120" w:after="120"/>
      <w:jc w:val="right"/>
    </w:pPr>
    <w:rPr>
      <w:rFonts w:ascii="Cambria" w:eastAsia="Times New Roman" w:hAnsi="Cambria"/>
      <w:i/>
      <w:color w:val="000000"/>
      <w:szCs w:val="24"/>
      <w:lang w:val="x-none"/>
    </w:rPr>
  </w:style>
  <w:style w:type="character" w:customStyle="1" w:styleId="HeadertitleChar">
    <w:name w:val="Header title Char"/>
    <w:link w:val="Headertitle"/>
    <w:uiPriority w:val="99"/>
    <w:locked/>
    <w:rsid w:val="006F7633"/>
    <w:rPr>
      <w:rFonts w:ascii="Cambria" w:eastAsia="Times New Roman" w:hAnsi="Cambria" w:cs="Times New Roman"/>
      <w:i/>
      <w:color w:val="000000"/>
      <w:sz w:val="20"/>
      <w:szCs w:val="24"/>
      <w:lang w:val="x-none"/>
    </w:rPr>
  </w:style>
  <w:style w:type="paragraph" w:customStyle="1" w:styleId="Hedertitleline">
    <w:name w:val="Heder title line"/>
    <w:basedOn w:val="Headertitle"/>
    <w:next w:val="Normal"/>
    <w:autoRedefine/>
    <w:uiPriority w:val="99"/>
    <w:rsid w:val="006F7633"/>
    <w:pPr>
      <w:pBdr>
        <w:bottom w:val="single" w:sz="2" w:space="1" w:color="auto"/>
      </w:pBdr>
    </w:pPr>
  </w:style>
  <w:style w:type="paragraph" w:styleId="TOC3">
    <w:name w:val="toc 3"/>
    <w:basedOn w:val="Normal"/>
    <w:next w:val="Normal"/>
    <w:autoRedefine/>
    <w:uiPriority w:val="39"/>
    <w:rsid w:val="006F7633"/>
    <w:pPr>
      <w:spacing w:before="120" w:after="120"/>
      <w:ind w:left="220"/>
      <w:jc w:val="both"/>
    </w:pPr>
    <w:rPr>
      <w:rFonts w:ascii="Cambria" w:eastAsia="Times New Roman" w:hAnsi="Cambria"/>
      <w:i/>
      <w:color w:val="000000"/>
      <w:sz w:val="24"/>
      <w:szCs w:val="22"/>
      <w:lang w:eastAsia="ru-RU"/>
    </w:rPr>
  </w:style>
  <w:style w:type="paragraph" w:styleId="TOC4">
    <w:name w:val="toc 4"/>
    <w:basedOn w:val="Normal"/>
    <w:next w:val="Normal"/>
    <w:autoRedefine/>
    <w:uiPriority w:val="99"/>
    <w:rsid w:val="006F7633"/>
    <w:pPr>
      <w:pBdr>
        <w:between w:val="double" w:sz="6" w:space="0" w:color="auto"/>
      </w:pBdr>
      <w:spacing w:before="120" w:after="120"/>
      <w:ind w:left="440"/>
      <w:jc w:val="both"/>
    </w:pPr>
    <w:rPr>
      <w:rFonts w:ascii="Cambria" w:eastAsia="Times New Roman" w:hAnsi="Cambria"/>
      <w:color w:val="000000"/>
      <w:lang w:eastAsia="ru-RU"/>
    </w:rPr>
  </w:style>
  <w:style w:type="paragraph" w:styleId="TOC5">
    <w:name w:val="toc 5"/>
    <w:basedOn w:val="Normal"/>
    <w:next w:val="Normal"/>
    <w:autoRedefine/>
    <w:uiPriority w:val="99"/>
    <w:rsid w:val="006F7633"/>
    <w:pPr>
      <w:pBdr>
        <w:between w:val="double" w:sz="6" w:space="0" w:color="auto"/>
      </w:pBdr>
      <w:spacing w:before="120" w:after="120"/>
      <w:ind w:left="660"/>
      <w:jc w:val="both"/>
    </w:pPr>
    <w:rPr>
      <w:rFonts w:ascii="Cambria" w:eastAsia="Times New Roman" w:hAnsi="Cambria"/>
      <w:color w:val="000000"/>
      <w:lang w:eastAsia="ru-RU"/>
    </w:rPr>
  </w:style>
  <w:style w:type="paragraph" w:styleId="TOC6">
    <w:name w:val="toc 6"/>
    <w:basedOn w:val="Normal"/>
    <w:next w:val="Normal"/>
    <w:autoRedefine/>
    <w:uiPriority w:val="99"/>
    <w:rsid w:val="006F7633"/>
    <w:pPr>
      <w:pBdr>
        <w:between w:val="double" w:sz="6" w:space="0" w:color="auto"/>
      </w:pBdr>
      <w:spacing w:before="120" w:after="120"/>
      <w:ind w:left="880"/>
      <w:jc w:val="both"/>
    </w:pPr>
    <w:rPr>
      <w:rFonts w:ascii="Cambria" w:eastAsia="Times New Roman" w:hAnsi="Cambria"/>
      <w:color w:val="000000"/>
      <w:lang w:eastAsia="ru-RU"/>
    </w:rPr>
  </w:style>
  <w:style w:type="paragraph" w:styleId="TOC7">
    <w:name w:val="toc 7"/>
    <w:basedOn w:val="Normal"/>
    <w:next w:val="Normal"/>
    <w:autoRedefine/>
    <w:uiPriority w:val="99"/>
    <w:rsid w:val="006F7633"/>
    <w:pPr>
      <w:pBdr>
        <w:between w:val="double" w:sz="6" w:space="0" w:color="auto"/>
      </w:pBdr>
      <w:spacing w:before="120" w:after="120"/>
      <w:ind w:left="1100"/>
      <w:jc w:val="both"/>
    </w:pPr>
    <w:rPr>
      <w:rFonts w:ascii="Cambria" w:eastAsia="Times New Roman" w:hAnsi="Cambria"/>
      <w:color w:val="000000"/>
      <w:lang w:eastAsia="ru-RU"/>
    </w:rPr>
  </w:style>
  <w:style w:type="paragraph" w:styleId="TOC8">
    <w:name w:val="toc 8"/>
    <w:basedOn w:val="Normal"/>
    <w:next w:val="Normal"/>
    <w:autoRedefine/>
    <w:uiPriority w:val="99"/>
    <w:rsid w:val="006F7633"/>
    <w:pPr>
      <w:pBdr>
        <w:between w:val="double" w:sz="6" w:space="0" w:color="auto"/>
      </w:pBdr>
      <w:spacing w:before="120" w:after="120"/>
      <w:ind w:left="1320"/>
      <w:jc w:val="both"/>
    </w:pPr>
    <w:rPr>
      <w:rFonts w:ascii="Cambria" w:eastAsia="Times New Roman" w:hAnsi="Cambria"/>
      <w:color w:val="000000"/>
      <w:lang w:eastAsia="ru-RU"/>
    </w:rPr>
  </w:style>
  <w:style w:type="paragraph" w:styleId="TOC9">
    <w:name w:val="toc 9"/>
    <w:basedOn w:val="Normal"/>
    <w:next w:val="Normal"/>
    <w:autoRedefine/>
    <w:uiPriority w:val="99"/>
    <w:rsid w:val="006F7633"/>
    <w:pPr>
      <w:pBdr>
        <w:between w:val="double" w:sz="6" w:space="0" w:color="auto"/>
      </w:pBdr>
      <w:spacing w:before="120" w:after="120"/>
      <w:ind w:left="1540"/>
      <w:jc w:val="both"/>
    </w:pPr>
    <w:rPr>
      <w:rFonts w:ascii="Cambria" w:eastAsia="Times New Roman" w:hAnsi="Cambria"/>
      <w:color w:val="000000"/>
      <w:lang w:eastAsia="ru-RU"/>
    </w:rPr>
  </w:style>
  <w:style w:type="paragraph" w:customStyle="1" w:styleId="Autortiesibasindent">
    <w:name w:val="Autortiesibas indent"/>
    <w:basedOn w:val="Autortiesibas"/>
    <w:next w:val="Normal"/>
    <w:autoRedefine/>
    <w:uiPriority w:val="99"/>
    <w:rsid w:val="006F7633"/>
    <w:pPr>
      <w:spacing w:before="120"/>
      <w:ind w:left="397" w:right="0"/>
    </w:pPr>
    <w:rPr>
      <w:rFonts w:ascii="Cambria" w:hAnsi="Cambria"/>
      <w:i/>
      <w:color w:val="000000"/>
    </w:rPr>
  </w:style>
  <w:style w:type="paragraph" w:customStyle="1" w:styleId="Tablebodysmall">
    <w:name w:val="Table body small"/>
    <w:basedOn w:val="Tablebody"/>
    <w:autoRedefine/>
    <w:uiPriority w:val="99"/>
    <w:rsid w:val="006F7633"/>
    <w:pPr>
      <w:ind w:left="0" w:right="0"/>
    </w:pPr>
    <w:rPr>
      <w:rFonts w:ascii="Cambria" w:hAnsi="Cambria"/>
      <w:color w:val="000000"/>
      <w:sz w:val="16"/>
    </w:rPr>
  </w:style>
  <w:style w:type="paragraph" w:customStyle="1" w:styleId="Tableheadersmall">
    <w:name w:val="Table header small"/>
    <w:basedOn w:val="Tablebodysmall"/>
    <w:autoRedefine/>
    <w:uiPriority w:val="99"/>
    <w:rsid w:val="006F7633"/>
    <w:rPr>
      <w:b/>
    </w:rPr>
  </w:style>
  <w:style w:type="paragraph" w:customStyle="1" w:styleId="TableCaption">
    <w:name w:val="Table Caption"/>
    <w:basedOn w:val="Caption"/>
    <w:autoRedefine/>
    <w:uiPriority w:val="99"/>
    <w:rsid w:val="006F7633"/>
    <w:pPr>
      <w:keepNext/>
      <w:suppressLineNumbers w:val="0"/>
      <w:suppressAutoHyphens w:val="0"/>
      <w:spacing w:after="40"/>
      <w:jc w:val="right"/>
    </w:pPr>
    <w:rPr>
      <w:rFonts w:ascii="Cambria" w:eastAsia="Times New Roman" w:hAnsi="Cambria" w:cs="Times New Roman"/>
      <w:bCs/>
      <w:iCs w:val="0"/>
      <w:color w:val="000000"/>
      <w:sz w:val="20"/>
      <w:szCs w:val="20"/>
      <w:lang w:eastAsia="lv-LV"/>
    </w:rPr>
  </w:style>
  <w:style w:type="paragraph" w:customStyle="1" w:styleId="Tablename">
    <w:name w:val="Table name"/>
    <w:basedOn w:val="Normal"/>
    <w:autoRedefine/>
    <w:uiPriority w:val="99"/>
    <w:rsid w:val="006F7633"/>
    <w:pPr>
      <w:keepNext/>
      <w:spacing w:before="120" w:after="40"/>
      <w:jc w:val="center"/>
    </w:pPr>
    <w:rPr>
      <w:rFonts w:ascii="Cambria" w:eastAsia="Times New Roman" w:hAnsi="Cambria"/>
      <w:b/>
      <w:i/>
      <w:color w:val="000000"/>
      <w:sz w:val="24"/>
      <w:szCs w:val="24"/>
    </w:rPr>
  </w:style>
  <w:style w:type="paragraph" w:customStyle="1" w:styleId="Tablebodybold">
    <w:name w:val="Table body bold"/>
    <w:basedOn w:val="Tablebody"/>
    <w:link w:val="TablebodyboldChar"/>
    <w:autoRedefine/>
    <w:uiPriority w:val="99"/>
    <w:rsid w:val="006F7633"/>
    <w:pPr>
      <w:ind w:left="0" w:right="0"/>
    </w:pPr>
    <w:rPr>
      <w:rFonts w:ascii="Cambria" w:hAnsi="Cambria"/>
      <w:b/>
      <w:color w:val="000000"/>
    </w:rPr>
  </w:style>
  <w:style w:type="character" w:customStyle="1" w:styleId="TablebodyboldChar">
    <w:name w:val="Table body bold Char"/>
    <w:link w:val="Tablebodybold"/>
    <w:uiPriority w:val="99"/>
    <w:locked/>
    <w:rsid w:val="006F7633"/>
    <w:rPr>
      <w:rFonts w:ascii="Cambria" w:eastAsia="Times New Roman" w:hAnsi="Cambria" w:cs="Times New Roman"/>
      <w:b/>
      <w:color w:val="000000"/>
      <w:sz w:val="20"/>
      <w:szCs w:val="24"/>
      <w:lang w:val="x-none"/>
    </w:rPr>
  </w:style>
  <w:style w:type="paragraph" w:customStyle="1" w:styleId="AAKontaktpersona">
    <w:name w:val="AA Kontaktpersona"/>
    <w:basedOn w:val="Normal"/>
    <w:autoRedefine/>
    <w:uiPriority w:val="99"/>
    <w:rsid w:val="006F7633"/>
    <w:pPr>
      <w:spacing w:before="1080" w:after="240"/>
      <w:jc w:val="both"/>
    </w:pPr>
    <w:rPr>
      <w:rFonts w:ascii="Cambria" w:eastAsia="Times New Roman" w:hAnsi="Cambria"/>
      <w:b/>
      <w:caps/>
      <w:color w:val="749B53"/>
      <w:sz w:val="24"/>
      <w:szCs w:val="24"/>
    </w:rPr>
  </w:style>
  <w:style w:type="paragraph" w:customStyle="1" w:styleId="AAKontaktiitalic">
    <w:name w:val="AA Kontakti italic"/>
    <w:basedOn w:val="AAKontakti"/>
    <w:autoRedefine/>
    <w:uiPriority w:val="99"/>
    <w:rsid w:val="006F7633"/>
    <w:pPr>
      <w:spacing w:after="120"/>
      <w:ind w:right="0"/>
    </w:pPr>
    <w:rPr>
      <w:rFonts w:ascii="Cambria" w:hAnsi="Cambria"/>
      <w:i/>
      <w:color w:val="000000"/>
      <w:sz w:val="26"/>
    </w:rPr>
  </w:style>
  <w:style w:type="paragraph" w:customStyle="1" w:styleId="Paraksts1">
    <w:name w:val="Paraksts1"/>
    <w:basedOn w:val="Normal"/>
    <w:autoRedefine/>
    <w:uiPriority w:val="99"/>
    <w:rsid w:val="006F7633"/>
    <w:pPr>
      <w:spacing w:before="120" w:after="120"/>
      <w:ind w:left="794"/>
      <w:jc w:val="both"/>
    </w:pPr>
    <w:rPr>
      <w:rFonts w:ascii="Cambria" w:eastAsia="Times New Roman" w:hAnsi="Cambria"/>
      <w:color w:val="000000"/>
      <w:sz w:val="24"/>
      <w:szCs w:val="24"/>
      <w:vertAlign w:val="superscript"/>
      <w:lang w:eastAsia="ru-RU"/>
    </w:rPr>
  </w:style>
  <w:style w:type="paragraph" w:customStyle="1" w:styleId="Hedertitle">
    <w:name w:val="Heder title"/>
    <w:basedOn w:val="Header"/>
    <w:autoRedefine/>
    <w:uiPriority w:val="99"/>
    <w:rsid w:val="006F7633"/>
    <w:pPr>
      <w:tabs>
        <w:tab w:val="clear" w:pos="4320"/>
        <w:tab w:val="clear" w:pos="8640"/>
        <w:tab w:val="right" w:pos="9360"/>
      </w:tabs>
      <w:spacing w:before="80" w:after="120"/>
      <w:jc w:val="center"/>
    </w:pPr>
    <w:rPr>
      <w:rFonts w:ascii="Garamond" w:eastAsia="Times New Roman" w:hAnsi="Garamond"/>
      <w:color w:val="000000"/>
      <w:szCs w:val="24"/>
      <w:lang w:eastAsia="ru-RU"/>
    </w:rPr>
  </w:style>
  <w:style w:type="paragraph" w:customStyle="1" w:styleId="Prasiba">
    <w:name w:val="Prasiba"/>
    <w:basedOn w:val="Normal"/>
    <w:autoRedefine/>
    <w:uiPriority w:val="99"/>
    <w:rsid w:val="006F7633"/>
    <w:pPr>
      <w:keepNext/>
      <w:spacing w:before="200" w:after="80"/>
      <w:jc w:val="both"/>
    </w:pPr>
    <w:rPr>
      <w:rFonts w:ascii="Cambria" w:eastAsia="Times New Roman" w:hAnsi="Cambria"/>
      <w:b/>
      <w:color w:val="000000"/>
      <w:sz w:val="24"/>
      <w:szCs w:val="24"/>
    </w:rPr>
  </w:style>
  <w:style w:type="paragraph" w:customStyle="1" w:styleId="AAKontaktiital">
    <w:name w:val="AA Kontakti ital"/>
    <w:basedOn w:val="AAKontakti"/>
    <w:autoRedefine/>
    <w:uiPriority w:val="99"/>
    <w:rsid w:val="006F7633"/>
    <w:pPr>
      <w:ind w:right="0"/>
    </w:pPr>
    <w:rPr>
      <w:rFonts w:ascii="Cambria" w:hAnsi="Cambria"/>
      <w:i/>
      <w:color w:val="000000"/>
    </w:rPr>
  </w:style>
  <w:style w:type="paragraph" w:customStyle="1" w:styleId="Balonteksts1">
    <w:name w:val="Balonteksts1"/>
    <w:basedOn w:val="Normal"/>
    <w:uiPriority w:val="99"/>
    <w:semiHidden/>
    <w:rsid w:val="006F7633"/>
    <w:pPr>
      <w:spacing w:before="120" w:after="120"/>
      <w:jc w:val="both"/>
    </w:pPr>
    <w:rPr>
      <w:rFonts w:ascii="Tahoma" w:eastAsia="Times New Roman" w:hAnsi="Tahoma" w:cs="Tahoma"/>
      <w:color w:val="000000"/>
      <w:sz w:val="16"/>
      <w:szCs w:val="16"/>
      <w:lang w:eastAsia="ru-RU"/>
    </w:rPr>
  </w:style>
  <w:style w:type="paragraph" w:customStyle="1" w:styleId="Footeritalic">
    <w:name w:val="Footer italic"/>
    <w:basedOn w:val="Footer"/>
    <w:autoRedefine/>
    <w:uiPriority w:val="99"/>
    <w:rsid w:val="006F7633"/>
    <w:pPr>
      <w:pBdr>
        <w:top w:val="single" w:sz="2" w:space="14" w:color="auto"/>
      </w:pBdr>
      <w:tabs>
        <w:tab w:val="clear" w:pos="4320"/>
        <w:tab w:val="clear" w:pos="8640"/>
        <w:tab w:val="right" w:pos="9360"/>
        <w:tab w:val="right" w:pos="14580"/>
      </w:tabs>
      <w:spacing w:before="120" w:after="120"/>
      <w:ind w:left="-142" w:right="-284"/>
      <w:jc w:val="both"/>
    </w:pPr>
    <w:rPr>
      <w:rFonts w:ascii="Cambria" w:eastAsia="Times New Roman" w:hAnsi="Cambria"/>
      <w:i/>
      <w:color w:val="000000"/>
      <w:lang w:eastAsia="ru-RU"/>
    </w:rPr>
  </w:style>
  <w:style w:type="paragraph" w:customStyle="1" w:styleId="Bodytextunderline">
    <w:name w:val="Body text underline"/>
    <w:basedOn w:val="Normal"/>
    <w:link w:val="BodytextunderlineChar"/>
    <w:autoRedefine/>
    <w:uiPriority w:val="99"/>
    <w:rsid w:val="006F7633"/>
    <w:pPr>
      <w:spacing w:before="120" w:after="120"/>
      <w:jc w:val="both"/>
    </w:pPr>
    <w:rPr>
      <w:rFonts w:ascii="Cambria" w:eastAsia="Times New Roman" w:hAnsi="Cambria"/>
      <w:color w:val="000000"/>
      <w:sz w:val="24"/>
      <w:szCs w:val="24"/>
      <w:u w:val="single"/>
      <w:lang w:val="x-none" w:eastAsia="ru-RU"/>
    </w:rPr>
  </w:style>
  <w:style w:type="character" w:customStyle="1" w:styleId="BodytextunderlineChar">
    <w:name w:val="Body text underline Char"/>
    <w:link w:val="Bodytextunderline"/>
    <w:uiPriority w:val="99"/>
    <w:locked/>
    <w:rsid w:val="006F7633"/>
    <w:rPr>
      <w:rFonts w:ascii="Cambria" w:eastAsia="Times New Roman" w:hAnsi="Cambria" w:cs="Times New Roman"/>
      <w:color w:val="000000"/>
      <w:sz w:val="24"/>
      <w:szCs w:val="24"/>
      <w:u w:val="single"/>
      <w:lang w:val="x-none" w:eastAsia="ru-RU"/>
    </w:rPr>
  </w:style>
  <w:style w:type="paragraph" w:customStyle="1" w:styleId="Migracija">
    <w:name w:val="Migracija"/>
    <w:basedOn w:val="Prasiba"/>
    <w:autoRedefine/>
    <w:uiPriority w:val="99"/>
    <w:rsid w:val="006F7633"/>
    <w:pPr>
      <w:spacing w:before="240" w:after="120"/>
    </w:pPr>
    <w:rPr>
      <w:lang w:eastAsia="lv-LV"/>
    </w:rPr>
  </w:style>
  <w:style w:type="paragraph" w:customStyle="1" w:styleId="Heading1navsatura">
    <w:name w:val="Heading1_nav_satura"/>
    <w:basedOn w:val="Heading1"/>
    <w:autoRedefine/>
    <w:uiPriority w:val="99"/>
    <w:rsid w:val="006F7633"/>
    <w:pPr>
      <w:keepLines/>
      <w:tabs>
        <w:tab w:val="clear" w:pos="0"/>
      </w:tabs>
      <w:spacing w:before="0" w:after="240"/>
      <w:jc w:val="both"/>
      <w:outlineLvl w:val="1"/>
    </w:pPr>
    <w:rPr>
      <w:rFonts w:ascii="Calibri" w:eastAsia="Times New Roman" w:hAnsi="Calibri" w:cs="Arial"/>
      <w:color w:val="749B53"/>
      <w:kern w:val="32"/>
      <w:sz w:val="28"/>
      <w:szCs w:val="32"/>
      <w:lang w:eastAsia="lv-LV"/>
    </w:rPr>
  </w:style>
  <w:style w:type="paragraph" w:styleId="TableofFigures">
    <w:name w:val="table of figures"/>
    <w:basedOn w:val="Normal"/>
    <w:next w:val="Normal"/>
    <w:autoRedefine/>
    <w:uiPriority w:val="99"/>
    <w:rsid w:val="006F7633"/>
    <w:pPr>
      <w:spacing w:before="120" w:after="120"/>
      <w:jc w:val="both"/>
    </w:pPr>
    <w:rPr>
      <w:rFonts w:ascii="Cambria" w:eastAsia="Times New Roman" w:hAnsi="Cambria"/>
      <w:color w:val="000000"/>
      <w:sz w:val="24"/>
      <w:szCs w:val="24"/>
      <w:lang w:eastAsia="ru-RU"/>
    </w:rPr>
  </w:style>
  <w:style w:type="paragraph" w:customStyle="1" w:styleId="Atsauces">
    <w:name w:val="Atsauces"/>
    <w:basedOn w:val="ListNumber4"/>
    <w:autoRedefine/>
    <w:uiPriority w:val="99"/>
    <w:rsid w:val="006F7633"/>
    <w:pPr>
      <w:numPr>
        <w:numId w:val="20"/>
      </w:numPr>
      <w:tabs>
        <w:tab w:val="clear" w:pos="926"/>
        <w:tab w:val="left" w:pos="851"/>
      </w:tabs>
      <w:spacing w:line="312" w:lineRule="auto"/>
      <w:ind w:left="850" w:hanging="510"/>
    </w:pPr>
  </w:style>
  <w:style w:type="paragraph" w:customStyle="1" w:styleId="Heading2navsatura">
    <w:name w:val="Heading2_nav_satura"/>
    <w:basedOn w:val="Heading2"/>
    <w:next w:val="Normal"/>
    <w:autoRedefine/>
    <w:uiPriority w:val="99"/>
    <w:rsid w:val="006F7633"/>
    <w:pPr>
      <w:keepLines/>
      <w:spacing w:after="120"/>
      <w:jc w:val="both"/>
      <w:outlineLvl w:val="9"/>
    </w:pPr>
    <w:rPr>
      <w:rFonts w:ascii="Calibri" w:eastAsia="Times New Roman" w:hAnsi="Calibri"/>
      <w:bCs w:val="0"/>
      <w:color w:val="749B53"/>
      <w:kern w:val="32"/>
      <w:sz w:val="26"/>
      <w:lang w:eastAsia="lv-LV"/>
    </w:rPr>
  </w:style>
  <w:style w:type="paragraph" w:customStyle="1" w:styleId="Heading3navsatura">
    <w:name w:val="Heading3_nav_satura"/>
    <w:basedOn w:val="Heading3"/>
    <w:autoRedefine/>
    <w:uiPriority w:val="99"/>
    <w:rsid w:val="006F7633"/>
    <w:pPr>
      <w:keepLines w:val="0"/>
      <w:spacing w:before="200" w:after="120"/>
      <w:jc w:val="both"/>
      <w:outlineLvl w:val="9"/>
    </w:pPr>
    <w:rPr>
      <w:rFonts w:ascii="Calibri" w:eastAsia="Times New Roman" w:hAnsi="Calibri" w:cs="Arial"/>
      <w:b/>
      <w:bCs/>
      <w:i/>
      <w:iCs/>
      <w:color w:val="749B53"/>
      <w:kern w:val="32"/>
      <w:szCs w:val="26"/>
      <w:u w:val="single"/>
      <w:lang w:val="x-none" w:eastAsia="lv-LV"/>
    </w:rPr>
  </w:style>
  <w:style w:type="paragraph" w:styleId="Index1">
    <w:name w:val="index 1"/>
    <w:basedOn w:val="Normal"/>
    <w:next w:val="Normal"/>
    <w:autoRedefine/>
    <w:uiPriority w:val="99"/>
    <w:rsid w:val="006F7633"/>
    <w:pPr>
      <w:tabs>
        <w:tab w:val="right" w:leader="dot" w:pos="9344"/>
      </w:tabs>
      <w:spacing w:before="120" w:after="120"/>
      <w:ind w:left="240" w:hanging="240"/>
      <w:jc w:val="both"/>
    </w:pPr>
    <w:rPr>
      <w:rFonts w:ascii="Cambria" w:eastAsia="Times New Roman" w:hAnsi="Cambria"/>
      <w:noProof/>
      <w:color w:val="000000"/>
      <w:lang w:eastAsia="ru-RU"/>
    </w:rPr>
  </w:style>
  <w:style w:type="paragraph" w:customStyle="1" w:styleId="TNolikums">
    <w:name w:val="T Nolikums"/>
    <w:basedOn w:val="TTehspec"/>
    <w:autoRedefine/>
    <w:uiPriority w:val="99"/>
    <w:rsid w:val="006F7633"/>
    <w:pPr>
      <w:spacing w:before="360"/>
      <w:ind w:left="0" w:right="0"/>
    </w:pPr>
    <w:rPr>
      <w:rFonts w:ascii="Cambria" w:hAnsi="Cambria"/>
      <w:color w:val="000000"/>
      <w:sz w:val="32"/>
    </w:rPr>
  </w:style>
  <w:style w:type="paragraph" w:customStyle="1" w:styleId="Table9">
    <w:name w:val="Table 9"/>
    <w:basedOn w:val="Tablebodysmall"/>
    <w:autoRedefine/>
    <w:uiPriority w:val="99"/>
    <w:rsid w:val="006F7633"/>
    <w:rPr>
      <w:sz w:val="18"/>
    </w:rPr>
  </w:style>
  <w:style w:type="paragraph" w:customStyle="1" w:styleId="Bodytextright">
    <w:name w:val="Body text right"/>
    <w:basedOn w:val="Normal"/>
    <w:autoRedefine/>
    <w:uiPriority w:val="99"/>
    <w:rsid w:val="006F7633"/>
    <w:pPr>
      <w:spacing w:before="120" w:after="120" w:line="312" w:lineRule="auto"/>
      <w:ind w:firstLine="510"/>
      <w:jc w:val="right"/>
    </w:pPr>
    <w:rPr>
      <w:rFonts w:ascii="Cambria" w:eastAsia="Times New Roman" w:hAnsi="Cambria"/>
      <w:color w:val="000000"/>
      <w:sz w:val="24"/>
      <w:szCs w:val="24"/>
    </w:rPr>
  </w:style>
  <w:style w:type="paragraph" w:customStyle="1" w:styleId="TRiganolikums">
    <w:name w:val="T Riga nolikums"/>
    <w:basedOn w:val="TRiga"/>
    <w:autoRedefine/>
    <w:uiPriority w:val="99"/>
    <w:rsid w:val="006F7633"/>
    <w:pPr>
      <w:spacing w:before="4560"/>
      <w:ind w:left="0" w:right="0"/>
    </w:pPr>
    <w:rPr>
      <w:rFonts w:ascii="Cambria" w:hAnsi="Cambria"/>
      <w:color w:val="000000"/>
    </w:rPr>
  </w:style>
  <w:style w:type="paragraph" w:customStyle="1" w:styleId="Nheading1">
    <w:name w:val="Nheading 1"/>
    <w:basedOn w:val="Heading1"/>
    <w:autoRedefine/>
    <w:uiPriority w:val="99"/>
    <w:rsid w:val="006F7633"/>
    <w:pPr>
      <w:keepNext/>
      <w:tabs>
        <w:tab w:val="clear" w:pos="0"/>
        <w:tab w:val="num" w:pos="432"/>
      </w:tabs>
      <w:ind w:left="431" w:hanging="431"/>
      <w:jc w:val="both"/>
    </w:pPr>
    <w:rPr>
      <w:rFonts w:ascii="Calibri" w:eastAsia="Times New Roman" w:hAnsi="Calibri" w:cs="Arial"/>
      <w:color w:val="749B53"/>
      <w:kern w:val="32"/>
      <w:sz w:val="28"/>
      <w:szCs w:val="32"/>
      <w:lang w:eastAsia="lv-LV"/>
    </w:rPr>
  </w:style>
  <w:style w:type="paragraph" w:customStyle="1" w:styleId="Nheading2">
    <w:name w:val="Nheading 2"/>
    <w:basedOn w:val="Heading2"/>
    <w:autoRedefine/>
    <w:uiPriority w:val="99"/>
    <w:rsid w:val="006F7633"/>
    <w:pPr>
      <w:spacing w:after="120"/>
      <w:ind w:left="431" w:hanging="431"/>
      <w:jc w:val="both"/>
    </w:pPr>
    <w:rPr>
      <w:rFonts w:ascii="Calibri" w:eastAsia="Times New Roman" w:hAnsi="Calibri"/>
      <w:bCs w:val="0"/>
      <w:color w:val="749B53"/>
      <w:kern w:val="32"/>
      <w:sz w:val="26"/>
      <w:lang w:eastAsia="lv-LV"/>
    </w:rPr>
  </w:style>
  <w:style w:type="paragraph" w:customStyle="1" w:styleId="Bodynosaukums">
    <w:name w:val="Body nosaukums"/>
    <w:basedOn w:val="Normal"/>
    <w:autoRedefine/>
    <w:uiPriority w:val="99"/>
    <w:rsid w:val="006F7633"/>
    <w:pPr>
      <w:spacing w:before="360" w:after="120"/>
      <w:jc w:val="center"/>
    </w:pPr>
    <w:rPr>
      <w:rFonts w:ascii="Cambria" w:eastAsia="Times New Roman" w:hAnsi="Cambria"/>
      <w:b/>
      <w:color w:val="000000"/>
      <w:sz w:val="24"/>
      <w:szCs w:val="24"/>
      <w:lang w:eastAsia="ru-RU"/>
    </w:rPr>
  </w:style>
  <w:style w:type="paragraph" w:customStyle="1" w:styleId="Pielikumsbig">
    <w:name w:val="Pielikums big"/>
    <w:basedOn w:val="Pielikums"/>
    <w:autoRedefine/>
    <w:uiPriority w:val="99"/>
    <w:rsid w:val="006F7633"/>
    <w:pPr>
      <w:spacing w:before="120" w:line="312" w:lineRule="auto"/>
      <w:ind w:left="0" w:right="0" w:firstLine="510"/>
    </w:pPr>
    <w:rPr>
      <w:rFonts w:ascii="Cambria" w:hAnsi="Cambria"/>
      <w:color w:val="000000"/>
      <w:sz w:val="26"/>
    </w:rPr>
  </w:style>
  <w:style w:type="paragraph" w:customStyle="1" w:styleId="Boldlist0">
    <w:name w:val="Bold_list"/>
    <w:basedOn w:val="ListNumber"/>
    <w:autoRedefine/>
    <w:uiPriority w:val="99"/>
    <w:rsid w:val="006F7633"/>
    <w:rPr>
      <w:b/>
    </w:rPr>
  </w:style>
  <w:style w:type="paragraph" w:customStyle="1" w:styleId="Nolikums1">
    <w:name w:val="Nolikums_1"/>
    <w:basedOn w:val="Boldlist0"/>
    <w:autoRedefine/>
    <w:uiPriority w:val="99"/>
    <w:rsid w:val="006F7633"/>
    <w:pPr>
      <w:keepNext/>
      <w:keepLines/>
      <w:numPr>
        <w:numId w:val="0"/>
      </w:numPr>
      <w:tabs>
        <w:tab w:val="num" w:pos="360"/>
      </w:tabs>
      <w:spacing w:before="360"/>
      <w:ind w:left="357" w:hanging="357"/>
      <w:outlineLvl w:val="0"/>
    </w:pPr>
    <w:rPr>
      <w:bCs/>
      <w:sz w:val="28"/>
    </w:rPr>
  </w:style>
  <w:style w:type="paragraph" w:customStyle="1" w:styleId="Nolikums2">
    <w:name w:val="Nolikums_2"/>
    <w:basedOn w:val="Nolikums1"/>
    <w:autoRedefine/>
    <w:uiPriority w:val="99"/>
    <w:rsid w:val="006F7633"/>
    <w:pPr>
      <w:keepNext w:val="0"/>
      <w:keepLines w:val="0"/>
      <w:numPr>
        <w:ilvl w:val="1"/>
      </w:numPr>
      <w:tabs>
        <w:tab w:val="num" w:pos="360"/>
        <w:tab w:val="left" w:pos="624"/>
      </w:tabs>
      <w:spacing w:before="120"/>
      <w:ind w:left="357" w:hanging="357"/>
      <w:outlineLvl w:val="9"/>
    </w:pPr>
    <w:rPr>
      <w:sz w:val="24"/>
    </w:rPr>
  </w:style>
  <w:style w:type="paragraph" w:customStyle="1" w:styleId="Bodynolikums">
    <w:name w:val="Body nolikums"/>
    <w:basedOn w:val="Normal"/>
    <w:link w:val="BodynolikumsChar"/>
    <w:autoRedefine/>
    <w:uiPriority w:val="99"/>
    <w:rsid w:val="006F7633"/>
    <w:pPr>
      <w:keepNext/>
      <w:spacing w:before="120" w:after="40"/>
      <w:jc w:val="both"/>
    </w:pPr>
    <w:rPr>
      <w:rFonts w:ascii="Cambria" w:eastAsia="Times New Roman" w:hAnsi="Cambria"/>
      <w:color w:val="000000"/>
      <w:sz w:val="24"/>
      <w:szCs w:val="24"/>
      <w:lang w:val="x-none" w:eastAsia="ru-RU"/>
    </w:rPr>
  </w:style>
  <w:style w:type="character" w:customStyle="1" w:styleId="BodynolikumsChar">
    <w:name w:val="Body nolikums Char"/>
    <w:link w:val="Bodynolikums"/>
    <w:uiPriority w:val="99"/>
    <w:locked/>
    <w:rsid w:val="006F7633"/>
    <w:rPr>
      <w:rFonts w:ascii="Cambria" w:eastAsia="Times New Roman" w:hAnsi="Cambria" w:cs="Times New Roman"/>
      <w:color w:val="000000"/>
      <w:sz w:val="24"/>
      <w:szCs w:val="24"/>
      <w:lang w:val="x-none" w:eastAsia="ru-RU"/>
    </w:rPr>
  </w:style>
  <w:style w:type="paragraph" w:customStyle="1" w:styleId="Boldlist">
    <w:name w:val="Bold list"/>
    <w:basedOn w:val="Normal"/>
    <w:uiPriority w:val="99"/>
    <w:rsid w:val="006F7633"/>
    <w:pPr>
      <w:numPr>
        <w:ilvl w:val="1"/>
        <w:numId w:val="12"/>
      </w:numPr>
      <w:tabs>
        <w:tab w:val="num" w:pos="1247"/>
      </w:tabs>
      <w:spacing w:before="120" w:after="120"/>
      <w:ind w:left="1247" w:hanging="1247"/>
      <w:jc w:val="both"/>
    </w:pPr>
    <w:rPr>
      <w:rFonts w:ascii="Cambria" w:eastAsia="Times New Roman" w:hAnsi="Cambria"/>
      <w:color w:val="000000"/>
      <w:sz w:val="24"/>
      <w:szCs w:val="24"/>
      <w:lang w:eastAsia="ru-RU"/>
    </w:rPr>
  </w:style>
  <w:style w:type="paragraph" w:customStyle="1" w:styleId="Nolikums3">
    <w:name w:val="Nolikums_3"/>
    <w:basedOn w:val="Nolikums2"/>
    <w:autoRedefine/>
    <w:uiPriority w:val="99"/>
    <w:rsid w:val="006F7633"/>
    <w:pPr>
      <w:numPr>
        <w:ilvl w:val="2"/>
      </w:numPr>
      <w:tabs>
        <w:tab w:val="clear" w:pos="624"/>
        <w:tab w:val="num" w:pos="360"/>
        <w:tab w:val="num" w:pos="720"/>
        <w:tab w:val="left" w:pos="964"/>
      </w:tabs>
      <w:ind w:left="720" w:hanging="720"/>
    </w:pPr>
    <w:rPr>
      <w:b w:val="0"/>
    </w:rPr>
  </w:style>
  <w:style w:type="paragraph" w:customStyle="1" w:styleId="Tablebodyright">
    <w:name w:val="Table body right"/>
    <w:basedOn w:val="Tablebodybold"/>
    <w:autoRedefine/>
    <w:uiPriority w:val="99"/>
    <w:rsid w:val="006F7633"/>
    <w:pPr>
      <w:jc w:val="right"/>
    </w:pPr>
  </w:style>
  <w:style w:type="paragraph" w:customStyle="1" w:styleId="Saturam">
    <w:name w:val="Saturam"/>
    <w:basedOn w:val="Normal"/>
    <w:link w:val="SaturamChar"/>
    <w:autoRedefine/>
    <w:uiPriority w:val="99"/>
    <w:rsid w:val="006F7633"/>
    <w:pPr>
      <w:tabs>
        <w:tab w:val="left" w:pos="964"/>
        <w:tab w:val="left" w:pos="1304"/>
        <w:tab w:val="right" w:leader="dot" w:pos="9356"/>
      </w:tabs>
      <w:spacing w:before="120" w:after="120" w:line="312" w:lineRule="auto"/>
      <w:ind w:firstLine="510"/>
      <w:jc w:val="both"/>
    </w:pPr>
    <w:rPr>
      <w:rFonts w:ascii="Cambria" w:eastAsia="Times New Roman" w:hAnsi="Cambria"/>
      <w:color w:val="000000"/>
      <w:szCs w:val="24"/>
      <w:lang w:val="x-none"/>
    </w:rPr>
  </w:style>
  <w:style w:type="character" w:customStyle="1" w:styleId="SaturamChar">
    <w:name w:val="Saturam Char"/>
    <w:link w:val="Saturam"/>
    <w:uiPriority w:val="99"/>
    <w:locked/>
    <w:rsid w:val="006F7633"/>
    <w:rPr>
      <w:rFonts w:ascii="Cambria" w:eastAsia="Times New Roman" w:hAnsi="Cambria" w:cs="Times New Roman"/>
      <w:color w:val="000000"/>
      <w:sz w:val="20"/>
      <w:szCs w:val="24"/>
      <w:lang w:val="x-none"/>
    </w:rPr>
  </w:style>
  <w:style w:type="paragraph" w:customStyle="1" w:styleId="Tablelist">
    <w:name w:val="Table list"/>
    <w:basedOn w:val="Tablebody"/>
    <w:autoRedefine/>
    <w:uiPriority w:val="99"/>
    <w:rsid w:val="006F7633"/>
    <w:pPr>
      <w:tabs>
        <w:tab w:val="num" w:pos="567"/>
      </w:tabs>
      <w:ind w:left="567" w:right="0" w:hanging="283"/>
    </w:pPr>
    <w:rPr>
      <w:rFonts w:ascii="Cambria" w:hAnsi="Cambria"/>
      <w:color w:val="000000"/>
    </w:rPr>
  </w:style>
  <w:style w:type="paragraph" w:customStyle="1" w:styleId="Tright">
    <w:name w:val="T right"/>
    <w:basedOn w:val="Normal"/>
    <w:autoRedefine/>
    <w:uiPriority w:val="99"/>
    <w:rsid w:val="006F7633"/>
    <w:pPr>
      <w:spacing w:before="120" w:after="120"/>
      <w:jc w:val="right"/>
    </w:pPr>
    <w:rPr>
      <w:rFonts w:ascii="Cambria" w:eastAsia="Times New Roman" w:hAnsi="Cambria"/>
      <w:color w:val="000000"/>
      <w:sz w:val="24"/>
      <w:szCs w:val="24"/>
      <w:lang w:eastAsia="ru-RU"/>
    </w:rPr>
  </w:style>
  <w:style w:type="paragraph" w:customStyle="1" w:styleId="Komentratma1">
    <w:name w:val="Komentāra tēma1"/>
    <w:basedOn w:val="CommentText"/>
    <w:next w:val="CommentText"/>
    <w:uiPriority w:val="99"/>
    <w:semiHidden/>
    <w:rsid w:val="006F7633"/>
    <w:pPr>
      <w:spacing w:before="120" w:after="120"/>
      <w:jc w:val="both"/>
    </w:pPr>
    <w:rPr>
      <w:rFonts w:ascii="Cambria" w:eastAsia="Times New Roman" w:hAnsi="Cambria"/>
      <w:b/>
      <w:bCs/>
      <w:color w:val="000000"/>
      <w:lang w:eastAsia="ru-RU"/>
    </w:rPr>
  </w:style>
  <w:style w:type="paragraph" w:customStyle="1" w:styleId="BodyTextIndent1">
    <w:name w:val="Body Text Indent1"/>
    <w:basedOn w:val="BodyText1"/>
    <w:autoRedefine/>
    <w:uiPriority w:val="99"/>
    <w:rsid w:val="006F7633"/>
  </w:style>
  <w:style w:type="paragraph" w:customStyle="1" w:styleId="Bodytext6pt">
    <w:name w:val="Body text 6pt"/>
    <w:basedOn w:val="BodyText1"/>
    <w:autoRedefine/>
    <w:uiPriority w:val="99"/>
    <w:rsid w:val="006F7633"/>
  </w:style>
  <w:style w:type="paragraph" w:customStyle="1" w:styleId="Saturamitalic">
    <w:name w:val="Saturam italic"/>
    <w:basedOn w:val="Saturam"/>
    <w:link w:val="SaturamitalicChar"/>
    <w:autoRedefine/>
    <w:uiPriority w:val="99"/>
    <w:rsid w:val="006F7633"/>
    <w:rPr>
      <w:i/>
    </w:rPr>
  </w:style>
  <w:style w:type="character" w:customStyle="1" w:styleId="SaturamitalicChar">
    <w:name w:val="Saturam italic Char"/>
    <w:link w:val="Saturamitalic"/>
    <w:uiPriority w:val="99"/>
    <w:locked/>
    <w:rsid w:val="006F7633"/>
    <w:rPr>
      <w:rFonts w:ascii="Cambria" w:eastAsia="Times New Roman" w:hAnsi="Cambria" w:cs="Times New Roman"/>
      <w:i/>
      <w:color w:val="000000"/>
      <w:sz w:val="20"/>
      <w:szCs w:val="24"/>
      <w:lang w:val="x-none"/>
    </w:rPr>
  </w:style>
  <w:style w:type="character" w:customStyle="1" w:styleId="BodyTextboldChar">
    <w:name w:val="Body Text bold Char"/>
    <w:uiPriority w:val="99"/>
    <w:rsid w:val="006F7633"/>
    <w:rPr>
      <w:rFonts w:ascii="Times New Roman" w:hAnsi="Times New Roman" w:cs="Times New Roman"/>
      <w:b/>
      <w:sz w:val="24"/>
      <w:szCs w:val="24"/>
      <w:lang w:val="lv-LV" w:eastAsia="lv-LV" w:bidi="ar-SA"/>
    </w:rPr>
  </w:style>
  <w:style w:type="paragraph" w:customStyle="1" w:styleId="Bodynolikumsitalic">
    <w:name w:val="Body nolikums italic"/>
    <w:basedOn w:val="Bodynolikums"/>
    <w:link w:val="BodynolikumsitalicChar"/>
    <w:autoRedefine/>
    <w:rsid w:val="006F7633"/>
    <w:rPr>
      <w:i/>
    </w:rPr>
  </w:style>
  <w:style w:type="character" w:customStyle="1" w:styleId="BodynolikumsitalicChar">
    <w:name w:val="Body nolikums italic Char"/>
    <w:link w:val="Bodynolikumsitalic"/>
    <w:locked/>
    <w:rsid w:val="006F7633"/>
    <w:rPr>
      <w:rFonts w:ascii="Cambria" w:eastAsia="Times New Roman" w:hAnsi="Cambria" w:cs="Times New Roman"/>
      <w:i/>
      <w:color w:val="000000"/>
      <w:sz w:val="24"/>
      <w:szCs w:val="24"/>
      <w:lang w:val="x-none" w:eastAsia="ru-RU"/>
    </w:rPr>
  </w:style>
  <w:style w:type="paragraph" w:customStyle="1" w:styleId="Tablebodyitalic">
    <w:name w:val="Table body italic"/>
    <w:basedOn w:val="Tablebody"/>
    <w:link w:val="TablebodyitalicChar"/>
    <w:autoRedefine/>
    <w:uiPriority w:val="99"/>
    <w:rsid w:val="006F7633"/>
    <w:pPr>
      <w:ind w:left="0" w:right="0"/>
    </w:pPr>
    <w:rPr>
      <w:rFonts w:ascii="Cambria" w:hAnsi="Cambria"/>
      <w:i/>
      <w:color w:val="000000"/>
    </w:rPr>
  </w:style>
  <w:style w:type="character" w:customStyle="1" w:styleId="TablebodyitalicChar">
    <w:name w:val="Table body italic Char"/>
    <w:link w:val="Tablebodyitalic"/>
    <w:uiPriority w:val="99"/>
    <w:locked/>
    <w:rsid w:val="006F7633"/>
    <w:rPr>
      <w:rFonts w:ascii="Cambria" w:eastAsia="Times New Roman" w:hAnsi="Cambria" w:cs="Times New Roman"/>
      <w:i/>
      <w:color w:val="000000"/>
      <w:sz w:val="20"/>
      <w:szCs w:val="24"/>
      <w:lang w:val="x-none"/>
    </w:rPr>
  </w:style>
  <w:style w:type="paragraph" w:customStyle="1" w:styleId="Bodytext6pt0">
    <w:name w:val="Body text_6pt"/>
    <w:basedOn w:val="BodyText1"/>
    <w:uiPriority w:val="99"/>
    <w:rsid w:val="006F7633"/>
  </w:style>
  <w:style w:type="paragraph" w:customStyle="1" w:styleId="ListContinue56pt">
    <w:name w:val="List Continue 5_6pt"/>
    <w:basedOn w:val="ListContinue5"/>
    <w:uiPriority w:val="99"/>
    <w:rsid w:val="006F7633"/>
  </w:style>
  <w:style w:type="paragraph" w:customStyle="1" w:styleId="ListContinue36pt">
    <w:name w:val="List Continue 3_6pt"/>
    <w:basedOn w:val="ListContinue3"/>
    <w:uiPriority w:val="99"/>
    <w:rsid w:val="006F7633"/>
  </w:style>
  <w:style w:type="paragraph" w:customStyle="1" w:styleId="Tright6pt">
    <w:name w:val="T right 6pt"/>
    <w:basedOn w:val="Tright"/>
    <w:uiPriority w:val="99"/>
    <w:rsid w:val="006F7633"/>
    <w:pPr>
      <w:spacing w:before="240"/>
    </w:pPr>
  </w:style>
  <w:style w:type="paragraph" w:styleId="IndexHeading">
    <w:name w:val="index heading"/>
    <w:basedOn w:val="Normal"/>
    <w:next w:val="Index1"/>
    <w:uiPriority w:val="99"/>
    <w:rsid w:val="006F7633"/>
    <w:pPr>
      <w:spacing w:before="120" w:after="120"/>
      <w:jc w:val="both"/>
    </w:pPr>
    <w:rPr>
      <w:rFonts w:ascii="Arial" w:eastAsia="Times New Roman" w:hAnsi="Arial" w:cs="Arial"/>
      <w:b/>
      <w:bCs/>
      <w:color w:val="000000"/>
      <w:sz w:val="24"/>
      <w:szCs w:val="24"/>
      <w:lang w:eastAsia="ru-RU"/>
    </w:rPr>
  </w:style>
  <w:style w:type="paragraph" w:customStyle="1" w:styleId="Rakstz">
    <w:name w:val="Rakstz."/>
    <w:basedOn w:val="Normal"/>
    <w:uiPriority w:val="99"/>
    <w:semiHidden/>
    <w:rsid w:val="006F7633"/>
    <w:pPr>
      <w:spacing w:before="120" w:after="160" w:line="240" w:lineRule="exact"/>
      <w:jc w:val="both"/>
    </w:pPr>
    <w:rPr>
      <w:rFonts w:ascii="Verdana" w:eastAsia="Times New Roman" w:hAnsi="Verdana"/>
      <w:noProof/>
      <w:color w:val="000000"/>
      <w:lang w:val="en-US"/>
    </w:rPr>
  </w:style>
  <w:style w:type="paragraph" w:customStyle="1" w:styleId="Trightbold">
    <w:name w:val="T right bold"/>
    <w:basedOn w:val="Tright"/>
    <w:autoRedefine/>
    <w:uiPriority w:val="99"/>
    <w:rsid w:val="006F7633"/>
    <w:pPr>
      <w:spacing w:after="160"/>
      <w:ind w:right="-1"/>
    </w:pPr>
    <w:rPr>
      <w:b/>
    </w:rPr>
  </w:style>
  <w:style w:type="paragraph" w:customStyle="1" w:styleId="Prasibalistbold">
    <w:name w:val="Prasiba list bold"/>
    <w:basedOn w:val="Prasibaslist"/>
    <w:autoRedefine/>
    <w:uiPriority w:val="99"/>
    <w:rsid w:val="006F7633"/>
    <w:pPr>
      <w:keepLines/>
      <w:tabs>
        <w:tab w:val="clear" w:pos="612"/>
        <w:tab w:val="num" w:pos="1134"/>
        <w:tab w:val="num" w:pos="1644"/>
      </w:tabs>
      <w:spacing w:before="120"/>
      <w:ind w:left="1134" w:right="0" w:hanging="425"/>
    </w:pPr>
    <w:rPr>
      <w:b/>
      <w:color w:val="000000"/>
    </w:rPr>
  </w:style>
  <w:style w:type="paragraph" w:customStyle="1" w:styleId="ListContinue26py">
    <w:name w:val="List Continue 2_6py"/>
    <w:basedOn w:val="ListContinue2"/>
    <w:autoRedefine/>
    <w:uiPriority w:val="99"/>
    <w:rsid w:val="006F7633"/>
    <w:pPr>
      <w:tabs>
        <w:tab w:val="clear" w:pos="7200"/>
        <w:tab w:val="left" w:pos="3780"/>
      </w:tabs>
      <w:spacing w:before="120"/>
      <w:ind w:left="709" w:right="0"/>
    </w:pPr>
    <w:rPr>
      <w:rFonts w:ascii="Times New Roman" w:eastAsia="Times New Roman" w:hAnsi="Times New Roman"/>
      <w:color w:val="000000"/>
      <w:szCs w:val="22"/>
    </w:rPr>
  </w:style>
  <w:style w:type="paragraph" w:customStyle="1" w:styleId="Bodytextindent20">
    <w:name w:val="Body text indent2"/>
    <w:basedOn w:val="BodyTextIndent1"/>
    <w:uiPriority w:val="99"/>
    <w:rsid w:val="006F7633"/>
    <w:pPr>
      <w:spacing w:before="0"/>
      <w:ind w:firstLine="1418"/>
    </w:pPr>
  </w:style>
  <w:style w:type="paragraph" w:customStyle="1" w:styleId="BodyTextboldundreline">
    <w:name w:val="Body Text bold undreline"/>
    <w:basedOn w:val="ListContinue2"/>
    <w:link w:val="BodyTextboldundrelineChar"/>
    <w:uiPriority w:val="99"/>
    <w:rsid w:val="006F7633"/>
    <w:pPr>
      <w:tabs>
        <w:tab w:val="clear" w:pos="7200"/>
        <w:tab w:val="left" w:pos="3780"/>
      </w:tabs>
      <w:spacing w:before="120"/>
      <w:ind w:left="709" w:right="0"/>
    </w:pPr>
    <w:rPr>
      <w:rFonts w:ascii="Times New Roman" w:eastAsia="Times New Roman" w:hAnsi="Times New Roman"/>
      <w:b/>
      <w:color w:val="000000"/>
      <w:szCs w:val="22"/>
      <w:u w:val="single"/>
    </w:rPr>
  </w:style>
  <w:style w:type="character" w:customStyle="1" w:styleId="BodyTextboldundrelineChar">
    <w:name w:val="Body Text bold undreline Char"/>
    <w:link w:val="BodyTextboldundreline"/>
    <w:uiPriority w:val="99"/>
    <w:locked/>
    <w:rsid w:val="006F7633"/>
    <w:rPr>
      <w:rFonts w:ascii="Times New Roman" w:eastAsia="Times New Roman" w:hAnsi="Times New Roman"/>
      <w:b/>
      <w:color w:val="000000"/>
      <w:sz w:val="24"/>
      <w:u w:val="single"/>
    </w:rPr>
  </w:style>
  <w:style w:type="paragraph" w:customStyle="1" w:styleId="Char4CharCharRakstzRakstzCharChar">
    <w:name w:val="Char4 Char Char Rakstz. Rakstz. Char Char"/>
    <w:basedOn w:val="Normal"/>
    <w:uiPriority w:val="99"/>
    <w:rsid w:val="006F7633"/>
    <w:pPr>
      <w:spacing w:before="120" w:after="160" w:line="240" w:lineRule="exact"/>
      <w:ind w:firstLine="720"/>
      <w:jc w:val="both"/>
    </w:pPr>
    <w:rPr>
      <w:rFonts w:ascii="Cambria" w:eastAsia="Times New Roman" w:hAnsi="Cambria"/>
      <w:color w:val="000000"/>
      <w:sz w:val="24"/>
      <w:lang w:val="en-US"/>
    </w:rPr>
  </w:style>
  <w:style w:type="paragraph" w:customStyle="1" w:styleId="RakstzRakstzCharCharCharCharCharCharCharCharCharCharCharChar">
    <w:name w:val="Rakstz. Rakstz. Char Char Char Char Char Char Char Char Char Char Char Char"/>
    <w:basedOn w:val="Normal"/>
    <w:uiPriority w:val="99"/>
    <w:rsid w:val="006F7633"/>
    <w:pPr>
      <w:spacing w:before="120" w:after="160" w:line="240" w:lineRule="exact"/>
      <w:ind w:firstLine="720"/>
      <w:jc w:val="both"/>
    </w:pPr>
    <w:rPr>
      <w:rFonts w:ascii="Cambria" w:eastAsia="Times New Roman" w:hAnsi="Cambria"/>
      <w:color w:val="000000"/>
      <w:sz w:val="24"/>
      <w:lang w:val="en-US"/>
    </w:rPr>
  </w:style>
  <w:style w:type="paragraph" w:customStyle="1" w:styleId="FootnoteTextbold">
    <w:name w:val="Footnote Text bold"/>
    <w:basedOn w:val="FootnoteText"/>
    <w:link w:val="FootnoteTextboldChar"/>
    <w:uiPriority w:val="99"/>
    <w:rsid w:val="006F7633"/>
    <w:pPr>
      <w:spacing w:before="120" w:after="120"/>
      <w:jc w:val="both"/>
    </w:pPr>
    <w:rPr>
      <w:rFonts w:ascii="Cambria" w:eastAsia="Times New Roman" w:hAnsi="Cambria"/>
      <w:b/>
      <w:color w:val="000000"/>
      <w:lang w:val="x-none" w:eastAsia="ru-RU"/>
    </w:rPr>
  </w:style>
  <w:style w:type="character" w:customStyle="1" w:styleId="FootnoteTextboldChar">
    <w:name w:val="Footnote Text bold Char"/>
    <w:link w:val="FootnoteTextbold"/>
    <w:uiPriority w:val="99"/>
    <w:locked/>
    <w:rsid w:val="006F7633"/>
    <w:rPr>
      <w:rFonts w:ascii="Cambria" w:eastAsia="Times New Roman" w:hAnsi="Cambria" w:cs="Times New Roman"/>
      <w:b/>
      <w:color w:val="000000"/>
      <w:sz w:val="20"/>
      <w:szCs w:val="20"/>
      <w:lang w:val="x-none" w:eastAsia="ru-RU"/>
    </w:rPr>
  </w:style>
  <w:style w:type="paragraph" w:customStyle="1" w:styleId="Bodybig">
    <w:name w:val="Body big"/>
    <w:basedOn w:val="BodyTextbold"/>
    <w:link w:val="BodybigChar"/>
    <w:uiPriority w:val="99"/>
    <w:rsid w:val="006F7633"/>
    <w:pPr>
      <w:ind w:left="0" w:right="0"/>
    </w:pPr>
    <w:rPr>
      <w:rFonts w:ascii="Cambria" w:hAnsi="Cambria"/>
      <w:color w:val="000000"/>
      <w:sz w:val="28"/>
      <w:lang w:eastAsia="x-none"/>
    </w:rPr>
  </w:style>
  <w:style w:type="character" w:customStyle="1" w:styleId="BodybigChar">
    <w:name w:val="Body big Char"/>
    <w:link w:val="Bodybig"/>
    <w:uiPriority w:val="99"/>
    <w:locked/>
    <w:rsid w:val="006F7633"/>
    <w:rPr>
      <w:rFonts w:ascii="Cambria" w:eastAsia="Times New Roman" w:hAnsi="Cambria" w:cs="Times New Roman"/>
      <w:b/>
      <w:color w:val="000000"/>
      <w:sz w:val="28"/>
      <w:szCs w:val="24"/>
      <w:lang w:val="x-none" w:eastAsia="x-none"/>
    </w:rPr>
  </w:style>
  <w:style w:type="paragraph" w:customStyle="1" w:styleId="PRnr">
    <w:name w:val="PR_nr"/>
    <w:basedOn w:val="Normal"/>
    <w:link w:val="PRnrChar"/>
    <w:uiPriority w:val="99"/>
    <w:rsid w:val="006F7633"/>
    <w:pPr>
      <w:spacing w:before="240" w:after="120"/>
      <w:jc w:val="both"/>
    </w:pPr>
    <w:rPr>
      <w:rFonts w:ascii="Cambria" w:eastAsia="Times New Roman" w:hAnsi="Cambria"/>
      <w:b/>
      <w:color w:val="000000"/>
      <w:sz w:val="24"/>
      <w:szCs w:val="24"/>
      <w:lang w:val="x-none"/>
    </w:rPr>
  </w:style>
  <w:style w:type="character" w:customStyle="1" w:styleId="PRnrChar">
    <w:name w:val="PR_nr Char"/>
    <w:link w:val="PRnr"/>
    <w:uiPriority w:val="99"/>
    <w:locked/>
    <w:rsid w:val="006F7633"/>
    <w:rPr>
      <w:rFonts w:ascii="Cambria" w:eastAsia="Times New Roman" w:hAnsi="Cambria" w:cs="Times New Roman"/>
      <w:b/>
      <w:color w:val="000000"/>
      <w:sz w:val="24"/>
      <w:szCs w:val="24"/>
      <w:lang w:val="x-none"/>
    </w:rPr>
  </w:style>
  <w:style w:type="paragraph" w:customStyle="1" w:styleId="Rstyle">
    <w:name w:val="R style"/>
    <w:basedOn w:val="R-name"/>
    <w:autoRedefine/>
    <w:qFormat/>
    <w:rsid w:val="006F7633"/>
    <w:pPr>
      <w:ind w:left="360" w:hanging="360"/>
      <w:jc w:val="left"/>
    </w:pPr>
    <w:rPr>
      <w:rFonts w:ascii="Calibri" w:hAnsi="Calibri"/>
    </w:rPr>
  </w:style>
  <w:style w:type="paragraph" w:customStyle="1" w:styleId="P3">
    <w:name w:val="P3"/>
    <w:basedOn w:val="Heading3"/>
    <w:uiPriority w:val="99"/>
    <w:rsid w:val="006F7633"/>
    <w:pPr>
      <w:keepNext w:val="0"/>
      <w:keepLines w:val="0"/>
      <w:numPr>
        <w:ilvl w:val="2"/>
      </w:numPr>
      <w:tabs>
        <w:tab w:val="num" w:pos="851"/>
      </w:tabs>
      <w:spacing w:before="120" w:line="276" w:lineRule="auto"/>
      <w:ind w:left="720" w:hanging="720"/>
      <w:jc w:val="both"/>
      <w:outlineLvl w:val="9"/>
    </w:pPr>
    <w:rPr>
      <w:rFonts w:ascii="Times New Roman" w:eastAsia="Times New Roman" w:hAnsi="Times New Roman" w:cs="Times New Roman"/>
      <w:bCs/>
      <w:iCs/>
      <w:color w:val="auto"/>
      <w:kern w:val="32"/>
      <w:lang w:val="x-none" w:eastAsia="lv-LV"/>
    </w:rPr>
  </w:style>
  <w:style w:type="paragraph" w:customStyle="1" w:styleId="P4">
    <w:name w:val="P4"/>
    <w:basedOn w:val="Heading4"/>
    <w:link w:val="P4Char"/>
    <w:qFormat/>
    <w:rsid w:val="006F7633"/>
    <w:pPr>
      <w:keepNext w:val="0"/>
      <w:numPr>
        <w:ilvl w:val="3"/>
      </w:numPr>
      <w:tabs>
        <w:tab w:val="num" w:pos="1077"/>
        <w:tab w:val="num" w:pos="1856"/>
      </w:tabs>
      <w:spacing w:before="60" w:after="120"/>
      <w:ind w:left="864" w:hanging="864"/>
      <w:outlineLvl w:val="9"/>
    </w:pPr>
    <w:rPr>
      <w:rFonts w:eastAsia="Times New Roman"/>
      <w:bCs/>
      <w:kern w:val="32"/>
      <w:szCs w:val="24"/>
      <w:lang w:eastAsia="ru-RU"/>
    </w:rPr>
  </w:style>
  <w:style w:type="character" w:customStyle="1" w:styleId="FootnoteTextChar1">
    <w:name w:val="Footnote Text Char1"/>
    <w:aliases w:val="Footnote Char1,Fußnote Char1"/>
    <w:uiPriority w:val="99"/>
    <w:locked/>
    <w:rsid w:val="006F7633"/>
    <w:rPr>
      <w:rFonts w:ascii="Calibri" w:hAnsi="Calibri" w:cs="Times New Roman"/>
      <w:lang w:val="ru-RU" w:eastAsia="ru-RU"/>
    </w:rPr>
  </w:style>
  <w:style w:type="paragraph" w:customStyle="1" w:styleId="AA-Title">
    <w:name w:val="AA-Title"/>
    <w:uiPriority w:val="99"/>
    <w:rsid w:val="006F7633"/>
    <w:pPr>
      <w:spacing w:after="0" w:line="240" w:lineRule="auto"/>
      <w:jc w:val="center"/>
    </w:pPr>
    <w:rPr>
      <w:rFonts w:ascii="Garamond" w:eastAsia="Times New Roman" w:hAnsi="Garamond" w:cs="Times New Roman"/>
      <w:b/>
      <w:bCs/>
      <w:color w:val="749B53"/>
      <w:kern w:val="28"/>
      <w:sz w:val="36"/>
      <w:szCs w:val="36"/>
    </w:rPr>
  </w:style>
  <w:style w:type="paragraph" w:customStyle="1" w:styleId="AA-Heading0">
    <w:name w:val="AA-Heading 0"/>
    <w:basedOn w:val="Normal"/>
    <w:uiPriority w:val="99"/>
    <w:rsid w:val="006F7633"/>
    <w:pPr>
      <w:keepNext/>
      <w:spacing w:before="120" w:after="240"/>
      <w:jc w:val="both"/>
    </w:pPr>
    <w:rPr>
      <w:rFonts w:ascii="Cambria" w:eastAsia="Times New Roman" w:hAnsi="Cambria"/>
      <w:b/>
      <w:color w:val="749B53"/>
      <w:sz w:val="32"/>
      <w:szCs w:val="32"/>
    </w:rPr>
  </w:style>
  <w:style w:type="paragraph" w:customStyle="1" w:styleId="AA-Title-company">
    <w:name w:val="AA-Title-company"/>
    <w:basedOn w:val="Normal"/>
    <w:uiPriority w:val="99"/>
    <w:rsid w:val="006F7633"/>
    <w:pPr>
      <w:spacing w:before="120" w:after="240"/>
      <w:jc w:val="center"/>
    </w:pPr>
    <w:rPr>
      <w:rFonts w:ascii="Garamond" w:eastAsia="Times New Roman" w:hAnsi="Garamond"/>
      <w:bCs/>
      <w:color w:val="000000"/>
      <w:kern w:val="28"/>
      <w:sz w:val="24"/>
      <w:szCs w:val="36"/>
    </w:rPr>
  </w:style>
  <w:style w:type="paragraph" w:customStyle="1" w:styleId="AA-Title-ID">
    <w:name w:val="AA-Title-ID"/>
    <w:basedOn w:val="AA-Title"/>
    <w:uiPriority w:val="99"/>
    <w:rsid w:val="006F7633"/>
    <w:pPr>
      <w:spacing w:before="360"/>
      <w:outlineLvl w:val="0"/>
    </w:pPr>
    <w:rPr>
      <w:b w:val="0"/>
      <w:color w:val="auto"/>
      <w:sz w:val="28"/>
    </w:rPr>
  </w:style>
  <w:style w:type="paragraph" w:customStyle="1" w:styleId="RequirementDescription">
    <w:name w:val="Requirement Description"/>
    <w:basedOn w:val="Normal"/>
    <w:link w:val="RequirementDescriptionChar"/>
    <w:uiPriority w:val="99"/>
    <w:rsid w:val="006F7633"/>
    <w:pPr>
      <w:spacing w:before="120" w:after="200" w:line="252" w:lineRule="auto"/>
      <w:ind w:left="1100"/>
      <w:jc w:val="both"/>
    </w:pPr>
    <w:rPr>
      <w:rFonts w:ascii="Cambria" w:eastAsia="Times New Roman" w:hAnsi="Cambria"/>
      <w:color w:val="000000"/>
      <w:sz w:val="24"/>
      <w:lang w:val="x-none"/>
    </w:rPr>
  </w:style>
  <w:style w:type="character" w:customStyle="1" w:styleId="RequirementDescriptionChar">
    <w:name w:val="Requirement Description Char"/>
    <w:link w:val="RequirementDescription"/>
    <w:uiPriority w:val="99"/>
    <w:locked/>
    <w:rsid w:val="006F7633"/>
    <w:rPr>
      <w:rFonts w:ascii="Cambria" w:eastAsia="Times New Roman" w:hAnsi="Cambria" w:cs="Times New Roman"/>
      <w:color w:val="000000"/>
      <w:sz w:val="24"/>
      <w:szCs w:val="20"/>
      <w:lang w:val="x-none"/>
    </w:rPr>
  </w:style>
  <w:style w:type="paragraph" w:customStyle="1" w:styleId="RequirementDescription-Bullet">
    <w:name w:val="Requirement Description - Bullet"/>
    <w:basedOn w:val="RequirementDescription"/>
    <w:uiPriority w:val="99"/>
    <w:rsid w:val="006F7633"/>
    <w:pPr>
      <w:tabs>
        <w:tab w:val="num" w:pos="1209"/>
      </w:tabs>
    </w:pPr>
  </w:style>
  <w:style w:type="paragraph" w:customStyle="1" w:styleId="AA-Heading0Saturs">
    <w:name w:val="AA-Heading 0 Saturs"/>
    <w:basedOn w:val="AA-Heading0"/>
    <w:autoRedefine/>
    <w:uiPriority w:val="99"/>
    <w:rsid w:val="006F7633"/>
    <w:pPr>
      <w:outlineLvl w:val="0"/>
    </w:pPr>
    <w:rPr>
      <w:rFonts w:ascii="Garamond" w:hAnsi="Garamond"/>
    </w:rPr>
  </w:style>
  <w:style w:type="paragraph" w:customStyle="1" w:styleId="ListContinue1">
    <w:name w:val="List Continue1"/>
    <w:basedOn w:val="RequirementDescription"/>
    <w:uiPriority w:val="99"/>
    <w:rsid w:val="006F7633"/>
  </w:style>
  <w:style w:type="paragraph" w:customStyle="1" w:styleId="AABody1036ptbefore">
    <w:name w:val="AA Body 10_36pt_before"/>
    <w:basedOn w:val="Normal"/>
    <w:uiPriority w:val="99"/>
    <w:rsid w:val="006F7633"/>
    <w:pPr>
      <w:overflowPunct w:val="0"/>
      <w:autoSpaceDE w:val="0"/>
      <w:autoSpaceDN w:val="0"/>
      <w:adjustRightInd w:val="0"/>
      <w:spacing w:before="720" w:after="80" w:line="276" w:lineRule="auto"/>
      <w:jc w:val="both"/>
      <w:textAlignment w:val="baseline"/>
    </w:pPr>
    <w:rPr>
      <w:rFonts w:ascii="Calibri" w:eastAsia="MS Mincho" w:hAnsi="Calibri" w:cs="Arial"/>
      <w:bCs/>
      <w:color w:val="000000"/>
      <w:sz w:val="24"/>
    </w:rPr>
  </w:style>
  <w:style w:type="paragraph" w:customStyle="1" w:styleId="Atsauce">
    <w:name w:val="Atsauce"/>
    <w:basedOn w:val="Normal"/>
    <w:rsid w:val="006F7633"/>
    <w:pPr>
      <w:pBdr>
        <w:top w:val="dotted" w:sz="4" w:space="1" w:color="4F6228"/>
        <w:left w:val="dotted" w:sz="4" w:space="4" w:color="4F6228"/>
        <w:bottom w:val="dotted" w:sz="4" w:space="1" w:color="4F6228"/>
        <w:right w:val="dotted" w:sz="4" w:space="4" w:color="4F6228"/>
      </w:pBdr>
      <w:shd w:val="clear" w:color="auto" w:fill="D6E3BC"/>
      <w:tabs>
        <w:tab w:val="num" w:pos="720"/>
      </w:tabs>
      <w:spacing w:before="120" w:after="120" w:line="360" w:lineRule="auto"/>
      <w:ind w:left="720" w:hanging="360"/>
      <w:jc w:val="both"/>
    </w:pPr>
    <w:rPr>
      <w:rFonts w:eastAsia="Times New Roman"/>
      <w:color w:val="000000"/>
      <w:sz w:val="24"/>
      <w:szCs w:val="24"/>
    </w:rPr>
  </w:style>
  <w:style w:type="character" w:customStyle="1" w:styleId="ListParagraphChar2">
    <w:name w:val="List Paragraph Char2"/>
    <w:uiPriority w:val="99"/>
    <w:locked/>
    <w:rsid w:val="006F7633"/>
    <w:rPr>
      <w:rFonts w:ascii="Calibri" w:hAnsi="Calibri" w:cs="Times New Roman"/>
      <w:sz w:val="24"/>
      <w:lang w:eastAsia="en-US"/>
    </w:rPr>
  </w:style>
  <w:style w:type="paragraph" w:customStyle="1" w:styleId="AA-Heading5">
    <w:name w:val="AA - Heading 5"/>
    <w:basedOn w:val="Heading5"/>
    <w:uiPriority w:val="99"/>
    <w:rsid w:val="006F7633"/>
    <w:pPr>
      <w:keepLines w:val="0"/>
      <w:tabs>
        <w:tab w:val="num" w:pos="1191"/>
      </w:tabs>
      <w:spacing w:before="100" w:beforeAutospacing="1" w:after="100" w:afterAutospacing="1" w:line="360" w:lineRule="auto"/>
      <w:ind w:left="1008" w:hanging="1008"/>
      <w:jc w:val="both"/>
    </w:pPr>
    <w:rPr>
      <w:rFonts w:ascii="Calibri" w:eastAsia="Times New Roman" w:hAnsi="Calibri" w:cs="Times New Roman"/>
      <w:b/>
      <w:bCs/>
      <w:i/>
      <w:iCs/>
      <w:color w:val="000000"/>
      <w:sz w:val="22"/>
      <w:szCs w:val="22"/>
      <w:lang w:val="x-none"/>
    </w:rPr>
  </w:style>
  <w:style w:type="paragraph" w:customStyle="1" w:styleId="AABody12">
    <w:name w:val="AA Body 12"/>
    <w:basedOn w:val="Normal"/>
    <w:link w:val="AABody12CharChar"/>
    <w:uiPriority w:val="99"/>
    <w:rsid w:val="006F7633"/>
    <w:pPr>
      <w:overflowPunct w:val="0"/>
      <w:autoSpaceDE w:val="0"/>
      <w:autoSpaceDN w:val="0"/>
      <w:adjustRightInd w:val="0"/>
      <w:spacing w:before="200" w:after="80" w:line="276" w:lineRule="auto"/>
      <w:jc w:val="both"/>
      <w:textAlignment w:val="baseline"/>
    </w:pPr>
    <w:rPr>
      <w:rFonts w:eastAsia="MS Mincho"/>
      <w:color w:val="000000"/>
      <w:sz w:val="24"/>
      <w:szCs w:val="24"/>
      <w:lang w:val="x-none"/>
    </w:rPr>
  </w:style>
  <w:style w:type="character" w:customStyle="1" w:styleId="AABody12CharChar">
    <w:name w:val="AA Body 12 Char Char"/>
    <w:link w:val="AABody12"/>
    <w:uiPriority w:val="99"/>
    <w:locked/>
    <w:rsid w:val="006F7633"/>
    <w:rPr>
      <w:rFonts w:ascii="Times New Roman" w:eastAsia="MS Mincho" w:hAnsi="Times New Roman" w:cs="Times New Roman"/>
      <w:color w:val="000000"/>
      <w:sz w:val="24"/>
      <w:szCs w:val="24"/>
      <w:lang w:val="x-none"/>
    </w:rPr>
  </w:style>
  <w:style w:type="paragraph" w:customStyle="1" w:styleId="StyleHeading4Linespacingsingle">
    <w:name w:val="Style Heading 4 + Line spacing:  single"/>
    <w:basedOn w:val="Heading4"/>
    <w:uiPriority w:val="99"/>
    <w:rsid w:val="006F7633"/>
    <w:pPr>
      <w:numPr>
        <w:ilvl w:val="3"/>
      </w:numPr>
      <w:tabs>
        <w:tab w:val="num" w:pos="864"/>
        <w:tab w:val="num" w:pos="1856"/>
      </w:tabs>
      <w:spacing w:before="100" w:beforeAutospacing="1" w:after="120"/>
      <w:ind w:left="864" w:hanging="864"/>
    </w:pPr>
    <w:rPr>
      <w:rFonts w:ascii="Cambria" w:eastAsia="Times New Roman" w:hAnsi="Cambria"/>
      <w:b/>
      <w:bCs/>
      <w:i/>
      <w:color w:val="749B53"/>
    </w:rPr>
  </w:style>
  <w:style w:type="paragraph" w:customStyle="1" w:styleId="StyleAA-Heading5CambriaLinespacingsingle">
    <w:name w:val="Style AA - Heading 5 + Cambria Line spacing:  single"/>
    <w:basedOn w:val="AA-Heading5"/>
    <w:uiPriority w:val="99"/>
    <w:rsid w:val="006F7633"/>
    <w:pPr>
      <w:spacing w:line="240" w:lineRule="auto"/>
    </w:pPr>
    <w:rPr>
      <w:rFonts w:ascii="Cambria" w:hAnsi="Cambria"/>
      <w:sz w:val="24"/>
      <w:szCs w:val="20"/>
    </w:rPr>
  </w:style>
  <w:style w:type="paragraph" w:customStyle="1" w:styleId="StyleHeading311ptUnderline">
    <w:name w:val="Style Heading 3 + 11 pt Underline"/>
    <w:basedOn w:val="Heading3"/>
    <w:uiPriority w:val="99"/>
    <w:rsid w:val="006F7633"/>
    <w:pPr>
      <w:keepLines w:val="0"/>
      <w:numPr>
        <w:ilvl w:val="2"/>
      </w:numPr>
      <w:tabs>
        <w:tab w:val="left" w:pos="1021"/>
      </w:tabs>
      <w:spacing w:before="100" w:beforeAutospacing="1" w:line="360" w:lineRule="auto"/>
      <w:ind w:left="1712" w:hanging="720"/>
      <w:jc w:val="both"/>
    </w:pPr>
    <w:rPr>
      <w:rFonts w:ascii="Calibri" w:eastAsia="Times New Roman" w:hAnsi="Calibri" w:cs="Times New Roman"/>
      <w:b/>
      <w:bCs/>
      <w:i/>
      <w:color w:val="749B53"/>
      <w:szCs w:val="26"/>
      <w:lang w:val="x-none"/>
    </w:rPr>
  </w:style>
  <w:style w:type="paragraph" w:customStyle="1" w:styleId="StyleAA-Heading5CambriaLinespacingsingle1">
    <w:name w:val="Style AA - Heading 5 + Cambria Line spacing:  single1"/>
    <w:basedOn w:val="AA-Heading5"/>
    <w:uiPriority w:val="99"/>
    <w:rsid w:val="006F7633"/>
    <w:pPr>
      <w:spacing w:line="240" w:lineRule="auto"/>
    </w:pPr>
    <w:rPr>
      <w:rFonts w:ascii="Cambria" w:hAnsi="Cambria"/>
      <w:sz w:val="24"/>
      <w:szCs w:val="20"/>
    </w:rPr>
  </w:style>
  <w:style w:type="paragraph" w:customStyle="1" w:styleId="StyleAA-Heading5Cambria">
    <w:name w:val="Style AA - Heading 5 + Cambria"/>
    <w:basedOn w:val="AA-Heading5"/>
    <w:uiPriority w:val="99"/>
    <w:rsid w:val="006F7633"/>
    <w:rPr>
      <w:rFonts w:ascii="Cambria" w:hAnsi="Cambria"/>
      <w:sz w:val="24"/>
    </w:rPr>
  </w:style>
  <w:style w:type="paragraph" w:customStyle="1" w:styleId="StyleAA-Heading5CambriaLinespacingsingle2">
    <w:name w:val="Style AA - Heading 5 + Cambria Line spacing:  single2"/>
    <w:basedOn w:val="AA-Heading5"/>
    <w:uiPriority w:val="99"/>
    <w:rsid w:val="006F7633"/>
    <w:pPr>
      <w:spacing w:line="240" w:lineRule="auto"/>
    </w:pPr>
    <w:rPr>
      <w:rFonts w:ascii="Cambria" w:hAnsi="Cambria"/>
      <w:sz w:val="24"/>
      <w:szCs w:val="20"/>
    </w:rPr>
  </w:style>
  <w:style w:type="paragraph" w:styleId="HTMLPreformatted">
    <w:name w:val="HTML Preformatted"/>
    <w:basedOn w:val="Normal"/>
    <w:link w:val="HTMLPreformattedChar"/>
    <w:uiPriority w:val="99"/>
    <w:rsid w:val="006F7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pPr>
    <w:rPr>
      <w:rFonts w:ascii="Courier New" w:eastAsia="Times New Roman" w:hAnsi="Courier New"/>
      <w:color w:val="000000"/>
      <w:sz w:val="24"/>
      <w:lang w:val="x-none" w:eastAsia="x-none"/>
    </w:rPr>
  </w:style>
  <w:style w:type="character" w:customStyle="1" w:styleId="HTMLPreformattedChar">
    <w:name w:val="HTML Preformatted Char"/>
    <w:basedOn w:val="DefaultParagraphFont"/>
    <w:link w:val="HTMLPreformatted"/>
    <w:uiPriority w:val="99"/>
    <w:rsid w:val="006F7633"/>
    <w:rPr>
      <w:rFonts w:ascii="Courier New" w:eastAsia="Times New Roman" w:hAnsi="Courier New" w:cs="Times New Roman"/>
      <w:color w:val="000000"/>
      <w:sz w:val="24"/>
      <w:szCs w:val="20"/>
      <w:lang w:val="x-none" w:eastAsia="x-none"/>
    </w:rPr>
  </w:style>
  <w:style w:type="paragraph" w:customStyle="1" w:styleId="P2">
    <w:name w:val="P2"/>
    <w:basedOn w:val="Heading2"/>
    <w:uiPriority w:val="99"/>
    <w:rsid w:val="006F7633"/>
    <w:pPr>
      <w:keepNext w:val="0"/>
      <w:numPr>
        <w:ilvl w:val="1"/>
      </w:numPr>
      <w:tabs>
        <w:tab w:val="num" w:pos="680"/>
      </w:tabs>
      <w:spacing w:before="120" w:after="0" w:line="276" w:lineRule="auto"/>
      <w:ind w:left="576" w:hanging="576"/>
      <w:jc w:val="both"/>
      <w:outlineLvl w:val="9"/>
    </w:pPr>
    <w:rPr>
      <w:rFonts w:ascii="Times New Roman" w:eastAsia="Times New Roman" w:hAnsi="Times New Roman"/>
      <w:b w:val="0"/>
      <w:i w:val="0"/>
      <w:kern w:val="32"/>
      <w:sz w:val="24"/>
      <w:szCs w:val="24"/>
    </w:rPr>
  </w:style>
  <w:style w:type="paragraph" w:customStyle="1" w:styleId="P5">
    <w:name w:val="P5"/>
    <w:basedOn w:val="Heading5"/>
    <w:link w:val="P5Char"/>
    <w:qFormat/>
    <w:rsid w:val="006F7633"/>
    <w:pPr>
      <w:keepNext w:val="0"/>
      <w:keepLines w:val="0"/>
      <w:spacing w:before="0" w:after="60"/>
      <w:ind w:left="2880" w:hanging="1080"/>
      <w:jc w:val="both"/>
      <w:outlineLvl w:val="9"/>
    </w:pPr>
    <w:rPr>
      <w:rFonts w:ascii="Times New Roman" w:eastAsia="Times New Roman" w:hAnsi="Times New Roman" w:cs="Times New Roman"/>
      <w:bCs/>
      <w:iCs/>
      <w:color w:val="000000"/>
      <w:sz w:val="24"/>
      <w:szCs w:val="24"/>
      <w:lang w:val="x-none" w:eastAsia="ru-RU"/>
    </w:rPr>
  </w:style>
  <w:style w:type="paragraph" w:customStyle="1" w:styleId="R-body">
    <w:name w:val="R-body"/>
    <w:uiPriority w:val="99"/>
    <w:rsid w:val="006F7633"/>
    <w:pPr>
      <w:spacing w:before="60" w:after="60" w:line="240" w:lineRule="auto"/>
      <w:ind w:left="709"/>
    </w:pPr>
    <w:rPr>
      <w:rFonts w:ascii="Times New Roman" w:eastAsia="Times New Roman" w:hAnsi="Times New Roman" w:cs="Times New Roman"/>
      <w:color w:val="365F91"/>
      <w:sz w:val="24"/>
      <w:szCs w:val="24"/>
    </w:rPr>
  </w:style>
  <w:style w:type="character" w:customStyle="1" w:styleId="ListParagraphChar3">
    <w:name w:val="List Paragraph Char3"/>
    <w:uiPriority w:val="99"/>
    <w:locked/>
    <w:rsid w:val="006F7633"/>
    <w:rPr>
      <w:rFonts w:ascii="Calibri" w:hAnsi="Calibri" w:cs="Times New Roman"/>
      <w:sz w:val="24"/>
      <w:lang w:eastAsia="en-US"/>
    </w:rPr>
  </w:style>
  <w:style w:type="paragraph" w:customStyle="1" w:styleId="Sarakstarindkopa1">
    <w:name w:val="Saraksta rindkopa1"/>
    <w:basedOn w:val="Normal"/>
    <w:uiPriority w:val="99"/>
    <w:rsid w:val="006F7633"/>
    <w:pPr>
      <w:spacing w:before="100" w:beforeAutospacing="1" w:after="100" w:afterAutospacing="1" w:line="276" w:lineRule="auto"/>
      <w:ind w:left="720"/>
      <w:jc w:val="both"/>
    </w:pPr>
    <w:rPr>
      <w:rFonts w:eastAsia="Times New Roman" w:cs="Calibri"/>
      <w:color w:val="000000"/>
      <w:sz w:val="24"/>
      <w:szCs w:val="24"/>
      <w:lang w:eastAsia="lv-LV"/>
    </w:rPr>
  </w:style>
  <w:style w:type="paragraph" w:customStyle="1" w:styleId="P41">
    <w:name w:val="P41"/>
    <w:basedOn w:val="P4"/>
    <w:uiPriority w:val="99"/>
    <w:rsid w:val="006F7633"/>
    <w:pPr>
      <w:numPr>
        <w:ilvl w:val="0"/>
        <w:numId w:val="18"/>
      </w:numPr>
      <w:tabs>
        <w:tab w:val="clear" w:pos="643"/>
        <w:tab w:val="num" w:pos="720"/>
        <w:tab w:val="num" w:pos="1077"/>
      </w:tabs>
      <w:ind w:left="900" w:hanging="900"/>
    </w:pPr>
  </w:style>
  <w:style w:type="paragraph" w:customStyle="1" w:styleId="P51">
    <w:name w:val="P51"/>
    <w:basedOn w:val="Heading5"/>
    <w:uiPriority w:val="99"/>
    <w:rsid w:val="006F7633"/>
    <w:pPr>
      <w:keepNext w:val="0"/>
      <w:keepLines w:val="0"/>
      <w:tabs>
        <w:tab w:val="num" w:pos="1191"/>
      </w:tabs>
      <w:spacing w:before="0" w:after="60"/>
      <w:ind w:left="1008" w:hanging="1008"/>
      <w:jc w:val="both"/>
      <w:outlineLvl w:val="9"/>
    </w:pPr>
    <w:rPr>
      <w:rFonts w:ascii="Times New Roman" w:eastAsia="Times New Roman" w:hAnsi="Times New Roman" w:cs="Times New Roman"/>
      <w:bCs/>
      <w:iCs/>
      <w:color w:val="000000"/>
      <w:sz w:val="24"/>
      <w:szCs w:val="24"/>
      <w:lang w:val="x-none" w:eastAsia="ru-RU"/>
    </w:rPr>
  </w:style>
  <w:style w:type="paragraph" w:customStyle="1" w:styleId="P61">
    <w:name w:val="P61"/>
    <w:basedOn w:val="Heading6"/>
    <w:uiPriority w:val="99"/>
    <w:rsid w:val="006F7633"/>
    <w:pPr>
      <w:keepNext w:val="0"/>
      <w:tabs>
        <w:tab w:val="clear" w:pos="2144"/>
      </w:tabs>
      <w:spacing w:after="60"/>
      <w:ind w:left="0" w:firstLine="0"/>
      <w:jc w:val="both"/>
    </w:pPr>
    <w:rPr>
      <w:rFonts w:eastAsia="Times New Roman"/>
      <w:bCs/>
      <w:color w:val="000000"/>
      <w:szCs w:val="24"/>
      <w:lang w:eastAsia="ru-RU"/>
    </w:rPr>
  </w:style>
  <w:style w:type="paragraph" w:customStyle="1" w:styleId="AATable10">
    <w:name w:val="AA Table 10"/>
    <w:basedOn w:val="Normal"/>
    <w:link w:val="AATable10CharChar"/>
    <w:uiPriority w:val="99"/>
    <w:rsid w:val="006F7633"/>
    <w:pPr>
      <w:keepNext/>
      <w:spacing w:before="40" w:after="40"/>
      <w:jc w:val="both"/>
    </w:pPr>
    <w:rPr>
      <w:rFonts w:ascii="Calibri" w:eastAsia="Times New Roman" w:hAnsi="Calibri"/>
      <w:color w:val="000000"/>
      <w:sz w:val="24"/>
      <w:szCs w:val="18"/>
      <w:lang w:val="x-none"/>
    </w:rPr>
  </w:style>
  <w:style w:type="character" w:customStyle="1" w:styleId="AATable10CharChar">
    <w:name w:val="AA Table 10 Char Char"/>
    <w:link w:val="AATable10"/>
    <w:uiPriority w:val="99"/>
    <w:locked/>
    <w:rsid w:val="006F7633"/>
    <w:rPr>
      <w:rFonts w:ascii="Calibri" w:eastAsia="Times New Roman" w:hAnsi="Calibri" w:cs="Times New Roman"/>
      <w:color w:val="000000"/>
      <w:sz w:val="24"/>
      <w:szCs w:val="18"/>
      <w:lang w:val="x-none"/>
    </w:rPr>
  </w:style>
  <w:style w:type="paragraph" w:customStyle="1" w:styleId="AAPicture">
    <w:name w:val="AA Picture"/>
    <w:basedOn w:val="Normal"/>
    <w:uiPriority w:val="99"/>
    <w:rsid w:val="006F7633"/>
    <w:pPr>
      <w:overflowPunct w:val="0"/>
      <w:autoSpaceDE w:val="0"/>
      <w:autoSpaceDN w:val="0"/>
      <w:adjustRightInd w:val="0"/>
      <w:spacing w:before="120" w:after="120"/>
      <w:jc w:val="center"/>
    </w:pPr>
    <w:rPr>
      <w:rFonts w:eastAsia="MS Mincho" w:cs="Arial"/>
      <w:bCs/>
      <w:noProof/>
      <w:color w:val="000000"/>
      <w:sz w:val="24"/>
      <w:lang w:val="en-US"/>
    </w:rPr>
  </w:style>
  <w:style w:type="paragraph" w:customStyle="1" w:styleId="ZMBulletText">
    <w:name w:val="ZM Bullet Text"/>
    <w:basedOn w:val="Normal"/>
    <w:link w:val="ZMBulletTextChar"/>
    <w:autoRedefine/>
    <w:uiPriority w:val="99"/>
    <w:rsid w:val="006F7633"/>
    <w:pPr>
      <w:numPr>
        <w:numId w:val="23"/>
      </w:numPr>
      <w:overflowPunct w:val="0"/>
      <w:autoSpaceDE w:val="0"/>
      <w:autoSpaceDN w:val="0"/>
      <w:adjustRightInd w:val="0"/>
      <w:spacing w:after="120" w:line="240" w:lineRule="atLeast"/>
      <w:ind w:right="27"/>
      <w:jc w:val="both"/>
      <w:textAlignment w:val="baseline"/>
    </w:pPr>
    <w:rPr>
      <w:rFonts w:eastAsia="MS Mincho"/>
      <w:color w:val="000000"/>
      <w:lang w:val="x-none" w:eastAsia="x-none"/>
    </w:rPr>
  </w:style>
  <w:style w:type="character" w:customStyle="1" w:styleId="ZMBulletTextChar">
    <w:name w:val="ZM Bullet Text Char"/>
    <w:link w:val="ZMBulletText"/>
    <w:uiPriority w:val="99"/>
    <w:locked/>
    <w:rsid w:val="006F7633"/>
    <w:rPr>
      <w:rFonts w:ascii="Times New Roman" w:eastAsia="MS Mincho" w:hAnsi="Times New Roman" w:cs="Times New Roman"/>
      <w:color w:val="000000"/>
      <w:sz w:val="20"/>
      <w:szCs w:val="20"/>
      <w:lang w:val="x-none" w:eastAsia="x-none"/>
    </w:rPr>
  </w:style>
  <w:style w:type="paragraph" w:customStyle="1" w:styleId="ZMHeading1">
    <w:name w:val="ZM Heading 1"/>
    <w:basedOn w:val="Heading1"/>
    <w:next w:val="Normal"/>
    <w:uiPriority w:val="99"/>
    <w:rsid w:val="006F7633"/>
    <w:pPr>
      <w:keepNext/>
      <w:tabs>
        <w:tab w:val="clear" w:pos="0"/>
      </w:tabs>
      <w:spacing w:before="0"/>
      <w:ind w:right="176"/>
      <w:jc w:val="both"/>
    </w:pPr>
    <w:rPr>
      <w:rFonts w:ascii="Calibri" w:eastAsia="Times New Roman" w:hAnsi="Calibri" w:cs="Calibri"/>
      <w:bCs w:val="0"/>
      <w:color w:val="365F91"/>
      <w:sz w:val="40"/>
      <w:szCs w:val="40"/>
    </w:rPr>
  </w:style>
  <w:style w:type="paragraph" w:customStyle="1" w:styleId="ZMHeading2">
    <w:name w:val="ZM Heading 2"/>
    <w:basedOn w:val="Heading2"/>
    <w:next w:val="Normal"/>
    <w:uiPriority w:val="99"/>
    <w:rsid w:val="006F7633"/>
    <w:pPr>
      <w:tabs>
        <w:tab w:val="left" w:pos="709"/>
      </w:tabs>
      <w:spacing w:before="360" w:after="160"/>
      <w:jc w:val="both"/>
    </w:pPr>
    <w:rPr>
      <w:rFonts w:ascii="Calibri" w:eastAsia="Times New Roman" w:hAnsi="Calibri"/>
      <w:bCs w:val="0"/>
      <w:i w:val="0"/>
      <w:iCs w:val="0"/>
      <w:color w:val="365F91"/>
      <w:sz w:val="32"/>
      <w:szCs w:val="32"/>
    </w:rPr>
  </w:style>
  <w:style w:type="paragraph" w:customStyle="1" w:styleId="G3">
    <w:name w:val="G3"/>
    <w:basedOn w:val="Heading2"/>
    <w:next w:val="Normal"/>
    <w:uiPriority w:val="99"/>
    <w:rsid w:val="006F7633"/>
    <w:pPr>
      <w:spacing w:after="120"/>
      <w:ind w:left="720" w:hanging="720"/>
      <w:jc w:val="both"/>
      <w:outlineLvl w:val="2"/>
    </w:pPr>
    <w:rPr>
      <w:rFonts w:ascii="Calibri" w:eastAsia="Times New Roman" w:hAnsi="Calibri"/>
      <w:bCs w:val="0"/>
      <w:i w:val="0"/>
      <w:color w:val="76923C"/>
      <w:kern w:val="32"/>
      <w:sz w:val="24"/>
      <w:szCs w:val="24"/>
      <w:lang w:eastAsia="lv-LV"/>
    </w:rPr>
  </w:style>
  <w:style w:type="paragraph" w:customStyle="1" w:styleId="G4">
    <w:name w:val="G4"/>
    <w:basedOn w:val="G3"/>
    <w:next w:val="Normal"/>
    <w:uiPriority w:val="99"/>
    <w:rsid w:val="006F7633"/>
    <w:pPr>
      <w:tabs>
        <w:tab w:val="left" w:pos="709"/>
        <w:tab w:val="num" w:pos="864"/>
      </w:tabs>
      <w:spacing w:before="120"/>
      <w:ind w:left="864" w:hanging="864"/>
      <w:outlineLvl w:val="3"/>
    </w:pPr>
    <w:rPr>
      <w:i/>
    </w:rPr>
  </w:style>
  <w:style w:type="paragraph" w:customStyle="1" w:styleId="R-name">
    <w:name w:val="R-name"/>
    <w:basedOn w:val="Normal"/>
    <w:autoRedefine/>
    <w:uiPriority w:val="99"/>
    <w:rsid w:val="006F7633"/>
    <w:pPr>
      <w:keepNext/>
      <w:numPr>
        <w:numId w:val="25"/>
      </w:numPr>
      <w:tabs>
        <w:tab w:val="left" w:pos="851"/>
        <w:tab w:val="right" w:pos="8789"/>
      </w:tabs>
      <w:spacing w:before="120" w:after="80"/>
      <w:ind w:left="851" w:hanging="851"/>
      <w:jc w:val="both"/>
    </w:pPr>
    <w:rPr>
      <w:rFonts w:eastAsia="Times New Roman"/>
      <w:b/>
      <w:color w:val="76923C"/>
      <w:sz w:val="24"/>
      <w:szCs w:val="24"/>
    </w:rPr>
  </w:style>
  <w:style w:type="paragraph" w:customStyle="1" w:styleId="ZMHeading3">
    <w:name w:val="ZM Heading 3"/>
    <w:basedOn w:val="ZMHeading2"/>
    <w:next w:val="Normal"/>
    <w:uiPriority w:val="99"/>
    <w:rsid w:val="006F7633"/>
    <w:pPr>
      <w:tabs>
        <w:tab w:val="num" w:pos="2160"/>
      </w:tabs>
      <w:spacing w:after="120"/>
      <w:ind w:left="720" w:hanging="720"/>
      <w:outlineLvl w:val="2"/>
    </w:pPr>
    <w:rPr>
      <w:sz w:val="24"/>
      <w:szCs w:val="24"/>
    </w:rPr>
  </w:style>
  <w:style w:type="paragraph" w:customStyle="1" w:styleId="ZMHeading4">
    <w:name w:val="ZM Heading 4"/>
    <w:basedOn w:val="ZMHeading3"/>
    <w:next w:val="Normal"/>
    <w:uiPriority w:val="99"/>
    <w:rsid w:val="006F7633"/>
    <w:pPr>
      <w:tabs>
        <w:tab w:val="clear" w:pos="2160"/>
        <w:tab w:val="num" w:pos="2880"/>
      </w:tabs>
      <w:ind w:left="864" w:hanging="864"/>
      <w:outlineLvl w:val="3"/>
    </w:pPr>
  </w:style>
  <w:style w:type="paragraph" w:customStyle="1" w:styleId="ZMTableText">
    <w:name w:val="ZM Table Text"/>
    <w:basedOn w:val="Normal"/>
    <w:next w:val="BodyTextIndent3"/>
    <w:link w:val="ZMTableTextChar"/>
    <w:uiPriority w:val="99"/>
    <w:rsid w:val="006F7633"/>
    <w:pPr>
      <w:overflowPunct w:val="0"/>
      <w:autoSpaceDE w:val="0"/>
      <w:autoSpaceDN w:val="0"/>
      <w:adjustRightInd w:val="0"/>
      <w:spacing w:after="120" w:line="280" w:lineRule="atLeast"/>
      <w:jc w:val="both"/>
      <w:textAlignment w:val="baseline"/>
    </w:pPr>
    <w:rPr>
      <w:rFonts w:ascii="Calibri" w:eastAsia="MS Mincho" w:hAnsi="Calibri"/>
      <w:bCs/>
      <w:lang w:val="x-none" w:eastAsia="x-none"/>
    </w:rPr>
  </w:style>
  <w:style w:type="paragraph" w:customStyle="1" w:styleId="ZMTableHeader">
    <w:name w:val="ZM Table Header"/>
    <w:basedOn w:val="ZMTableText"/>
    <w:uiPriority w:val="99"/>
    <w:rsid w:val="006F7633"/>
    <w:pPr>
      <w:keepNext/>
      <w:overflowPunct/>
      <w:autoSpaceDE/>
      <w:autoSpaceDN/>
      <w:adjustRightInd/>
      <w:spacing w:after="60" w:line="240" w:lineRule="auto"/>
      <w:textAlignment w:val="auto"/>
    </w:pPr>
    <w:rPr>
      <w:rFonts w:eastAsia="Times New Roman"/>
      <w:b/>
      <w:i/>
      <w:szCs w:val="24"/>
    </w:rPr>
  </w:style>
  <w:style w:type="character" w:customStyle="1" w:styleId="ZMTableTextChar">
    <w:name w:val="ZM Table Text Char"/>
    <w:link w:val="ZMTableText"/>
    <w:uiPriority w:val="99"/>
    <w:locked/>
    <w:rsid w:val="006F7633"/>
    <w:rPr>
      <w:rFonts w:ascii="Calibri" w:eastAsia="MS Mincho" w:hAnsi="Calibri" w:cs="Times New Roman"/>
      <w:bCs/>
      <w:sz w:val="20"/>
      <w:szCs w:val="20"/>
      <w:lang w:val="x-none" w:eastAsia="x-none"/>
    </w:rPr>
  </w:style>
  <w:style w:type="paragraph" w:styleId="BodyTextIndent3">
    <w:name w:val="Body Text Indent 3"/>
    <w:basedOn w:val="Normal"/>
    <w:link w:val="BodyTextIndent3Char"/>
    <w:uiPriority w:val="99"/>
    <w:rsid w:val="006F7633"/>
    <w:pPr>
      <w:spacing w:before="120" w:after="120"/>
      <w:ind w:left="283"/>
      <w:jc w:val="both"/>
    </w:pPr>
    <w:rPr>
      <w:rFonts w:ascii="Cambria" w:eastAsia="Times New Roman" w:hAnsi="Cambria"/>
      <w:color w:val="000000"/>
      <w:sz w:val="16"/>
      <w:szCs w:val="16"/>
      <w:lang w:val="x-none" w:eastAsia="ru-RU"/>
    </w:rPr>
  </w:style>
  <w:style w:type="character" w:customStyle="1" w:styleId="BodyTextIndent3Char">
    <w:name w:val="Body Text Indent 3 Char"/>
    <w:basedOn w:val="DefaultParagraphFont"/>
    <w:link w:val="BodyTextIndent3"/>
    <w:uiPriority w:val="99"/>
    <w:rsid w:val="006F7633"/>
    <w:rPr>
      <w:rFonts w:ascii="Cambria" w:eastAsia="Times New Roman" w:hAnsi="Cambria" w:cs="Times New Roman"/>
      <w:color w:val="000000"/>
      <w:sz w:val="16"/>
      <w:szCs w:val="16"/>
      <w:lang w:val="x-none" w:eastAsia="ru-RU"/>
    </w:rPr>
  </w:style>
  <w:style w:type="paragraph" w:customStyle="1" w:styleId="ZMBodyText">
    <w:name w:val="ZM Body Text"/>
    <w:basedOn w:val="Normal"/>
    <w:link w:val="ZMBodyTextChar"/>
    <w:uiPriority w:val="99"/>
    <w:rsid w:val="006F7633"/>
    <w:pPr>
      <w:overflowPunct w:val="0"/>
      <w:autoSpaceDE w:val="0"/>
      <w:autoSpaceDN w:val="0"/>
      <w:adjustRightInd w:val="0"/>
      <w:spacing w:after="120" w:line="280" w:lineRule="atLeast"/>
      <w:jc w:val="both"/>
      <w:textAlignment w:val="baseline"/>
    </w:pPr>
    <w:rPr>
      <w:rFonts w:ascii="Calibri" w:eastAsia="MS Mincho" w:hAnsi="Calibri"/>
      <w:bCs/>
      <w:lang w:val="x-none" w:eastAsia="x-none"/>
    </w:rPr>
  </w:style>
  <w:style w:type="character" w:customStyle="1" w:styleId="ZMBodyTextChar">
    <w:name w:val="ZM Body Text Char"/>
    <w:link w:val="ZMBodyText"/>
    <w:uiPriority w:val="99"/>
    <w:locked/>
    <w:rsid w:val="006F7633"/>
    <w:rPr>
      <w:rFonts w:ascii="Calibri" w:eastAsia="MS Mincho" w:hAnsi="Calibri" w:cs="Times New Roman"/>
      <w:bCs/>
      <w:sz w:val="20"/>
      <w:szCs w:val="20"/>
      <w:lang w:val="x-none" w:eastAsia="x-none"/>
    </w:rPr>
  </w:style>
  <w:style w:type="paragraph" w:customStyle="1" w:styleId="ZMTableBullet">
    <w:name w:val="ZM Table Bullet"/>
    <w:basedOn w:val="Normal"/>
    <w:uiPriority w:val="99"/>
    <w:rsid w:val="006F7633"/>
    <w:pPr>
      <w:numPr>
        <w:numId w:val="24"/>
      </w:numPr>
      <w:overflowPunct w:val="0"/>
      <w:autoSpaceDE w:val="0"/>
      <w:autoSpaceDN w:val="0"/>
      <w:adjustRightInd w:val="0"/>
      <w:spacing w:before="40" w:after="40"/>
      <w:textAlignment w:val="baseline"/>
    </w:pPr>
    <w:rPr>
      <w:rFonts w:ascii="Calibri" w:eastAsia="MS Mincho" w:hAnsi="Calibri"/>
      <w:lang w:val="en-US"/>
    </w:rPr>
  </w:style>
  <w:style w:type="paragraph" w:customStyle="1" w:styleId="Standard">
    <w:name w:val="Standard"/>
    <w:rsid w:val="006F7633"/>
    <w:pPr>
      <w:suppressAutoHyphens/>
      <w:autoSpaceDN w:val="0"/>
      <w:spacing w:after="200" w:line="276" w:lineRule="auto"/>
      <w:textAlignment w:val="baseline"/>
    </w:pPr>
    <w:rPr>
      <w:rFonts w:ascii="Calibri" w:eastAsia="Calibri" w:hAnsi="Calibri" w:cs="Calibri"/>
      <w:color w:val="000000"/>
      <w:kern w:val="3"/>
      <w:sz w:val="24"/>
      <w:szCs w:val="24"/>
    </w:rPr>
  </w:style>
  <w:style w:type="paragraph" w:customStyle="1" w:styleId="Pa4">
    <w:name w:val="Pa4"/>
    <w:basedOn w:val="Normal"/>
    <w:next w:val="Normal"/>
    <w:uiPriority w:val="99"/>
    <w:rsid w:val="006F7633"/>
    <w:pPr>
      <w:autoSpaceDE w:val="0"/>
      <w:autoSpaceDN w:val="0"/>
      <w:adjustRightInd w:val="0"/>
      <w:spacing w:line="241" w:lineRule="atLeast"/>
    </w:pPr>
    <w:rPr>
      <w:rFonts w:ascii="Helvetica 45 Light" w:hAnsi="Helvetica 45 Light"/>
      <w:sz w:val="24"/>
      <w:szCs w:val="24"/>
    </w:rPr>
  </w:style>
  <w:style w:type="character" w:customStyle="1" w:styleId="A4">
    <w:name w:val="A4"/>
    <w:uiPriority w:val="99"/>
    <w:rsid w:val="006F7633"/>
    <w:rPr>
      <w:rFonts w:cs="Helvetica 45 Light"/>
      <w:color w:val="000000"/>
      <w:sz w:val="18"/>
      <w:szCs w:val="18"/>
    </w:rPr>
  </w:style>
  <w:style w:type="paragraph" w:customStyle="1" w:styleId="BodySingle">
    <w:name w:val="Body Single"/>
    <w:rsid w:val="006F7633"/>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lang w:val="en-US"/>
    </w:rPr>
  </w:style>
  <w:style w:type="paragraph" w:styleId="PlainText">
    <w:name w:val="Plain Text"/>
    <w:basedOn w:val="Normal"/>
    <w:link w:val="PlainTextChar"/>
    <w:rsid w:val="006F7633"/>
    <w:rPr>
      <w:rFonts w:ascii="Courier New" w:eastAsia="Times New Roman" w:hAnsi="Courier New"/>
      <w:sz w:val="24"/>
      <w:szCs w:val="24"/>
      <w:lang w:val="en-GB"/>
    </w:rPr>
  </w:style>
  <w:style w:type="character" w:customStyle="1" w:styleId="PlainTextChar">
    <w:name w:val="Plain Text Char"/>
    <w:basedOn w:val="DefaultParagraphFont"/>
    <w:link w:val="PlainText"/>
    <w:rsid w:val="006F7633"/>
    <w:rPr>
      <w:rFonts w:ascii="Courier New" w:eastAsia="Times New Roman" w:hAnsi="Courier New" w:cs="Times New Roman"/>
      <w:sz w:val="24"/>
      <w:szCs w:val="24"/>
      <w:lang w:val="en-GB"/>
    </w:rPr>
  </w:style>
  <w:style w:type="paragraph" w:customStyle="1" w:styleId="Punkts">
    <w:name w:val="Punkts"/>
    <w:basedOn w:val="Normal"/>
    <w:next w:val="Apakpunkts"/>
    <w:rsid w:val="006F7633"/>
    <w:pPr>
      <w:tabs>
        <w:tab w:val="num" w:pos="851"/>
      </w:tabs>
      <w:ind w:left="851" w:hanging="851"/>
    </w:pPr>
    <w:rPr>
      <w:rFonts w:ascii="Arial" w:eastAsia="Times New Roman" w:hAnsi="Arial"/>
      <w:b/>
      <w:szCs w:val="24"/>
      <w:lang w:eastAsia="lv-LV"/>
    </w:rPr>
  </w:style>
  <w:style w:type="paragraph" w:customStyle="1" w:styleId="Paragrfs">
    <w:name w:val="Paragrāfs"/>
    <w:basedOn w:val="Normal"/>
    <w:next w:val="Rindkopa"/>
    <w:rsid w:val="006F7633"/>
    <w:pPr>
      <w:tabs>
        <w:tab w:val="num" w:pos="851"/>
      </w:tabs>
      <w:ind w:left="851" w:hanging="851"/>
      <w:jc w:val="both"/>
    </w:pPr>
    <w:rPr>
      <w:rFonts w:ascii="Arial" w:eastAsia="Times New Roman" w:hAnsi="Arial"/>
      <w:szCs w:val="24"/>
      <w:lang w:eastAsia="lv-LV"/>
    </w:rPr>
  </w:style>
  <w:style w:type="paragraph" w:customStyle="1" w:styleId="Rindkopa">
    <w:name w:val="Rindkopa"/>
    <w:basedOn w:val="Normal"/>
    <w:next w:val="Punkts"/>
    <w:rsid w:val="006F7633"/>
    <w:pPr>
      <w:ind w:left="851"/>
      <w:jc w:val="both"/>
    </w:pPr>
    <w:rPr>
      <w:rFonts w:ascii="Arial" w:eastAsia="Times New Roman" w:hAnsi="Arial"/>
      <w:szCs w:val="24"/>
      <w:lang w:eastAsia="lv-LV"/>
    </w:rPr>
  </w:style>
  <w:style w:type="character" w:customStyle="1" w:styleId="st">
    <w:name w:val="st"/>
    <w:rsid w:val="006F7633"/>
  </w:style>
  <w:style w:type="table" w:customStyle="1" w:styleId="TableGrid1">
    <w:name w:val="Table Grid1"/>
    <w:basedOn w:val="TableNormal"/>
    <w:next w:val="TableGrid"/>
    <w:uiPriority w:val="59"/>
    <w:rsid w:val="006F7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7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Normal"/>
    <w:uiPriority w:val="34"/>
    <w:qFormat/>
    <w:rsid w:val="006F7633"/>
    <w:pPr>
      <w:ind w:left="720"/>
      <w:contextualSpacing/>
    </w:pPr>
    <w:rPr>
      <w:rFonts w:eastAsia="Times New Roman"/>
    </w:rPr>
  </w:style>
  <w:style w:type="paragraph" w:customStyle="1" w:styleId="LightGrid-Accent31">
    <w:name w:val="Light Grid - Accent 31"/>
    <w:basedOn w:val="Normal"/>
    <w:link w:val="LightGrid-Accent3Char"/>
    <w:uiPriority w:val="99"/>
    <w:qFormat/>
    <w:rsid w:val="006F7633"/>
    <w:pPr>
      <w:spacing w:after="200" w:line="276" w:lineRule="auto"/>
      <w:ind w:left="720"/>
      <w:contextualSpacing/>
    </w:pPr>
    <w:rPr>
      <w:rFonts w:eastAsia="Times New Roman"/>
      <w:sz w:val="28"/>
      <w:szCs w:val="28"/>
      <w:lang w:val="en-US"/>
    </w:rPr>
  </w:style>
  <w:style w:type="paragraph" w:customStyle="1" w:styleId="LightList-Accent31">
    <w:name w:val="Light List - Accent 31"/>
    <w:hidden/>
    <w:uiPriority w:val="99"/>
    <w:semiHidden/>
    <w:rsid w:val="006F7633"/>
    <w:pPr>
      <w:spacing w:after="0" w:line="240" w:lineRule="auto"/>
    </w:pPr>
    <w:rPr>
      <w:rFonts w:ascii="Times New Roman" w:eastAsia="Calibri" w:hAnsi="Times New Roman" w:cs="Times New Roman"/>
      <w:sz w:val="24"/>
      <w:szCs w:val="24"/>
      <w:lang w:eastAsia="ar-SA"/>
    </w:rPr>
  </w:style>
  <w:style w:type="paragraph" w:customStyle="1" w:styleId="MediumGrid2-Accent11">
    <w:name w:val="Medium Grid 2 - Accent 11"/>
    <w:uiPriority w:val="1"/>
    <w:qFormat/>
    <w:rsid w:val="006F7633"/>
    <w:pPr>
      <w:spacing w:after="0" w:line="240" w:lineRule="auto"/>
    </w:pPr>
    <w:rPr>
      <w:rFonts w:ascii="Times New Roman" w:eastAsia="Calibri" w:hAnsi="Times New Roman" w:cs="Times New Roman"/>
      <w:sz w:val="20"/>
      <w:szCs w:val="20"/>
    </w:rPr>
  </w:style>
  <w:style w:type="character" w:customStyle="1" w:styleId="LightGrid-Accent3Char">
    <w:name w:val="Light Grid - Accent 3 Char"/>
    <w:link w:val="LightGrid-Accent31"/>
    <w:uiPriority w:val="99"/>
    <w:locked/>
    <w:rsid w:val="006F7633"/>
    <w:rPr>
      <w:rFonts w:ascii="Times New Roman" w:eastAsia="Times New Roman" w:hAnsi="Times New Roman" w:cs="Times New Roman"/>
      <w:sz w:val="28"/>
      <w:szCs w:val="28"/>
      <w:lang w:val="en-US"/>
    </w:rPr>
  </w:style>
  <w:style w:type="character" w:customStyle="1" w:styleId="BodyText1Rakstz">
    <w:name w:val="Body Text1 Rakstz."/>
    <w:rsid w:val="006F7633"/>
    <w:rPr>
      <w:sz w:val="24"/>
      <w:szCs w:val="24"/>
      <w:lang w:val="lv-LV" w:eastAsia="en-US" w:bidi="ar-SA"/>
    </w:rPr>
  </w:style>
  <w:style w:type="paragraph" w:customStyle="1" w:styleId="Body">
    <w:name w:val="Body"/>
    <w:qFormat/>
    <w:rsid w:val="006F7633"/>
    <w:pPr>
      <w:pBdr>
        <w:top w:val="nil"/>
        <w:left w:val="nil"/>
        <w:bottom w:val="nil"/>
        <w:right w:val="nil"/>
        <w:between w:val="nil"/>
        <w:bar w:val="nil"/>
      </w:pBdr>
      <w:spacing w:before="120" w:after="0" w:line="240" w:lineRule="auto"/>
      <w:jc w:val="both"/>
    </w:pPr>
    <w:rPr>
      <w:rFonts w:ascii="Arial" w:eastAsia="Arial Unicode MS" w:hAnsi="Arial Unicode MS" w:cs="Arial Unicode MS"/>
      <w:color w:val="000000"/>
      <w:sz w:val="24"/>
      <w:szCs w:val="24"/>
      <w:u w:color="000000"/>
      <w:bdr w:val="nil"/>
      <w:lang w:val="en-US"/>
    </w:rPr>
  </w:style>
  <w:style w:type="character" w:customStyle="1" w:styleId="Hyperlink0">
    <w:name w:val="Hyperlink.0"/>
    <w:rsid w:val="006F7633"/>
  </w:style>
  <w:style w:type="paragraph" w:customStyle="1" w:styleId="ColorfulList-Accent11">
    <w:name w:val="Colorful List - Accent 11"/>
    <w:basedOn w:val="Normal"/>
    <w:uiPriority w:val="34"/>
    <w:qFormat/>
    <w:rsid w:val="006F7633"/>
    <w:pPr>
      <w:spacing w:after="200" w:line="276" w:lineRule="auto"/>
      <w:ind w:left="720"/>
      <w:contextualSpacing/>
    </w:pPr>
    <w:rPr>
      <w:rFonts w:ascii="Calibri" w:eastAsia="Times New Roman" w:hAnsi="Calibri"/>
      <w:sz w:val="22"/>
      <w:szCs w:val="22"/>
      <w:lang w:eastAsia="lv-LV"/>
    </w:rPr>
  </w:style>
  <w:style w:type="character" w:customStyle="1" w:styleId="CommentTextChar1">
    <w:name w:val="Comment Text Char1"/>
    <w:uiPriority w:val="99"/>
    <w:semiHidden/>
    <w:locked/>
    <w:rsid w:val="006F7633"/>
    <w:rPr>
      <w:rFonts w:cs="Times New Roman"/>
      <w:sz w:val="20"/>
      <w:szCs w:val="20"/>
      <w:lang w:eastAsia="en-US"/>
    </w:rPr>
  </w:style>
  <w:style w:type="paragraph" w:customStyle="1" w:styleId="CSteksts">
    <w:name w:val="CS_teksts"/>
    <w:basedOn w:val="Normal"/>
    <w:qFormat/>
    <w:rsid w:val="006F7633"/>
    <w:pPr>
      <w:spacing w:before="120" w:after="120" w:line="360" w:lineRule="auto"/>
      <w:jc w:val="both"/>
    </w:pPr>
    <w:rPr>
      <w:rFonts w:ascii="Tahoma" w:eastAsia="Times New Roman" w:hAnsi="Tahoma"/>
      <w:szCs w:val="24"/>
      <w:lang w:eastAsia="lv-LV"/>
    </w:rPr>
  </w:style>
  <w:style w:type="paragraph" w:styleId="TOCHeading">
    <w:name w:val="TOC Heading"/>
    <w:basedOn w:val="Heading1"/>
    <w:next w:val="Normal"/>
    <w:uiPriority w:val="39"/>
    <w:semiHidden/>
    <w:unhideWhenUsed/>
    <w:qFormat/>
    <w:rsid w:val="006F7633"/>
    <w:pPr>
      <w:keepNext/>
      <w:keepLines/>
      <w:shd w:val="clear" w:color="auto" w:fill="auto"/>
      <w:tabs>
        <w:tab w:val="clear" w:pos="0"/>
      </w:tabs>
      <w:spacing w:before="480" w:after="0"/>
      <w:jc w:val="left"/>
      <w:outlineLvl w:val="9"/>
    </w:pPr>
    <w:rPr>
      <w:rFonts w:asciiTheme="majorHAnsi" w:eastAsiaTheme="majorEastAsia" w:hAnsiTheme="majorHAnsi" w:cstheme="majorBidi"/>
      <w:color w:val="2F5496" w:themeColor="accent1" w:themeShade="BF"/>
      <w:sz w:val="28"/>
      <w:szCs w:val="28"/>
      <w:u w:val="none"/>
    </w:rPr>
  </w:style>
  <w:style w:type="paragraph" w:customStyle="1" w:styleId="BODYTEXTSol">
    <w:name w:val="BODY TEXT Sol"/>
    <w:basedOn w:val="Normal"/>
    <w:uiPriority w:val="5"/>
    <w:rsid w:val="006F7633"/>
    <w:pPr>
      <w:spacing w:before="60" w:after="60" w:line="360" w:lineRule="auto"/>
      <w:jc w:val="both"/>
    </w:pPr>
    <w:rPr>
      <w:rFonts w:ascii="Calibri" w:eastAsiaTheme="minorEastAsia" w:hAnsi="Calibri" w:cs="Calibri"/>
    </w:rPr>
  </w:style>
  <w:style w:type="character" w:customStyle="1" w:styleId="P4Char">
    <w:name w:val="P4 Char"/>
    <w:basedOn w:val="Heading4Char"/>
    <w:link w:val="P4"/>
    <w:rsid w:val="006F7633"/>
    <w:rPr>
      <w:rFonts w:ascii="Times New Roman" w:eastAsia="Times New Roman" w:hAnsi="Times New Roman" w:cs="Times New Roman"/>
      <w:bCs/>
      <w:kern w:val="32"/>
      <w:sz w:val="24"/>
      <w:szCs w:val="24"/>
      <w:lang w:val="x-none" w:eastAsia="ru-RU"/>
    </w:rPr>
  </w:style>
  <w:style w:type="character" w:customStyle="1" w:styleId="P5Char">
    <w:name w:val="P5 Char"/>
    <w:basedOn w:val="Heading5Char"/>
    <w:link w:val="P5"/>
    <w:rsid w:val="006F7633"/>
    <w:rPr>
      <w:rFonts w:ascii="Times New Roman" w:eastAsia="Times New Roman" w:hAnsi="Times New Roman" w:cs="Times New Roman"/>
      <w:bCs/>
      <w:iCs/>
      <w:color w:val="000000"/>
      <w:sz w:val="24"/>
      <w:szCs w:val="24"/>
      <w:lang w:val="x-none" w:eastAsia="ru-RU"/>
    </w:rPr>
  </w:style>
  <w:style w:type="character" w:customStyle="1" w:styleId="FootnoteCharacters">
    <w:name w:val="Footnote Characters"/>
    <w:qFormat/>
    <w:rsid w:val="006F7633"/>
    <w:rPr>
      <w:rFonts w:ascii="Times New Roman" w:hAnsi="Times New Roman"/>
      <w:sz w:val="24"/>
      <w:vertAlign w:val="superscript"/>
      <w:lang w:val="lv-LV"/>
    </w:rPr>
  </w:style>
  <w:style w:type="character" w:customStyle="1" w:styleId="FootnoteAnchor">
    <w:name w:val="Footnote Anchor"/>
    <w:rsid w:val="006F7633"/>
    <w:rPr>
      <w:vertAlign w:val="superscript"/>
    </w:rPr>
  </w:style>
  <w:style w:type="character" w:styleId="Mention">
    <w:name w:val="Mention"/>
    <w:basedOn w:val="DefaultParagraphFont"/>
    <w:uiPriority w:val="99"/>
    <w:unhideWhenUsed/>
    <w:rsid w:val="006F7633"/>
    <w:rPr>
      <w:color w:val="2B579A"/>
      <w:shd w:val="clear" w:color="auto" w:fill="E1DFDD"/>
    </w:rPr>
  </w:style>
  <w:style w:type="character" w:customStyle="1" w:styleId="NormalWebChar">
    <w:name w:val="Normal (Web) Char"/>
    <w:link w:val="NormalWeb"/>
    <w:uiPriority w:val="99"/>
    <w:rsid w:val="006F7633"/>
    <w:rPr>
      <w:rFonts w:ascii="Times New Roman" w:eastAsia="Times New Roman" w:hAnsi="Times New Roman" w:cs="Times New Roman"/>
      <w:sz w:val="24"/>
      <w:szCs w:val="24"/>
      <w:lang w:eastAsia="lv-LV"/>
    </w:rPr>
  </w:style>
  <w:style w:type="table" w:customStyle="1" w:styleId="TableGrid0">
    <w:name w:val="TableGrid"/>
    <w:rsid w:val="006F7633"/>
    <w:pPr>
      <w:spacing w:after="0" w:line="240" w:lineRule="auto"/>
    </w:pPr>
    <w:rPr>
      <w:rFonts w:eastAsiaTheme="minorEastAsia"/>
      <w:lang w:eastAsia="lv-LV"/>
    </w:rPr>
    <w:tblPr>
      <w:tblCellMar>
        <w:top w:w="0" w:type="dxa"/>
        <w:left w:w="0" w:type="dxa"/>
        <w:bottom w:w="0" w:type="dxa"/>
        <w:right w:w="0" w:type="dxa"/>
      </w:tblCellMar>
    </w:tblPr>
  </w:style>
  <w:style w:type="character" w:customStyle="1" w:styleId="cf01">
    <w:name w:val="cf01"/>
    <w:basedOn w:val="DefaultParagraphFont"/>
    <w:rsid w:val="003676A3"/>
    <w:rPr>
      <w:rFonts w:ascii="Segoe UI" w:hAnsi="Segoe UI" w:cs="Segoe UI" w:hint="default"/>
      <w:sz w:val="18"/>
      <w:szCs w:val="18"/>
    </w:rPr>
  </w:style>
  <w:style w:type="character" w:customStyle="1" w:styleId="ui-provider">
    <w:name w:val="ui-provider"/>
    <w:basedOn w:val="DefaultParagraphFont"/>
    <w:rsid w:val="003676A3"/>
  </w:style>
  <w:style w:type="character" w:customStyle="1" w:styleId="colora">
    <w:name w:val="colora"/>
    <w:basedOn w:val="DefaultParagraphFont"/>
    <w:rsid w:val="008231DF"/>
  </w:style>
  <w:style w:type="paragraph" w:customStyle="1" w:styleId="L1">
    <w:name w:val="L1"/>
    <w:basedOn w:val="Normal"/>
    <w:link w:val="L1Char"/>
    <w:qFormat/>
    <w:rsid w:val="008231DF"/>
    <w:pPr>
      <w:keepNext/>
      <w:numPr>
        <w:numId w:val="29"/>
      </w:numPr>
      <w:spacing w:before="240" w:after="120"/>
    </w:pPr>
    <w:rPr>
      <w:rFonts w:eastAsia="Times New Roman"/>
      <w:b/>
      <w:bCs/>
      <w:sz w:val="24"/>
      <w:szCs w:val="24"/>
      <w:lang w:val="x-none"/>
    </w:rPr>
  </w:style>
  <w:style w:type="paragraph" w:customStyle="1" w:styleId="L2">
    <w:name w:val="L2"/>
    <w:basedOn w:val="Normal"/>
    <w:link w:val="L2Char"/>
    <w:qFormat/>
    <w:rsid w:val="008231DF"/>
    <w:pPr>
      <w:numPr>
        <w:ilvl w:val="1"/>
        <w:numId w:val="29"/>
      </w:numPr>
      <w:tabs>
        <w:tab w:val="left" w:pos="-7296"/>
        <w:tab w:val="decimal" w:pos="-7206"/>
      </w:tabs>
      <w:spacing w:before="240" w:after="120"/>
      <w:jc w:val="both"/>
    </w:pPr>
    <w:rPr>
      <w:rFonts w:eastAsia="Times New Roman"/>
      <w:bCs/>
      <w:sz w:val="24"/>
      <w:szCs w:val="24"/>
      <w:lang w:val="x-none"/>
    </w:rPr>
  </w:style>
  <w:style w:type="character" w:customStyle="1" w:styleId="L3Char">
    <w:name w:val="L3 Char"/>
    <w:link w:val="L3"/>
    <w:locked/>
    <w:rsid w:val="008231DF"/>
    <w:rPr>
      <w:rFonts w:eastAsia="Times New Roman"/>
      <w:bCs/>
      <w:sz w:val="24"/>
      <w:szCs w:val="24"/>
      <w:lang w:val="x-none"/>
    </w:rPr>
  </w:style>
  <w:style w:type="paragraph" w:customStyle="1" w:styleId="L3">
    <w:name w:val="L3"/>
    <w:basedOn w:val="Normal"/>
    <w:link w:val="L3Char"/>
    <w:qFormat/>
    <w:rsid w:val="008231DF"/>
    <w:pPr>
      <w:numPr>
        <w:ilvl w:val="2"/>
        <w:numId w:val="29"/>
      </w:numPr>
      <w:tabs>
        <w:tab w:val="left" w:pos="-7296"/>
        <w:tab w:val="decimal" w:pos="-7206"/>
      </w:tabs>
      <w:spacing w:before="60"/>
      <w:jc w:val="both"/>
    </w:pPr>
    <w:rPr>
      <w:rFonts w:asciiTheme="minorHAnsi" w:eastAsia="Times New Roman" w:hAnsiTheme="minorHAnsi" w:cstheme="minorBidi"/>
      <w:bCs/>
      <w:sz w:val="24"/>
      <w:szCs w:val="24"/>
      <w:lang w:val="x-none"/>
    </w:rPr>
  </w:style>
  <w:style w:type="character" w:customStyle="1" w:styleId="L2Char">
    <w:name w:val="L2 Char"/>
    <w:link w:val="L2"/>
    <w:locked/>
    <w:rsid w:val="008231DF"/>
    <w:rPr>
      <w:rFonts w:ascii="Times New Roman" w:eastAsia="Times New Roman" w:hAnsi="Times New Roman" w:cs="Times New Roman"/>
      <w:bCs/>
      <w:sz w:val="24"/>
      <w:szCs w:val="24"/>
      <w:lang w:val="x-none"/>
    </w:rPr>
  </w:style>
  <w:style w:type="character" w:customStyle="1" w:styleId="L1Char">
    <w:name w:val="L1 Char"/>
    <w:link w:val="L1"/>
    <w:locked/>
    <w:rsid w:val="008231DF"/>
    <w:rPr>
      <w:rFonts w:ascii="Times New Roman" w:eastAsia="Times New Roman" w:hAnsi="Times New Roman" w:cs="Times New Roman"/>
      <w:b/>
      <w:bCs/>
      <w:sz w:val="24"/>
      <w:szCs w:val="24"/>
      <w:lang w:val="x-none"/>
    </w:rPr>
  </w:style>
  <w:style w:type="character" w:customStyle="1" w:styleId="Bodytext0">
    <w:name w:val="Body text_"/>
    <w:basedOn w:val="DefaultParagraphFont"/>
    <w:link w:val="BodyText30"/>
    <w:rsid w:val="008231DF"/>
    <w:rPr>
      <w:rFonts w:ascii="Times New Roman" w:eastAsia="Times New Roman" w:hAnsi="Times New Roman"/>
      <w:shd w:val="clear" w:color="auto" w:fill="FFFFFF"/>
    </w:rPr>
  </w:style>
  <w:style w:type="paragraph" w:customStyle="1" w:styleId="BodyText30">
    <w:name w:val="Body Text3"/>
    <w:basedOn w:val="Normal"/>
    <w:link w:val="Bodytext0"/>
    <w:rsid w:val="008231DF"/>
    <w:pPr>
      <w:shd w:val="clear" w:color="auto" w:fill="FFFFFF"/>
      <w:spacing w:before="180" w:after="300" w:line="0" w:lineRule="atLeast"/>
      <w:ind w:hanging="420"/>
    </w:pPr>
    <w:rPr>
      <w:rFonts w:eastAsia="Times New Roman" w:cstheme="minorBidi"/>
      <w:sz w:val="22"/>
      <w:szCs w:val="22"/>
    </w:rPr>
  </w:style>
  <w:style w:type="paragraph" w:customStyle="1" w:styleId="msonormal0">
    <w:name w:val="msonormal"/>
    <w:basedOn w:val="Normal"/>
    <w:rsid w:val="008231DF"/>
    <w:pPr>
      <w:spacing w:before="100" w:beforeAutospacing="1" w:after="100" w:afterAutospacing="1"/>
    </w:pPr>
    <w:rPr>
      <w:rFonts w:eastAsia="Times New Roman"/>
      <w:sz w:val="24"/>
      <w:szCs w:val="24"/>
      <w:lang w:eastAsia="lv-LV"/>
    </w:rPr>
  </w:style>
  <w:style w:type="paragraph" w:customStyle="1" w:styleId="font5">
    <w:name w:val="font5"/>
    <w:basedOn w:val="Normal"/>
    <w:rsid w:val="008231DF"/>
    <w:pPr>
      <w:spacing w:before="100" w:beforeAutospacing="1" w:after="100" w:afterAutospacing="1"/>
    </w:pPr>
    <w:rPr>
      <w:rFonts w:ascii="Arial" w:eastAsia="Times New Roman" w:hAnsi="Arial" w:cs="Arial"/>
      <w:b/>
      <w:bCs/>
      <w:lang w:eastAsia="lv-LV"/>
    </w:rPr>
  </w:style>
  <w:style w:type="paragraph" w:customStyle="1" w:styleId="xl85">
    <w:name w:val="xl85"/>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86">
    <w:name w:val="xl86"/>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87">
    <w:name w:val="xl87"/>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800000"/>
      <w:sz w:val="24"/>
      <w:szCs w:val="24"/>
      <w:lang w:eastAsia="lv-LV"/>
    </w:rPr>
  </w:style>
  <w:style w:type="paragraph" w:customStyle="1" w:styleId="xl88">
    <w:name w:val="xl88"/>
    <w:basedOn w:val="Normal"/>
    <w:rsid w:val="008231DF"/>
    <w:pPr>
      <w:shd w:val="clear" w:color="000000" w:fill="FFFFFF"/>
      <w:spacing w:before="100" w:beforeAutospacing="1" w:after="100" w:afterAutospacing="1"/>
    </w:pPr>
    <w:rPr>
      <w:rFonts w:ascii="Arial" w:eastAsia="Times New Roman" w:hAnsi="Arial" w:cs="Arial"/>
      <w:sz w:val="22"/>
      <w:szCs w:val="22"/>
      <w:lang w:eastAsia="lv-LV"/>
    </w:rPr>
  </w:style>
  <w:style w:type="paragraph" w:customStyle="1" w:styleId="xl89">
    <w:name w:val="xl89"/>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90">
    <w:name w:val="xl90"/>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91">
    <w:name w:val="xl91"/>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u w:val="single"/>
      <w:lang w:eastAsia="lv-LV"/>
    </w:rPr>
  </w:style>
  <w:style w:type="paragraph" w:customStyle="1" w:styleId="xl92">
    <w:name w:val="xl92"/>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93">
    <w:name w:val="xl93"/>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94">
    <w:name w:val="xl94"/>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800000"/>
      <w:sz w:val="24"/>
      <w:szCs w:val="24"/>
      <w:lang w:eastAsia="lv-LV"/>
    </w:rPr>
  </w:style>
  <w:style w:type="paragraph" w:customStyle="1" w:styleId="xl95">
    <w:name w:val="xl95"/>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96">
    <w:name w:val="xl96"/>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97">
    <w:name w:val="xl97"/>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eastAsia="lv-LV"/>
    </w:rPr>
  </w:style>
  <w:style w:type="paragraph" w:customStyle="1" w:styleId="xl98">
    <w:name w:val="xl98"/>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lv-LV"/>
    </w:rPr>
  </w:style>
  <w:style w:type="paragraph" w:customStyle="1" w:styleId="xl99">
    <w:name w:val="xl99"/>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00">
    <w:name w:val="xl100"/>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lang w:eastAsia="lv-LV"/>
    </w:rPr>
  </w:style>
  <w:style w:type="paragraph" w:customStyle="1" w:styleId="xl101">
    <w:name w:val="xl101"/>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02">
    <w:name w:val="xl102"/>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03">
    <w:name w:val="xl103"/>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04">
    <w:name w:val="xl104"/>
    <w:basedOn w:val="Normal"/>
    <w:rsid w:val="008231DF"/>
    <w:pPr>
      <w:shd w:val="clear" w:color="000000" w:fill="FFFFFF"/>
      <w:spacing w:before="100" w:beforeAutospacing="1" w:after="100" w:afterAutospacing="1"/>
      <w:jc w:val="center"/>
    </w:pPr>
    <w:rPr>
      <w:rFonts w:ascii="Arial" w:eastAsia="Times New Roman" w:hAnsi="Arial" w:cs="Arial"/>
      <w:sz w:val="16"/>
      <w:szCs w:val="16"/>
      <w:lang w:eastAsia="lv-LV"/>
    </w:rPr>
  </w:style>
  <w:style w:type="paragraph" w:customStyle="1" w:styleId="xl105">
    <w:name w:val="xl105"/>
    <w:basedOn w:val="Normal"/>
    <w:rsid w:val="008231DF"/>
    <w:pPr>
      <w:shd w:val="clear" w:color="000000" w:fill="FFFFFF"/>
      <w:spacing w:before="100" w:beforeAutospacing="1" w:after="100" w:afterAutospacing="1"/>
    </w:pPr>
    <w:rPr>
      <w:rFonts w:ascii="Arial" w:eastAsia="Times New Roman" w:hAnsi="Arial" w:cs="Arial"/>
      <w:sz w:val="22"/>
      <w:szCs w:val="22"/>
      <w:lang w:eastAsia="lv-LV"/>
    </w:rPr>
  </w:style>
  <w:style w:type="paragraph" w:customStyle="1" w:styleId="xl106">
    <w:name w:val="xl106"/>
    <w:basedOn w:val="Normal"/>
    <w:rsid w:val="008231DF"/>
    <w:pPr>
      <w:shd w:val="clear" w:color="000000" w:fill="FFFFFF"/>
      <w:spacing w:before="100" w:beforeAutospacing="1" w:after="100" w:afterAutospacing="1"/>
    </w:pPr>
    <w:rPr>
      <w:rFonts w:ascii="Arial" w:eastAsia="Times New Roman" w:hAnsi="Arial" w:cs="Arial"/>
      <w:color w:val="FF0000"/>
      <w:sz w:val="22"/>
      <w:szCs w:val="22"/>
      <w:lang w:eastAsia="lv-LV"/>
    </w:rPr>
  </w:style>
  <w:style w:type="paragraph" w:customStyle="1" w:styleId="xl107">
    <w:name w:val="xl107"/>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lv-LV"/>
    </w:rPr>
  </w:style>
  <w:style w:type="paragraph" w:customStyle="1" w:styleId="xl108">
    <w:name w:val="xl108"/>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09">
    <w:name w:val="xl109"/>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lang w:eastAsia="lv-LV"/>
    </w:rPr>
  </w:style>
  <w:style w:type="paragraph" w:customStyle="1" w:styleId="xl110">
    <w:name w:val="xl110"/>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lang w:eastAsia="lv-LV"/>
    </w:rPr>
  </w:style>
  <w:style w:type="paragraph" w:customStyle="1" w:styleId="xl111">
    <w:name w:val="xl111"/>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lang w:eastAsia="lv-LV"/>
    </w:rPr>
  </w:style>
  <w:style w:type="paragraph" w:customStyle="1" w:styleId="xl112">
    <w:name w:val="xl112"/>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lv-LV"/>
    </w:rPr>
  </w:style>
  <w:style w:type="paragraph" w:customStyle="1" w:styleId="xl113">
    <w:name w:val="xl113"/>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lv-LV"/>
    </w:rPr>
  </w:style>
  <w:style w:type="paragraph" w:customStyle="1" w:styleId="xl114">
    <w:name w:val="xl114"/>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lang w:eastAsia="lv-LV"/>
    </w:rPr>
  </w:style>
  <w:style w:type="paragraph" w:customStyle="1" w:styleId="xl115">
    <w:name w:val="xl115"/>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lang w:eastAsia="lv-LV"/>
    </w:rPr>
  </w:style>
  <w:style w:type="paragraph" w:customStyle="1" w:styleId="xl116">
    <w:name w:val="xl116"/>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lang w:eastAsia="lv-LV"/>
    </w:rPr>
  </w:style>
  <w:style w:type="paragraph" w:customStyle="1" w:styleId="xl117">
    <w:name w:val="xl117"/>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lang w:eastAsia="lv-LV"/>
    </w:rPr>
  </w:style>
  <w:style w:type="paragraph" w:customStyle="1" w:styleId="xl118">
    <w:name w:val="xl118"/>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24"/>
      <w:szCs w:val="24"/>
      <w:lang w:eastAsia="lv-LV"/>
    </w:rPr>
  </w:style>
  <w:style w:type="paragraph" w:customStyle="1" w:styleId="xl119">
    <w:name w:val="xl119"/>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lang w:eastAsia="lv-LV"/>
    </w:rPr>
  </w:style>
  <w:style w:type="paragraph" w:customStyle="1" w:styleId="xl120">
    <w:name w:val="xl120"/>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24"/>
      <w:szCs w:val="24"/>
      <w:lang w:eastAsia="lv-LV"/>
    </w:rPr>
  </w:style>
  <w:style w:type="paragraph" w:customStyle="1" w:styleId="xl121">
    <w:name w:val="xl121"/>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eastAsia="lv-LV"/>
    </w:rPr>
  </w:style>
  <w:style w:type="paragraph" w:customStyle="1" w:styleId="xl122">
    <w:name w:val="xl122"/>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24"/>
      <w:szCs w:val="24"/>
      <w:lang w:eastAsia="lv-LV"/>
    </w:rPr>
  </w:style>
  <w:style w:type="paragraph" w:customStyle="1" w:styleId="xl123">
    <w:name w:val="xl123"/>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4"/>
      <w:szCs w:val="24"/>
      <w:lang w:eastAsia="lv-LV"/>
    </w:rPr>
  </w:style>
  <w:style w:type="paragraph" w:customStyle="1" w:styleId="xl124">
    <w:name w:val="xl124"/>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25">
    <w:name w:val="xl125"/>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24"/>
      <w:szCs w:val="24"/>
      <w:lang w:eastAsia="lv-LV"/>
    </w:rPr>
  </w:style>
  <w:style w:type="paragraph" w:customStyle="1" w:styleId="xl126">
    <w:name w:val="xl126"/>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sz w:val="24"/>
      <w:szCs w:val="24"/>
      <w:lang w:eastAsia="lv-LV"/>
    </w:rPr>
  </w:style>
  <w:style w:type="paragraph" w:customStyle="1" w:styleId="xl127">
    <w:name w:val="xl127"/>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28">
    <w:name w:val="xl128"/>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eastAsia="lv-LV"/>
    </w:rPr>
  </w:style>
  <w:style w:type="paragraph" w:customStyle="1" w:styleId="xl129">
    <w:name w:val="xl129"/>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eastAsia="lv-LV"/>
    </w:rPr>
  </w:style>
  <w:style w:type="paragraph" w:customStyle="1" w:styleId="xl130">
    <w:name w:val="xl130"/>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eastAsia="lv-LV"/>
    </w:rPr>
  </w:style>
  <w:style w:type="paragraph" w:customStyle="1" w:styleId="xl131">
    <w:name w:val="xl131"/>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4"/>
      <w:szCs w:val="24"/>
      <w:lang w:eastAsia="lv-LV"/>
    </w:rPr>
  </w:style>
  <w:style w:type="paragraph" w:customStyle="1" w:styleId="xl132">
    <w:name w:val="xl132"/>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33">
    <w:name w:val="xl133"/>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34">
    <w:name w:val="xl134"/>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35">
    <w:name w:val="xl135"/>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36">
    <w:name w:val="xl136"/>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37">
    <w:name w:val="xl137"/>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38">
    <w:name w:val="xl138"/>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39">
    <w:name w:val="xl139"/>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40">
    <w:name w:val="xl140"/>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41">
    <w:name w:val="xl141"/>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42">
    <w:name w:val="xl142"/>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43">
    <w:name w:val="xl143"/>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4"/>
      <w:szCs w:val="24"/>
      <w:lang w:eastAsia="lv-LV"/>
    </w:rPr>
  </w:style>
  <w:style w:type="paragraph" w:customStyle="1" w:styleId="xl144">
    <w:name w:val="xl144"/>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145">
    <w:name w:val="xl145"/>
    <w:basedOn w:val="Normal"/>
    <w:rsid w:val="008231D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Times New Roman" w:hAnsi="Arial" w:cs="Arial"/>
      <w:sz w:val="24"/>
      <w:szCs w:val="24"/>
      <w:lang w:eastAsia="lv-LV"/>
    </w:rPr>
  </w:style>
  <w:style w:type="paragraph" w:customStyle="1" w:styleId="xl68">
    <w:name w:val="xl68"/>
    <w:basedOn w:val="Normal"/>
    <w:rsid w:val="008231DF"/>
    <w:pPr>
      <w:spacing w:before="100" w:beforeAutospacing="1" w:after="100" w:afterAutospacing="1"/>
      <w:textAlignment w:val="center"/>
    </w:pPr>
    <w:rPr>
      <w:rFonts w:eastAsia="Times New Roman"/>
      <w:lang w:eastAsia="lv-LV"/>
    </w:rPr>
  </w:style>
  <w:style w:type="paragraph" w:customStyle="1" w:styleId="xl69">
    <w:name w:val="xl69"/>
    <w:basedOn w:val="Normal"/>
    <w:rsid w:val="008231DF"/>
    <w:pPr>
      <w:spacing w:before="100" w:beforeAutospacing="1" w:after="100" w:afterAutospacing="1"/>
      <w:textAlignment w:val="center"/>
    </w:pPr>
    <w:rPr>
      <w:rFonts w:eastAsia="Times New Roman"/>
      <w:lang w:eastAsia="lv-LV"/>
    </w:rPr>
  </w:style>
  <w:style w:type="paragraph" w:customStyle="1" w:styleId="xl70">
    <w:name w:val="xl70"/>
    <w:basedOn w:val="Normal"/>
    <w:rsid w:val="008231DF"/>
    <w:pPr>
      <w:spacing w:before="100" w:beforeAutospacing="1" w:after="100" w:afterAutospacing="1"/>
      <w:textAlignment w:val="center"/>
    </w:pPr>
    <w:rPr>
      <w:rFonts w:eastAsia="Times New Roman"/>
      <w:lang w:eastAsia="lv-LV"/>
    </w:rPr>
  </w:style>
  <w:style w:type="paragraph" w:customStyle="1" w:styleId="xl71">
    <w:name w:val="xl71"/>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72">
    <w:name w:val="xl72"/>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73">
    <w:name w:val="xl73"/>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74">
    <w:name w:val="xl74"/>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75">
    <w:name w:val="xl75"/>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eastAsia="Times New Roman" w:hAnsi="Franklin Gothic Book"/>
      <w:sz w:val="24"/>
      <w:szCs w:val="24"/>
      <w:lang w:eastAsia="lv-LV"/>
    </w:rPr>
  </w:style>
  <w:style w:type="paragraph" w:customStyle="1" w:styleId="xl76">
    <w:name w:val="xl76"/>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77">
    <w:name w:val="xl77"/>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Franklin Gothic Book" w:eastAsia="Times New Roman" w:hAnsi="Franklin Gothic Book"/>
      <w:sz w:val="24"/>
      <w:szCs w:val="24"/>
      <w:lang w:eastAsia="lv-LV"/>
    </w:rPr>
  </w:style>
  <w:style w:type="paragraph" w:customStyle="1" w:styleId="xl78">
    <w:name w:val="xl78"/>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79">
    <w:name w:val="xl79"/>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80">
    <w:name w:val="xl80"/>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Franklin Gothic Book" w:eastAsia="Times New Roman" w:hAnsi="Franklin Gothic Book"/>
      <w:sz w:val="24"/>
      <w:szCs w:val="24"/>
      <w:lang w:eastAsia="lv-LV"/>
    </w:rPr>
  </w:style>
  <w:style w:type="paragraph" w:customStyle="1" w:styleId="xl81">
    <w:name w:val="xl81"/>
    <w:basedOn w:val="Normal"/>
    <w:rsid w:val="008231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Franklin Gothic Book" w:eastAsia="Times New Roman" w:hAnsi="Franklin Gothic Book"/>
      <w:sz w:val="24"/>
      <w:szCs w:val="24"/>
      <w:lang w:eastAsia="lv-LV"/>
    </w:rPr>
  </w:style>
  <w:style w:type="paragraph" w:customStyle="1" w:styleId="xl82">
    <w:name w:val="xl82"/>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Franklin Gothic Book" w:eastAsia="Times New Roman" w:hAnsi="Franklin Gothic Book"/>
      <w:sz w:val="24"/>
      <w:szCs w:val="24"/>
      <w:lang w:eastAsia="lv-LV"/>
    </w:rPr>
  </w:style>
  <w:style w:type="paragraph" w:customStyle="1" w:styleId="xl83">
    <w:name w:val="xl83"/>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Franklin Gothic Book" w:eastAsia="Times New Roman" w:hAnsi="Franklin Gothic Book"/>
      <w:sz w:val="24"/>
      <w:szCs w:val="24"/>
      <w:lang w:eastAsia="lv-LV"/>
    </w:rPr>
  </w:style>
  <w:style w:type="paragraph" w:customStyle="1" w:styleId="xl84">
    <w:name w:val="xl84"/>
    <w:basedOn w:val="Normal"/>
    <w:rsid w:val="008231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Franklin Gothic Book" w:eastAsia="Times New Roman" w:hAnsi="Franklin Gothic Book"/>
      <w:sz w:val="24"/>
      <w:szCs w:val="24"/>
      <w:lang w:eastAsia="lv-LV"/>
    </w:rPr>
  </w:style>
  <w:style w:type="character" w:customStyle="1" w:styleId="acopre">
    <w:name w:val="acopre"/>
    <w:basedOn w:val="DefaultParagraphFont"/>
    <w:rsid w:val="008231DF"/>
  </w:style>
  <w:style w:type="paragraph" w:customStyle="1" w:styleId="11punkts">
    <w:name w:val="1.1. punkts"/>
    <w:basedOn w:val="ListContinue2"/>
    <w:autoRedefine/>
    <w:qFormat/>
    <w:rsid w:val="008231DF"/>
    <w:pPr>
      <w:tabs>
        <w:tab w:val="clear" w:pos="7200"/>
      </w:tabs>
      <w:spacing w:after="0"/>
      <w:ind w:left="502" w:right="0" w:hanging="360"/>
    </w:pPr>
    <w:rPr>
      <w:rFonts w:ascii="Times New Roman" w:eastAsia="Times New Roman" w:hAnsi="Times New Roman" w:cs="Times New Roman"/>
      <w:sz w:val="22"/>
      <w:lang w:eastAsia="lv-LV"/>
    </w:rPr>
  </w:style>
  <w:style w:type="paragraph" w:customStyle="1" w:styleId="1NODAUVIRSRAKSTI">
    <w:name w:val="1. NODAĻU VIRSRAKSTI"/>
    <w:basedOn w:val="11punkts"/>
    <w:autoRedefine/>
    <w:qFormat/>
    <w:rsid w:val="008231DF"/>
    <w:pPr>
      <w:widowControl w:val="0"/>
      <w:tabs>
        <w:tab w:val="num" w:pos="720"/>
      </w:tabs>
      <w:spacing w:before="240" w:after="120"/>
      <w:ind w:left="720"/>
      <w:jc w:val="center"/>
    </w:pPr>
    <w:rPr>
      <w:rFonts w:ascii="Segoe UI Semibold" w:hAnsi="Segoe UI Semibold" w:cs="Segoe UI Semibold"/>
      <w:bCs/>
      <w:caps/>
      <w:color w:val="000000"/>
      <w:sz w:val="24"/>
    </w:rPr>
  </w:style>
  <w:style w:type="character" w:customStyle="1" w:styleId="normaltextrun">
    <w:name w:val="normaltextrun"/>
    <w:basedOn w:val="DefaultParagraphFont"/>
    <w:rsid w:val="00823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eta.grigorjeva@esakari.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vineta.grigorjeva@esakari.lv" TargetMode="External"/><Relationship Id="rId4" Type="http://schemas.openxmlformats.org/officeDocument/2006/relationships/settings" Target="settings.xml"/><Relationship Id="rId9" Type="http://schemas.openxmlformats.org/officeDocument/2006/relationships/hyperlink" Target="https://bis.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9B78-8D73-4850-A925-7E0630AD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42</Pages>
  <Words>17123</Words>
  <Characters>97606</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VAS Elektroniskie sakari</Company>
  <LinksUpToDate>false</LinksUpToDate>
  <CharactersWithSpaces>114501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Grigorjeva</dc:creator>
  <cp:keywords/>
  <dc:description/>
  <cp:lastModifiedBy>Vineta Grigorjeva</cp:lastModifiedBy>
  <cp:revision>9</cp:revision>
  <cp:lastPrinted>2023-01-10T14:39:00Z</cp:lastPrinted>
  <dcterms:created xsi:type="dcterms:W3CDTF">2025-05-28T11:57:00Z</dcterms:created>
  <dcterms:modified xsi:type="dcterms:W3CDTF">2025-05-28T13:31:00Z</dcterms:modified>
</cp:coreProperties>
</file>