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E6E4" w14:textId="77777777" w:rsidR="00FA6A93" w:rsidRDefault="00FA6A93" w:rsidP="004D58FA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FA6A93">
        <w:rPr>
          <w:rFonts w:ascii="Franklin Gothic Book" w:eastAsia="Times New Roman" w:hAnsi="Franklin Gothic Book" w:cs="Arial"/>
          <w:bCs/>
        </w:rPr>
        <w:t>Electronic Communications Office of Latvia (ECO)</w:t>
      </w:r>
    </w:p>
    <w:p w14:paraId="33F285AF" w14:textId="48B7041F" w:rsidR="0093723E" w:rsidRPr="00610FCB" w:rsidRDefault="004D58FA" w:rsidP="004D58FA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610FCB"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 w:rsidRPr="00610FCB">
        <w:rPr>
          <w:rFonts w:ascii="Franklin Gothic Book" w:eastAsia="Times New Roman" w:hAnsi="Franklin Gothic Book" w:cs="Arial"/>
          <w:bCs/>
        </w:rPr>
        <w:t>Eksporta</w:t>
      </w:r>
      <w:proofErr w:type="spellEnd"/>
      <w:r w:rsidRPr="00610FCB"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7" w:history="1">
        <w:r w:rsidR="007A5463" w:rsidRPr="00F32EAF">
          <w:rPr>
            <w:rStyle w:val="Hyperlink"/>
            <w:rFonts w:ascii="Franklin Gothic Book" w:eastAsia="Times New Roman" w:hAnsi="Franklin Gothic Book" w:cs="Arial"/>
            <w:bCs/>
          </w:rPr>
          <w:t>esakari@esakari.lv</w:t>
        </w:r>
      </w:hyperlink>
    </w:p>
    <w:p w14:paraId="611BA3C2" w14:textId="77777777" w:rsidR="004D58FA" w:rsidRPr="0093723E" w:rsidRDefault="004D58FA" w:rsidP="004D58FA">
      <w:pPr>
        <w:rPr>
          <w:rFonts w:ascii="Franklin Gothic Book" w:hAnsi="Franklin Gothic Book"/>
          <w:sz w:val="26"/>
          <w:szCs w:val="26"/>
        </w:rPr>
      </w:pPr>
    </w:p>
    <w:p w14:paraId="79FF6B14" w14:textId="77777777" w:rsidR="0093723E" w:rsidRPr="0093723E" w:rsidRDefault="0093723E" w:rsidP="0093723E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name of legal entity/ name, surname of natural person</w:t>
      </w:r>
    </w:p>
    <w:p w14:paraId="56BBDCAB" w14:textId="77777777" w:rsidR="0093723E" w:rsidRPr="0093723E" w:rsidRDefault="0093723E" w:rsidP="0093723E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000D7673" w14:textId="77777777" w:rsidR="0093723E" w:rsidRPr="0093723E" w:rsidRDefault="0093723E" w:rsidP="0093723E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1F85C397" w14:textId="77777777" w:rsidR="0093723E" w:rsidRPr="0093723E" w:rsidRDefault="0093723E" w:rsidP="0093723E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69AD38F8" w14:textId="77777777" w:rsidR="0093723E" w:rsidRPr="0093723E" w:rsidRDefault="0093723E" w:rsidP="0093723E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356F63A7" w14:textId="77777777" w:rsidR="0093723E" w:rsidRPr="0093723E" w:rsidRDefault="0093723E" w:rsidP="0093723E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0D4EC42E" w14:textId="77777777" w:rsidR="0093723E" w:rsidRPr="0093723E" w:rsidRDefault="0093723E" w:rsidP="0093723E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(phone, e-mail)</w:t>
      </w:r>
    </w:p>
    <w:p w14:paraId="21C8C944" w14:textId="77777777" w:rsidR="0093723E" w:rsidRPr="0093723E" w:rsidRDefault="0093723E" w:rsidP="0093723E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</w:rPr>
        <w:t>APPLICATION</w:t>
      </w:r>
    </w:p>
    <w:p w14:paraId="2EDE0428" w14:textId="4E6F67A6" w:rsidR="0093723E" w:rsidRPr="0093723E" w:rsidRDefault="0093723E" w:rsidP="0093723E">
      <w:pPr>
        <w:spacing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</w:t>
      </w:r>
      <w:r>
        <w:rPr>
          <w:rFonts w:ascii="Franklin Gothic Book" w:hAnsi="Franklin Gothic Book"/>
          <w:b/>
        </w:rPr>
        <w:t xml:space="preserve">cancel </w:t>
      </w:r>
      <w:r>
        <w:rPr>
          <w:rFonts w:ascii="Franklin Gothic Book" w:hAnsi="Franklin Gothic Book"/>
        </w:rPr>
        <w:t xml:space="preserve">the following </w:t>
      </w:r>
      <w:r w:rsidR="002555EE">
        <w:rPr>
          <w:rFonts w:ascii="Franklin Gothic Book" w:hAnsi="Franklin Gothic Book"/>
          <w:b/>
        </w:rPr>
        <w:t>ship</w:t>
      </w:r>
      <w:r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</w:rPr>
        <w:t xml:space="preserve">station </w:t>
      </w:r>
      <w:r w:rsidR="00705990">
        <w:rPr>
          <w:rFonts w:ascii="Franklin Gothic Book" w:hAnsi="Franklin Gothic Book"/>
        </w:rPr>
        <w:t>licence</w:t>
      </w:r>
      <w:r>
        <w:rPr>
          <w:rFonts w:ascii="Franklin Gothic Book" w:hAnsi="Franklin Gothic Book"/>
        </w:rPr>
        <w:t>(s) of use: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701"/>
        <w:gridCol w:w="850"/>
      </w:tblGrid>
      <w:tr w:rsidR="0093723E" w:rsidRPr="0093723E" w14:paraId="1AE9827F" w14:textId="77777777" w:rsidTr="00AD4B55">
        <w:tc>
          <w:tcPr>
            <w:tcW w:w="3114" w:type="dxa"/>
            <w:shd w:val="clear" w:color="auto" w:fill="DBDBDB"/>
            <w:vAlign w:val="center"/>
          </w:tcPr>
          <w:p w14:paraId="16522CD4" w14:textId="77777777" w:rsidR="0093723E" w:rsidRPr="0093723E" w:rsidRDefault="0093723E" w:rsidP="00AD4B55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4"/>
            <w:shd w:val="clear" w:color="auto" w:fill="DBDBDB"/>
            <w:vAlign w:val="center"/>
          </w:tcPr>
          <w:p w14:paraId="698E80A1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93723E" w:rsidRPr="0093723E" w14:paraId="6F086557" w14:textId="77777777" w:rsidTr="00AD4B55">
        <w:trPr>
          <w:trHeight w:hRule="exact" w:val="946"/>
        </w:trPr>
        <w:tc>
          <w:tcPr>
            <w:tcW w:w="3114" w:type="dxa"/>
            <w:shd w:val="clear" w:color="auto" w:fill="auto"/>
            <w:vAlign w:val="center"/>
          </w:tcPr>
          <w:p w14:paraId="0B400C18" w14:textId="329CADBB" w:rsidR="0093723E" w:rsidRPr="0093723E" w:rsidRDefault="00705990" w:rsidP="00AD4B55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Licence</w:t>
            </w:r>
            <w:r w:rsidR="0093723E">
              <w:rPr>
                <w:rFonts w:ascii="Franklin Gothic Book" w:hAnsi="Franklin Gothic Book"/>
              </w:rPr>
              <w:t xml:space="preserve"> number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331CB2E9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93723E" w:rsidRPr="0093723E" w14:paraId="657E0B48" w14:textId="77777777" w:rsidTr="00AD4B55">
        <w:trPr>
          <w:trHeight w:hRule="exact" w:val="991"/>
        </w:trPr>
        <w:tc>
          <w:tcPr>
            <w:tcW w:w="3114" w:type="dxa"/>
            <w:shd w:val="clear" w:color="auto" w:fill="auto"/>
            <w:vAlign w:val="center"/>
          </w:tcPr>
          <w:p w14:paraId="3024AC7F" w14:textId="08FC6BAF" w:rsidR="0093723E" w:rsidRPr="0093723E" w:rsidRDefault="001B4267" w:rsidP="00AD4B55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Ship</w:t>
            </w:r>
            <w:r w:rsidR="0093723E">
              <w:rPr>
                <w:rFonts w:ascii="Franklin Gothic Book" w:hAnsi="Franklin Gothic Book"/>
              </w:rPr>
              <w:t xml:space="preserve"> name and call sign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09FA6193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93723E" w:rsidRPr="0093723E" w14:paraId="64411908" w14:textId="77777777" w:rsidTr="00AD4B55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F83C2EB" w14:textId="77777777" w:rsidR="0093723E" w:rsidRPr="0093723E" w:rsidRDefault="0093723E" w:rsidP="00AD4B55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Preferred cancellation date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CD96B37" w14:textId="790ED6DE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As soon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BF2FF82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46A2CED1" w14:textId="77777777" w:rsidTr="00AD4B55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306A3D05" w14:textId="77777777" w:rsidR="0093723E" w:rsidRPr="0093723E" w:rsidRDefault="0093723E" w:rsidP="00AD4B55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6B3BEFB" w14:textId="29E8C949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D27D15">
              <w:rPr>
                <w:rFonts w:ascii="Franklin Gothic Book" w:hAnsi="Franklin Gothic Book"/>
                <w:sz w:val="18"/>
              </w:rPr>
              <w:t xml:space="preserve">. </w:t>
            </w:r>
            <w:r>
              <w:rPr>
                <w:rFonts w:ascii="Franklin Gothic Book" w:hAnsi="Franklin Gothic Book"/>
                <w:sz w:val="18"/>
              </w:rPr>
              <w:t xml:space="preserve">With a specific future date (specify the date): </w:t>
            </w:r>
          </w:p>
        </w:tc>
        <w:tc>
          <w:tcPr>
            <w:tcW w:w="1701" w:type="dxa"/>
            <w:vAlign w:val="center"/>
          </w:tcPr>
          <w:p w14:paraId="68B29F0A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78C2637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362CE69B" w14:textId="77777777" w:rsidTr="00AD4B55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EE502A9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Reason for cancellation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2A40C52" w14:textId="627EBCA0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Change of ownership of the vessel in Latvia.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213228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A799A9A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79CD6F5F" w14:textId="77777777" w:rsidTr="00AD4B55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739787EB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17464ABE" w14:textId="33172E6D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The vessel will be/ has been scrapped.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4081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AE24F9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1EDAD3BC" w14:textId="77777777" w:rsidTr="00AD4B55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593686B9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1BDB40C0" w14:textId="1B5CDF72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3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The vessel’s country of registration will be/has been changed.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15252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54FBB8C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77FF21CC" w14:textId="77777777" w:rsidTr="00AD4B55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4BF9A006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27CE005" w14:textId="54F4D5B4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4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Radio communication is no longer required.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48793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AAF17D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7EA1F8BB" w14:textId="77777777" w:rsidTr="00AD4B55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11C083B3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218935C8" w14:textId="05A3B810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5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Radio communication is not required for a specific period, after which an application will be made for new </w:t>
            </w:r>
            <w:r w:rsidR="00705990">
              <w:rPr>
                <w:rFonts w:ascii="Franklin Gothic Book" w:hAnsi="Franklin Gothic Book"/>
                <w:sz w:val="18"/>
              </w:rPr>
              <w:t>licence</w:t>
            </w:r>
            <w:r>
              <w:rPr>
                <w:rFonts w:ascii="Franklin Gothic Book" w:hAnsi="Franklin Gothic Book"/>
                <w:sz w:val="18"/>
              </w:rPr>
              <w:t>/-s.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65621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7E105A3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4077EBE3" w14:textId="77777777" w:rsidTr="00AD4B55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26D018D1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1854DF92" w14:textId="45B42691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6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Other </w:t>
            </w:r>
            <w:r>
              <w:rPr>
                <w:rFonts w:ascii="Franklin Gothic Book" w:hAnsi="Franklin Gothic Book"/>
                <w:sz w:val="18"/>
                <w:u w:val="single"/>
              </w:rPr>
              <w:t>(specify the reason)</w:t>
            </w:r>
            <w:r>
              <w:rPr>
                <w:rFonts w:ascii="Franklin Gothic Book" w:hAnsi="Franklin Gothic Book"/>
                <w:sz w:val="18"/>
              </w:rPr>
              <w:t>: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212649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B11AF1F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6C97010C" w14:textId="77777777" w:rsidTr="00AD4B55">
        <w:trPr>
          <w:trHeight w:hRule="exact" w:val="680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53A14313" w14:textId="246554F6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an application for cancellation may only be submitted by the addressee of the </w:t>
            </w:r>
            <w:r w:rsidR="00705990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705990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93723E" w:rsidRPr="0093723E" w14:paraId="65C8449B" w14:textId="77777777" w:rsidTr="00AD4B55">
        <w:trPr>
          <w:trHeight w:val="1125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78101EB2" w14:textId="317D4ADB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confirm that I agree to </w:t>
            </w:r>
            <w:r>
              <w:rPr>
                <w:rFonts w:ascii="Franklin Gothic Book" w:hAnsi="Franklin Gothic Book"/>
                <w:b/>
              </w:rPr>
              <w:t xml:space="preserve">receive the cancellation decision </w:t>
            </w:r>
            <w:r w:rsidR="0029339C">
              <w:rPr>
                <w:rFonts w:ascii="Franklin Gothic Book" w:hAnsi="Franklin Gothic Book"/>
                <w:b/>
              </w:rPr>
              <w:t>i</w:t>
            </w:r>
            <w:r w:rsidR="0029339C" w:rsidRPr="0029339C">
              <w:rPr>
                <w:rFonts w:ascii="Franklin Gothic Book" w:hAnsi="Franklin Gothic Book"/>
                <w:b/>
              </w:rPr>
              <w:t>n the form of an electronic document.</w:t>
            </w:r>
            <w:r w:rsidR="0029339C">
              <w:rPr>
                <w:rFonts w:ascii="Franklin Gothic Book" w:hAnsi="Franklin Gothic Book"/>
                <w:b/>
              </w:rPr>
              <w:t xml:space="preserve"> </w:t>
            </w:r>
            <w:r>
              <w:rPr>
                <w:rFonts w:ascii="Franklin Gothic Book" w:hAnsi="Franklin Gothic Book"/>
              </w:rPr>
              <w:t>by e-mail or official e-address (</w:t>
            </w:r>
            <w:r>
              <w:rPr>
                <w:rFonts w:ascii="Franklin Gothic Book" w:hAnsi="Franklin Gothic Book"/>
                <w:b/>
              </w:rPr>
              <w:t xml:space="preserve">please indicate </w:t>
            </w:r>
            <w:r>
              <w:rPr>
                <w:rFonts w:ascii="Franklin Gothic Book" w:hAnsi="Franklin Gothic Book"/>
                <w:b/>
                <w:bCs/>
              </w:rPr>
              <w:t>e-mail address</w:t>
            </w:r>
            <w:r>
              <w:rPr>
                <w:rFonts w:ascii="Franklin Gothic Book" w:hAnsi="Franklin Gothic Book"/>
              </w:rPr>
              <w:t xml:space="preserve"> if you wish to receive it by e-mail):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D767DE4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4EFCD1AA" w14:textId="77777777" w:rsidR="0093723E" w:rsidRPr="0093723E" w:rsidRDefault="0093723E" w:rsidP="0093723E">
      <w:pPr>
        <w:spacing w:after="240" w:line="240" w:lineRule="auto"/>
        <w:jc w:val="both"/>
        <w:rPr>
          <w:rFonts w:ascii="Franklin Gothic Book" w:hAnsi="Franklin Gothic Book"/>
          <w:sz w:val="10"/>
          <w:szCs w:val="10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069"/>
        <w:gridCol w:w="2949"/>
      </w:tblGrid>
      <w:tr w:rsidR="0093723E" w:rsidRPr="0093723E" w14:paraId="3FA89E18" w14:textId="77777777" w:rsidTr="00AD4B55">
        <w:trPr>
          <w:trHeight w:hRule="exact" w:val="340"/>
          <w:tblCellSpacing w:w="15" w:type="dxa"/>
        </w:trPr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43B0D" w14:textId="77777777" w:rsidR="0093723E" w:rsidRPr="0093723E" w:rsidRDefault="0093723E" w:rsidP="00AD4B55"/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A48D3" w14:textId="77777777" w:rsidR="0093723E" w:rsidRPr="0093723E" w:rsidRDefault="0093723E" w:rsidP="00AD4B5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3723E" w:rsidRPr="0093723E" w14:paraId="182AC793" w14:textId="77777777" w:rsidTr="00AD4B55">
        <w:trPr>
          <w:trHeight w:hRule="exact" w:val="227"/>
          <w:tblCellSpacing w:w="15" w:type="dxa"/>
        </w:trPr>
        <w:tc>
          <w:tcPr>
            <w:tcW w:w="287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5D795" w14:textId="77777777" w:rsidR="0093723E" w:rsidRPr="0093723E" w:rsidRDefault="0093723E" w:rsidP="00AD4B55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C594E" w14:textId="77777777" w:rsidR="0093723E" w:rsidRPr="0093723E" w:rsidRDefault="0093723E" w:rsidP="00AD4B5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3723E" w:rsidRPr="0093723E" w14:paraId="2930B4A6" w14:textId="77777777" w:rsidTr="00AD4B55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71BC2" w14:textId="77777777" w:rsidR="0093723E" w:rsidRPr="0093723E" w:rsidRDefault="0093723E" w:rsidP="00AD4B5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3723E" w:rsidRPr="0093723E" w14:paraId="27569C34" w14:textId="77777777" w:rsidTr="00AD4B55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F0F9B" w14:textId="77777777" w:rsidR="0093723E" w:rsidRPr="0093723E" w:rsidRDefault="0093723E" w:rsidP="00AD4B55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93723E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93723E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656DA251" w14:textId="77777777" w:rsidR="00266865" w:rsidRPr="0093723E" w:rsidRDefault="00266865" w:rsidP="0093723E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266865" w:rsidRPr="0093723E" w:rsidSect="00D27D15">
      <w:pgSz w:w="11906" w:h="16838"/>
      <w:pgMar w:top="284" w:right="992" w:bottom="567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F47DA" w14:textId="77777777" w:rsidR="003135A7" w:rsidRDefault="003135A7" w:rsidP="000C7A6B">
      <w:pPr>
        <w:spacing w:after="0" w:line="240" w:lineRule="auto"/>
      </w:pPr>
      <w:r>
        <w:separator/>
      </w:r>
    </w:p>
  </w:endnote>
  <w:endnote w:type="continuationSeparator" w:id="0">
    <w:p w14:paraId="1592254B" w14:textId="77777777" w:rsidR="003135A7" w:rsidRDefault="003135A7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3437C" w14:textId="77777777" w:rsidR="003135A7" w:rsidRDefault="003135A7" w:rsidP="000C7A6B">
      <w:pPr>
        <w:spacing w:after="0" w:line="240" w:lineRule="auto"/>
      </w:pPr>
      <w:r>
        <w:separator/>
      </w:r>
    </w:p>
  </w:footnote>
  <w:footnote w:type="continuationSeparator" w:id="0">
    <w:p w14:paraId="3B105458" w14:textId="77777777" w:rsidR="003135A7" w:rsidRDefault="003135A7" w:rsidP="000C7A6B">
      <w:pPr>
        <w:spacing w:after="0" w:line="240" w:lineRule="auto"/>
      </w:pPr>
      <w:r>
        <w:continuationSeparator/>
      </w:r>
    </w:p>
  </w:footnote>
  <w:footnote w:id="1">
    <w:p w14:paraId="40B34A23" w14:textId="77777777" w:rsidR="0093723E" w:rsidRPr="0093723E" w:rsidRDefault="0093723E" w:rsidP="0093723E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392FF2FD" w14:textId="77777777" w:rsidR="0093723E" w:rsidRPr="0093723E" w:rsidRDefault="0093723E" w:rsidP="0093723E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3102E"/>
    <w:rsid w:val="000373DF"/>
    <w:rsid w:val="0005581B"/>
    <w:rsid w:val="00075897"/>
    <w:rsid w:val="000772A7"/>
    <w:rsid w:val="00094F59"/>
    <w:rsid w:val="000B697C"/>
    <w:rsid w:val="000C1B60"/>
    <w:rsid w:val="000C7A6B"/>
    <w:rsid w:val="000D015E"/>
    <w:rsid w:val="000D27FF"/>
    <w:rsid w:val="000E2116"/>
    <w:rsid w:val="000E6F7F"/>
    <w:rsid w:val="001344B3"/>
    <w:rsid w:val="001445AB"/>
    <w:rsid w:val="0015545F"/>
    <w:rsid w:val="00171DC8"/>
    <w:rsid w:val="001B4267"/>
    <w:rsid w:val="001B7914"/>
    <w:rsid w:val="001D1EC2"/>
    <w:rsid w:val="001D4CE2"/>
    <w:rsid w:val="001D51E5"/>
    <w:rsid w:val="001E64B0"/>
    <w:rsid w:val="00216DF5"/>
    <w:rsid w:val="00222F74"/>
    <w:rsid w:val="002314F5"/>
    <w:rsid w:val="00233CBE"/>
    <w:rsid w:val="00244808"/>
    <w:rsid w:val="002468D4"/>
    <w:rsid w:val="002555EE"/>
    <w:rsid w:val="00266865"/>
    <w:rsid w:val="0029339C"/>
    <w:rsid w:val="00294785"/>
    <w:rsid w:val="003135A7"/>
    <w:rsid w:val="00320E58"/>
    <w:rsid w:val="003230D9"/>
    <w:rsid w:val="00332CEE"/>
    <w:rsid w:val="003414AE"/>
    <w:rsid w:val="00344EFB"/>
    <w:rsid w:val="00346671"/>
    <w:rsid w:val="003549F4"/>
    <w:rsid w:val="00381AD3"/>
    <w:rsid w:val="003C4986"/>
    <w:rsid w:val="003D1F77"/>
    <w:rsid w:val="003D5B2C"/>
    <w:rsid w:val="003E0381"/>
    <w:rsid w:val="00403441"/>
    <w:rsid w:val="00404418"/>
    <w:rsid w:val="004210A2"/>
    <w:rsid w:val="0042315B"/>
    <w:rsid w:val="00497256"/>
    <w:rsid w:val="004D58FA"/>
    <w:rsid w:val="004E2A25"/>
    <w:rsid w:val="004E6452"/>
    <w:rsid w:val="004F09CA"/>
    <w:rsid w:val="0051153F"/>
    <w:rsid w:val="00532AFF"/>
    <w:rsid w:val="00532F50"/>
    <w:rsid w:val="00534ACC"/>
    <w:rsid w:val="005400A2"/>
    <w:rsid w:val="00570838"/>
    <w:rsid w:val="005809F8"/>
    <w:rsid w:val="00590B1B"/>
    <w:rsid w:val="00591AEA"/>
    <w:rsid w:val="005C582C"/>
    <w:rsid w:val="005D1AA9"/>
    <w:rsid w:val="005D3F4A"/>
    <w:rsid w:val="005D6B6A"/>
    <w:rsid w:val="005F61E5"/>
    <w:rsid w:val="00600D02"/>
    <w:rsid w:val="006102AF"/>
    <w:rsid w:val="00610FCB"/>
    <w:rsid w:val="00612718"/>
    <w:rsid w:val="00630D33"/>
    <w:rsid w:val="00653441"/>
    <w:rsid w:val="00660400"/>
    <w:rsid w:val="00661E0A"/>
    <w:rsid w:val="00665A7E"/>
    <w:rsid w:val="006674E6"/>
    <w:rsid w:val="006920C0"/>
    <w:rsid w:val="00696895"/>
    <w:rsid w:val="006A514B"/>
    <w:rsid w:val="006B4CE8"/>
    <w:rsid w:val="006B5093"/>
    <w:rsid w:val="006D7AFA"/>
    <w:rsid w:val="00705990"/>
    <w:rsid w:val="00717095"/>
    <w:rsid w:val="007231B3"/>
    <w:rsid w:val="00761A93"/>
    <w:rsid w:val="0076293A"/>
    <w:rsid w:val="00770034"/>
    <w:rsid w:val="007847B4"/>
    <w:rsid w:val="007925EA"/>
    <w:rsid w:val="007A0B36"/>
    <w:rsid w:val="007A118A"/>
    <w:rsid w:val="007A5463"/>
    <w:rsid w:val="007D13FD"/>
    <w:rsid w:val="007D6CE8"/>
    <w:rsid w:val="00827570"/>
    <w:rsid w:val="00851E0A"/>
    <w:rsid w:val="00875397"/>
    <w:rsid w:val="00882A3D"/>
    <w:rsid w:val="008C1591"/>
    <w:rsid w:val="008D66DD"/>
    <w:rsid w:val="008E3404"/>
    <w:rsid w:val="00901427"/>
    <w:rsid w:val="00912858"/>
    <w:rsid w:val="00913AB9"/>
    <w:rsid w:val="00915036"/>
    <w:rsid w:val="00915D85"/>
    <w:rsid w:val="0093723E"/>
    <w:rsid w:val="00937388"/>
    <w:rsid w:val="0094006D"/>
    <w:rsid w:val="00943D87"/>
    <w:rsid w:val="00964A4E"/>
    <w:rsid w:val="009711DA"/>
    <w:rsid w:val="00973A2C"/>
    <w:rsid w:val="009C6267"/>
    <w:rsid w:val="00A039D3"/>
    <w:rsid w:val="00A31E01"/>
    <w:rsid w:val="00A351ED"/>
    <w:rsid w:val="00A417FB"/>
    <w:rsid w:val="00A63AA3"/>
    <w:rsid w:val="00A92BBF"/>
    <w:rsid w:val="00A95E93"/>
    <w:rsid w:val="00AB3215"/>
    <w:rsid w:val="00AC72AA"/>
    <w:rsid w:val="00AD1602"/>
    <w:rsid w:val="00AD662C"/>
    <w:rsid w:val="00AF419D"/>
    <w:rsid w:val="00B04F4E"/>
    <w:rsid w:val="00B15A2D"/>
    <w:rsid w:val="00B216C8"/>
    <w:rsid w:val="00B3288C"/>
    <w:rsid w:val="00B4588E"/>
    <w:rsid w:val="00B71F4E"/>
    <w:rsid w:val="00B86628"/>
    <w:rsid w:val="00BC5E76"/>
    <w:rsid w:val="00BC650B"/>
    <w:rsid w:val="00BC6568"/>
    <w:rsid w:val="00BD3148"/>
    <w:rsid w:val="00BE43FF"/>
    <w:rsid w:val="00C03A5E"/>
    <w:rsid w:val="00C1086F"/>
    <w:rsid w:val="00C6568A"/>
    <w:rsid w:val="00C708E9"/>
    <w:rsid w:val="00C86A86"/>
    <w:rsid w:val="00C96205"/>
    <w:rsid w:val="00CA20FF"/>
    <w:rsid w:val="00CC4FEC"/>
    <w:rsid w:val="00D04076"/>
    <w:rsid w:val="00D27D15"/>
    <w:rsid w:val="00D50465"/>
    <w:rsid w:val="00D54F95"/>
    <w:rsid w:val="00D77C5E"/>
    <w:rsid w:val="00D90664"/>
    <w:rsid w:val="00DA51FC"/>
    <w:rsid w:val="00DC2AB3"/>
    <w:rsid w:val="00DF2438"/>
    <w:rsid w:val="00E001EE"/>
    <w:rsid w:val="00E111F2"/>
    <w:rsid w:val="00E26799"/>
    <w:rsid w:val="00E528B1"/>
    <w:rsid w:val="00E5685C"/>
    <w:rsid w:val="00E612B8"/>
    <w:rsid w:val="00E81671"/>
    <w:rsid w:val="00E94F3B"/>
    <w:rsid w:val="00E97EF0"/>
    <w:rsid w:val="00EA4198"/>
    <w:rsid w:val="00EA6066"/>
    <w:rsid w:val="00EA767B"/>
    <w:rsid w:val="00EC77AF"/>
    <w:rsid w:val="00ED53CA"/>
    <w:rsid w:val="00EE4422"/>
    <w:rsid w:val="00F00AAC"/>
    <w:rsid w:val="00F0409C"/>
    <w:rsid w:val="00F14FB5"/>
    <w:rsid w:val="00F201AC"/>
    <w:rsid w:val="00F4208C"/>
    <w:rsid w:val="00F63F10"/>
    <w:rsid w:val="00F66197"/>
    <w:rsid w:val="00F714CB"/>
    <w:rsid w:val="00F7669F"/>
    <w:rsid w:val="00F80319"/>
    <w:rsid w:val="00F91E2B"/>
    <w:rsid w:val="00FA6A93"/>
    <w:rsid w:val="00FB0DF3"/>
    <w:rsid w:val="00FC2D17"/>
    <w:rsid w:val="00FC5A44"/>
    <w:rsid w:val="00FD2180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7BA3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2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2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72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3E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5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akari@esakari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3503-00CB-4EC6-9274-9F727AE8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5</cp:revision>
  <cp:lastPrinted>2020-12-16T08:11:00Z</cp:lastPrinted>
  <dcterms:created xsi:type="dcterms:W3CDTF">2025-01-17T15:56:00Z</dcterms:created>
  <dcterms:modified xsi:type="dcterms:W3CDTF">2025-05-20T12:01:00Z</dcterms:modified>
</cp:coreProperties>
</file>